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none" w:sz="0" w:space="0" w:color="auto"/>
          <w:bottom w:val="single" w:sz="8" w:space="0" w:color="auto"/>
          <w:insideH w:val="single" w:sz="8" w:space="0" w:color="auto"/>
          <w:insideV w:val="single" w:sz="8" w:space="0" w:color="auto"/>
        </w:tblBorders>
        <w:tblLook w:val="04A0" w:firstRow="1" w:lastRow="0" w:firstColumn="1" w:lastColumn="0" w:noHBand="0" w:noVBand="1"/>
      </w:tblPr>
      <w:tblGrid>
        <w:gridCol w:w="9639"/>
      </w:tblGrid>
      <w:tr w:rsidR="00977883" w:rsidRPr="00BC2F62" w:rsidTr="004F49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rsidR="00977883" w:rsidRPr="00166D83" w:rsidRDefault="00977883" w:rsidP="004F49B0">
            <w:pPr>
              <w:autoSpaceDE w:val="0"/>
              <w:autoSpaceDN w:val="0"/>
              <w:adjustRightInd w:val="0"/>
              <w:jc w:val="center"/>
              <w:rPr>
                <w:rFonts w:ascii="Times New Roman" w:eastAsia="Calibri" w:hAnsi="Times New Roman" w:cs="Times New Roman"/>
                <w:b w:val="0"/>
              </w:rPr>
            </w:pPr>
          </w:p>
          <w:p w:rsidR="00977883" w:rsidRPr="003E5E05" w:rsidRDefault="00977883" w:rsidP="004F49B0">
            <w:pPr>
              <w:spacing w:before="2"/>
              <w:jc w:val="center"/>
              <w:rPr>
                <w:rFonts w:ascii="Times New Roman" w:hAnsi="Times New Roman" w:cs="Times New Roman"/>
                <w:b w:val="0"/>
                <w:sz w:val="24"/>
              </w:rPr>
            </w:pPr>
            <w:r w:rsidRPr="003E5E05">
              <w:rPr>
                <w:rFonts w:ascii="Times New Roman" w:hAnsi="Times New Roman" w:cs="Times New Roman"/>
                <w:sz w:val="28"/>
                <w:szCs w:val="28"/>
              </w:rPr>
              <w:t>Pengaruh Pembelajaran Daring di Era Pandemi Covid-19 Terhadap Motivasi dan Kepuasan Belajar Taruna/i Jurusan Teknika STIP Jakarta</w:t>
            </w:r>
          </w:p>
          <w:p w:rsidR="00977883" w:rsidRPr="00166D83" w:rsidRDefault="00977883" w:rsidP="004F49B0">
            <w:pPr>
              <w:autoSpaceDE w:val="0"/>
              <w:autoSpaceDN w:val="0"/>
              <w:adjustRightInd w:val="0"/>
              <w:rPr>
                <w:rFonts w:ascii="Times New Roman" w:eastAsia="Calibri" w:hAnsi="Times New Roman" w:cs="Times New Roman"/>
                <w:b w:val="0"/>
              </w:rPr>
            </w:pPr>
          </w:p>
          <w:p w:rsidR="00977883" w:rsidRPr="002909D0" w:rsidRDefault="00977883" w:rsidP="004F49B0">
            <w:pPr>
              <w:autoSpaceDE w:val="0"/>
              <w:autoSpaceDN w:val="0"/>
              <w:adjustRightInd w:val="0"/>
              <w:jc w:val="center"/>
              <w:rPr>
                <w:rFonts w:ascii="Times New Roman" w:hAnsi="Times New Roman"/>
                <w:b w:val="0"/>
                <w:vertAlign w:val="superscript"/>
                <w:lang w:val="en-US"/>
              </w:rPr>
            </w:pPr>
            <w:proofErr w:type="spellStart"/>
            <w:r>
              <w:rPr>
                <w:rFonts w:ascii="Times New Roman" w:hAnsi="Times New Roman" w:cs="Times New Roman"/>
                <w:b w:val="0"/>
                <w:lang w:val="en-US"/>
              </w:rPr>
              <w:t>Diah</w:t>
            </w:r>
            <w:proofErr w:type="spellEnd"/>
            <w:r>
              <w:rPr>
                <w:rFonts w:ascii="Times New Roman" w:hAnsi="Times New Roman" w:cs="Times New Roman"/>
                <w:b w:val="0"/>
                <w:lang w:val="en-US"/>
              </w:rPr>
              <w:t xml:space="preserve"> Zakiah</w:t>
            </w:r>
            <w:r>
              <w:rPr>
                <w:rFonts w:ascii="Times New Roman" w:hAnsi="Times New Roman" w:cs="Times New Roman"/>
                <w:b w:val="0"/>
                <w:vertAlign w:val="superscript"/>
                <w:lang w:val="en-US"/>
              </w:rPr>
              <w:t>1</w:t>
            </w:r>
            <w:r w:rsidRPr="006A1EA6">
              <w:rPr>
                <w:rFonts w:ascii="Times New Roman" w:hAnsi="Times New Roman" w:cs="Times New Roman"/>
                <w:b w:val="0"/>
                <w:vertAlign w:val="superscript"/>
                <w:lang w:val="en-US"/>
              </w:rPr>
              <w:t xml:space="preserve"> </w:t>
            </w:r>
            <w:r w:rsidRPr="006A1EA6">
              <w:rPr>
                <w:rFonts w:ascii="Times New Roman" w:hAnsi="Times New Roman"/>
                <w:b w:val="0"/>
                <w:lang w:val="en-US"/>
              </w:rPr>
              <w:t>,</w:t>
            </w:r>
            <w:r w:rsidRPr="006A1EA6">
              <w:rPr>
                <w:rFonts w:ascii="Times New Roman" w:hAnsi="Times New Roman" w:cs="Times New Roman"/>
                <w:b w:val="0"/>
                <w:lang w:val="en-US"/>
              </w:rPr>
              <w:t xml:space="preserve"> </w:t>
            </w:r>
            <w:proofErr w:type="spellStart"/>
            <w:r>
              <w:rPr>
                <w:rFonts w:ascii="Times New Roman" w:hAnsi="Times New Roman" w:cs="Times New Roman"/>
                <w:b w:val="0"/>
                <w:lang w:val="en-US"/>
              </w:rPr>
              <w:t>Yuni</w:t>
            </w:r>
            <w:proofErr w:type="spellEnd"/>
            <w:r>
              <w:rPr>
                <w:rFonts w:ascii="Times New Roman" w:hAnsi="Times New Roman" w:cs="Times New Roman"/>
                <w:b w:val="0"/>
                <w:lang w:val="en-US"/>
              </w:rPr>
              <w:t xml:space="preserve"> Mariah</w:t>
            </w:r>
            <w:r>
              <w:rPr>
                <w:rFonts w:ascii="Times New Roman" w:hAnsi="Times New Roman" w:cs="Times New Roman"/>
                <w:b w:val="0"/>
                <w:vertAlign w:val="superscript"/>
                <w:lang w:val="en-US"/>
              </w:rPr>
              <w:t>2</w:t>
            </w:r>
          </w:p>
          <w:p w:rsidR="00977883" w:rsidRPr="003E5E05" w:rsidRDefault="00977883" w:rsidP="004F49B0">
            <w:pPr>
              <w:autoSpaceDE w:val="0"/>
              <w:autoSpaceDN w:val="0"/>
              <w:adjustRightInd w:val="0"/>
              <w:jc w:val="center"/>
              <w:rPr>
                <w:rFonts w:ascii="TimesNewRomanPS-ItalicMT" w:hAnsi="TimesNewRomanPS-ItalicMT" w:cs="TimesNewRomanPS-ItalicMT"/>
                <w:b w:val="0"/>
                <w:i/>
                <w:iCs/>
                <w:sz w:val="24"/>
                <w:szCs w:val="24"/>
                <w:lang w:val="en-US"/>
              </w:rPr>
            </w:pPr>
            <w:r w:rsidRPr="002909D0">
              <w:rPr>
                <w:rFonts w:ascii="TimesNewRomanPS-ItalicMT" w:hAnsi="TimesNewRomanPS-ItalicMT" w:cs="TimesNewRomanPS-ItalicMT"/>
                <w:b w:val="0"/>
                <w:i/>
                <w:iCs/>
                <w:sz w:val="24"/>
                <w:szCs w:val="24"/>
                <w:vertAlign w:val="superscript"/>
                <w:lang w:val="en-US"/>
              </w:rPr>
              <w:t>1, 2</w:t>
            </w:r>
            <w:r>
              <w:rPr>
                <w:rFonts w:ascii="TimesNewRomanPS-ItalicMT" w:hAnsi="TimesNewRomanPS-ItalicMT" w:cs="TimesNewRomanPS-ItalicMT"/>
                <w:b w:val="0"/>
                <w:iCs/>
                <w:sz w:val="24"/>
                <w:szCs w:val="24"/>
                <w:lang w:val="en-US"/>
              </w:rPr>
              <w:t xml:space="preserve"> </w:t>
            </w:r>
            <w:r>
              <w:rPr>
                <w:rFonts w:ascii="TimesNewRomanPS-ItalicMT" w:hAnsi="TimesNewRomanPS-ItalicMT" w:cs="TimesNewRomanPS-ItalicMT"/>
                <w:b w:val="0"/>
                <w:i/>
                <w:iCs/>
                <w:sz w:val="24"/>
                <w:szCs w:val="24"/>
              </w:rPr>
              <w:t>Jurusan</w:t>
            </w:r>
            <w:r w:rsidRPr="002909D0">
              <w:rPr>
                <w:rFonts w:ascii="TimesNewRomanPS-ItalicMT" w:hAnsi="TimesNewRomanPS-ItalicMT" w:cs="TimesNewRomanPS-ItalicMT"/>
                <w:b w:val="0"/>
                <w:i/>
                <w:iCs/>
                <w:sz w:val="24"/>
                <w:szCs w:val="24"/>
                <w:lang w:val="en-US"/>
              </w:rPr>
              <w:t xml:space="preserve"> </w:t>
            </w:r>
            <w:proofErr w:type="spellStart"/>
            <w:r>
              <w:rPr>
                <w:rFonts w:ascii="TimesNewRomanPS-ItalicMT" w:hAnsi="TimesNewRomanPS-ItalicMT" w:cs="TimesNewRomanPS-ItalicMT"/>
                <w:b w:val="0"/>
                <w:i/>
                <w:iCs/>
                <w:sz w:val="24"/>
                <w:szCs w:val="24"/>
                <w:lang w:val="en-US"/>
              </w:rPr>
              <w:t>Teknika</w:t>
            </w:r>
            <w:proofErr w:type="spellEnd"/>
            <w:r w:rsidR="00D4484E">
              <w:rPr>
                <w:rFonts w:ascii="TimesNewRomanPS-ItalicMT" w:hAnsi="TimesNewRomanPS-ItalicMT" w:cs="TimesNewRomanPS-ItalicMT"/>
                <w:b w:val="0"/>
                <w:i/>
                <w:iCs/>
                <w:sz w:val="24"/>
                <w:szCs w:val="24"/>
                <w:lang w:val="en-US"/>
              </w:rPr>
              <w:t>,</w:t>
            </w:r>
            <w:r>
              <w:rPr>
                <w:rFonts w:ascii="TimesNewRomanPS-ItalicMT" w:hAnsi="TimesNewRomanPS-ItalicMT" w:cs="TimesNewRomanPS-ItalicMT"/>
                <w:b w:val="0"/>
                <w:i/>
                <w:iCs/>
                <w:sz w:val="24"/>
                <w:szCs w:val="24"/>
                <w:lang w:val="en-US"/>
              </w:rPr>
              <w:t xml:space="preserve"> </w:t>
            </w:r>
            <w:proofErr w:type="spellStart"/>
            <w:r>
              <w:rPr>
                <w:rFonts w:ascii="TimesNewRomanPS-ItalicMT" w:hAnsi="TimesNewRomanPS-ItalicMT" w:cs="TimesNewRomanPS-ItalicMT"/>
                <w:b w:val="0"/>
                <w:i/>
                <w:iCs/>
                <w:szCs w:val="20"/>
                <w:lang w:val="en-US"/>
              </w:rPr>
              <w:t>Sekolah</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Tinggi</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Ilmu</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Pelayaran</w:t>
            </w:r>
            <w:proofErr w:type="spellEnd"/>
            <w:r>
              <w:rPr>
                <w:rFonts w:ascii="TimesNewRomanPS-ItalicMT" w:hAnsi="TimesNewRomanPS-ItalicMT" w:cs="TimesNewRomanPS-ItalicMT"/>
                <w:b w:val="0"/>
                <w:i/>
                <w:iCs/>
                <w:szCs w:val="20"/>
                <w:lang w:val="en-US"/>
              </w:rPr>
              <w:t>, Jakarta</w:t>
            </w:r>
          </w:p>
          <w:p w:rsidR="00977883" w:rsidRPr="00F4452A" w:rsidRDefault="00977883" w:rsidP="004F49B0">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 xml:space="preserve">Jl. </w:t>
            </w:r>
            <w:proofErr w:type="spellStart"/>
            <w:r>
              <w:rPr>
                <w:rFonts w:ascii="TimesNewRomanPS-ItalicMT" w:hAnsi="TimesNewRomanPS-ItalicMT" w:cs="TimesNewRomanPS-ItalicMT"/>
                <w:b w:val="0"/>
                <w:i/>
                <w:iCs/>
                <w:szCs w:val="20"/>
                <w:lang w:val="en-US"/>
              </w:rPr>
              <w:t>Marunda</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Makmur</w:t>
            </w:r>
            <w:proofErr w:type="spellEnd"/>
            <w:r>
              <w:rPr>
                <w:rFonts w:ascii="TimesNewRomanPS-ItalicMT" w:hAnsi="TimesNewRomanPS-ItalicMT" w:cs="TimesNewRomanPS-ItalicMT"/>
                <w:b w:val="0"/>
                <w:i/>
                <w:iCs/>
                <w:szCs w:val="20"/>
                <w:lang w:val="en-US"/>
              </w:rPr>
              <w:t xml:space="preserve"> No. 1 </w:t>
            </w:r>
            <w:proofErr w:type="spellStart"/>
            <w:r>
              <w:rPr>
                <w:rFonts w:ascii="TimesNewRomanPS-ItalicMT" w:hAnsi="TimesNewRomanPS-ItalicMT" w:cs="TimesNewRomanPS-ItalicMT"/>
                <w:b w:val="0"/>
                <w:i/>
                <w:iCs/>
                <w:szCs w:val="20"/>
                <w:lang w:val="en-US"/>
              </w:rPr>
              <w:t>Cilincing</w:t>
            </w:r>
            <w:proofErr w:type="spellEnd"/>
            <w:r>
              <w:rPr>
                <w:rFonts w:ascii="TimesNewRomanPS-ItalicMT" w:hAnsi="TimesNewRomanPS-ItalicMT" w:cs="TimesNewRomanPS-ItalicMT"/>
                <w:b w:val="0"/>
                <w:i/>
                <w:iCs/>
                <w:szCs w:val="20"/>
                <w:lang w:val="en-US"/>
              </w:rPr>
              <w:t>, Jakarta Utara. Jakarta 14150</w:t>
            </w:r>
          </w:p>
          <w:p w:rsidR="00977883" w:rsidRPr="00BC2F62" w:rsidRDefault="00977883" w:rsidP="004F49B0">
            <w:pPr>
              <w:autoSpaceDE w:val="0"/>
              <w:autoSpaceDN w:val="0"/>
              <w:adjustRightInd w:val="0"/>
              <w:jc w:val="center"/>
              <w:rPr>
                <w:rFonts w:ascii="Times New Roman" w:hAnsi="Times New Roman" w:cs="Times New Roman"/>
                <w:b w:val="0"/>
                <w:color w:val="000000" w:themeColor="text1"/>
                <w:sz w:val="20"/>
                <w:szCs w:val="20"/>
              </w:rPr>
            </w:pPr>
          </w:p>
        </w:tc>
      </w:tr>
    </w:tbl>
    <w:p w:rsidR="00977883" w:rsidRDefault="00977883" w:rsidP="00D9041E">
      <w:pPr>
        <w:spacing w:after="0" w:line="239" w:lineRule="auto"/>
        <w:ind w:right="266"/>
        <w:rPr>
          <w:rFonts w:ascii="Times New Roman" w:eastAsia="Times New Roman" w:hAnsi="Times New Roman"/>
          <w:b/>
          <w:sz w:val="24"/>
          <w:lang w:val="en-US"/>
        </w:rPr>
      </w:pPr>
    </w:p>
    <w:p w:rsidR="00977883" w:rsidRPr="003E5E05" w:rsidRDefault="00977883" w:rsidP="00D9041E">
      <w:pPr>
        <w:spacing w:after="0" w:line="239" w:lineRule="auto"/>
        <w:ind w:right="266"/>
        <w:jc w:val="center"/>
        <w:rPr>
          <w:rFonts w:ascii="Times New Roman" w:eastAsia="Times New Roman" w:hAnsi="Times New Roman" w:cs="Times New Roman"/>
          <w:b/>
          <w:sz w:val="24"/>
          <w:lang w:val="en-US"/>
        </w:rPr>
      </w:pPr>
      <w:proofErr w:type="spellStart"/>
      <w:r w:rsidRPr="003E5E05">
        <w:rPr>
          <w:rFonts w:ascii="Times New Roman" w:eastAsia="Times New Roman" w:hAnsi="Times New Roman" w:cs="Times New Roman"/>
          <w:b/>
          <w:sz w:val="24"/>
          <w:lang w:val="en-US"/>
        </w:rPr>
        <w:t>Abstrak</w:t>
      </w:r>
      <w:proofErr w:type="spellEnd"/>
    </w:p>
    <w:p w:rsidR="00977883" w:rsidRPr="00D9041E" w:rsidRDefault="00977883" w:rsidP="00D9041E">
      <w:pPr>
        <w:spacing w:line="239" w:lineRule="auto"/>
        <w:ind w:left="270" w:right="266"/>
        <w:jc w:val="both"/>
        <w:rPr>
          <w:rFonts w:ascii="Times New Roman" w:eastAsia="Times New Roman" w:hAnsi="Times New Roman" w:cs="Times New Roman"/>
          <w:sz w:val="24"/>
        </w:rPr>
      </w:pPr>
      <w:r w:rsidRPr="003E5E05">
        <w:rPr>
          <w:rFonts w:ascii="Times New Roman" w:hAnsi="Times New Roman" w:cs="Times New Roman"/>
          <w:sz w:val="24"/>
          <w:szCs w:val="24"/>
        </w:rPr>
        <w:t xml:space="preserve">Pandemi Covid-19 </w:t>
      </w:r>
      <w:proofErr w:type="spellStart"/>
      <w:r w:rsidRPr="003E5E05">
        <w:rPr>
          <w:rFonts w:ascii="Times New Roman" w:hAnsi="Times New Roman" w:cs="Times New Roman"/>
          <w:sz w:val="24"/>
          <w:szCs w:val="24"/>
          <w:lang w:val="en-US"/>
        </w:rPr>
        <w:t>telah</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mendorong</w:t>
      </w:r>
      <w:proofErr w:type="spellEnd"/>
      <w:r w:rsidRPr="003E5E05">
        <w:rPr>
          <w:rFonts w:ascii="Times New Roman" w:hAnsi="Times New Roman" w:cs="Times New Roman"/>
          <w:sz w:val="24"/>
          <w:szCs w:val="24"/>
        </w:rPr>
        <w:t xml:space="preserve"> semua sektor kehidupan beradaptasi untuk mencegah meluasnya wabah. Sektor pendidikan termasuk yang terkena dampak, dimana tatap muka di kelas ditiadakan dan seluruh pembelajaran dialihkan ke dalam jaringan. Perubahan metode pembelajaran ini tentu sangat berpengaruh terhadap motivasi belajar dan kepuasan menerima pembelajaran. STIP Jakarta sebagai lembaga pendidikan tinggi vokasi di era pandemi </w:t>
      </w:r>
      <w:r>
        <w:rPr>
          <w:rFonts w:ascii="Times New Roman" w:hAnsi="Times New Roman" w:cs="Times New Roman"/>
          <w:sz w:val="24"/>
          <w:szCs w:val="24"/>
        </w:rPr>
        <w:t xml:space="preserve">telah </w:t>
      </w:r>
      <w:r w:rsidRPr="003E5E05">
        <w:rPr>
          <w:rFonts w:ascii="Times New Roman" w:hAnsi="Times New Roman" w:cs="Times New Roman"/>
          <w:sz w:val="24"/>
          <w:szCs w:val="24"/>
        </w:rPr>
        <w:t xml:space="preserve">melaksanakan pembelajaran dalam jaringan (daring) </w:t>
      </w:r>
      <w:r>
        <w:rPr>
          <w:rFonts w:ascii="Times New Roman" w:hAnsi="Times New Roman" w:cs="Times New Roman"/>
          <w:sz w:val="24"/>
          <w:szCs w:val="24"/>
        </w:rPr>
        <w:t>terhitung sejak tanggal 23 Maret 2020 hingga akhir masa perkuliahan semester genap tahun ajaran 2019/2020</w:t>
      </w:r>
      <w:r w:rsidRPr="003E5E05">
        <w:rPr>
          <w:rFonts w:ascii="Times New Roman" w:hAnsi="Times New Roman" w:cs="Times New Roman"/>
          <w:sz w:val="24"/>
          <w:szCs w:val="24"/>
        </w:rPr>
        <w:t>. Penelitian ini dilakukan dengan melakukan jajak pendapat kepada Tarun/i Jurusan Teknika mengenai motivasi belajar dan tingkat kepuasan terhadap pelaksanaan pembelajaran daring</w:t>
      </w:r>
      <w:r w:rsidRPr="003E5E05">
        <w:rPr>
          <w:rFonts w:ascii="Times New Roman" w:eastAsia="Times New Roman" w:hAnsi="Times New Roman" w:cs="Times New Roman"/>
          <w:sz w:val="24"/>
        </w:rPr>
        <w:t xml:space="preserve"> </w:t>
      </w:r>
    </w:p>
    <w:p w:rsidR="00977883" w:rsidRPr="003E5E05" w:rsidRDefault="00977883" w:rsidP="00977883">
      <w:pPr>
        <w:autoSpaceDE w:val="0"/>
        <w:autoSpaceDN w:val="0"/>
        <w:adjustRightInd w:val="0"/>
        <w:spacing w:after="0" w:line="240" w:lineRule="auto"/>
        <w:jc w:val="right"/>
        <w:rPr>
          <w:rFonts w:ascii="Times New Roman" w:eastAsia="Calibri" w:hAnsi="Times New Roman" w:cs="Times New Roman"/>
          <w:sz w:val="20"/>
          <w:szCs w:val="20"/>
        </w:rPr>
      </w:pPr>
      <w:r w:rsidRPr="003E5E05">
        <w:rPr>
          <w:rFonts w:ascii="Times New Roman" w:eastAsia="Calibri" w:hAnsi="Times New Roman" w:cs="Times New Roman"/>
          <w:i/>
          <w:sz w:val="20"/>
          <w:szCs w:val="20"/>
          <w:lang w:val="en-US"/>
        </w:rPr>
        <w:t xml:space="preserve">Copyright </w:t>
      </w:r>
      <w:r w:rsidRPr="003E5E05">
        <w:rPr>
          <w:rFonts w:ascii="Times New Roman" w:eastAsia="Calibri" w:hAnsi="Times New Roman" w:cs="Times New Roman"/>
          <w:i/>
          <w:sz w:val="20"/>
          <w:szCs w:val="20"/>
        </w:rPr>
        <w:t>©</w:t>
      </w:r>
      <w:r w:rsidRPr="003E5E05">
        <w:rPr>
          <w:rFonts w:ascii="Times New Roman" w:eastAsia="Calibri" w:hAnsi="Times New Roman" w:cs="Times New Roman"/>
          <w:i/>
          <w:sz w:val="20"/>
          <w:szCs w:val="20"/>
          <w:lang w:val="en-US"/>
        </w:rPr>
        <w:t xml:space="preserve"> 20</w:t>
      </w:r>
      <w:r w:rsidR="00D4484E">
        <w:rPr>
          <w:rFonts w:ascii="Times New Roman" w:eastAsia="Calibri" w:hAnsi="Times New Roman" w:cs="Times New Roman"/>
          <w:i/>
          <w:sz w:val="20"/>
          <w:szCs w:val="20"/>
          <w:lang w:val="en-US"/>
        </w:rPr>
        <w:t>20</w:t>
      </w:r>
      <w:r w:rsidRPr="003E5E05">
        <w:rPr>
          <w:rFonts w:ascii="Times New Roman" w:eastAsia="Calibri" w:hAnsi="Times New Roman" w:cs="Times New Roman"/>
          <w:i/>
          <w:sz w:val="20"/>
          <w:szCs w:val="20"/>
          <w:lang w:val="en-US"/>
        </w:rPr>
        <w:t xml:space="preserve">, </w:t>
      </w:r>
      <w:proofErr w:type="spellStart"/>
      <w:r w:rsidRPr="003E5E05">
        <w:rPr>
          <w:rFonts w:ascii="Times New Roman" w:eastAsia="Calibri" w:hAnsi="Times New Roman" w:cs="Times New Roman"/>
          <w:b/>
          <w:i/>
          <w:sz w:val="20"/>
          <w:szCs w:val="20"/>
          <w:lang w:val="en-US"/>
        </w:rPr>
        <w:t>Prosiding</w:t>
      </w:r>
      <w:proofErr w:type="spellEnd"/>
      <w:r w:rsidRPr="003E5E05">
        <w:rPr>
          <w:rFonts w:ascii="Times New Roman" w:eastAsia="Calibri" w:hAnsi="Times New Roman" w:cs="Times New Roman"/>
          <w:b/>
          <w:i/>
          <w:sz w:val="20"/>
          <w:szCs w:val="20"/>
          <w:lang w:val="en-US"/>
        </w:rPr>
        <w:t xml:space="preserve"> Seminar </w:t>
      </w:r>
      <w:proofErr w:type="spellStart"/>
      <w:r w:rsidR="00D4484E">
        <w:rPr>
          <w:rFonts w:ascii="Times New Roman" w:eastAsia="Calibri" w:hAnsi="Times New Roman" w:cs="Times New Roman"/>
          <w:b/>
          <w:i/>
          <w:sz w:val="20"/>
          <w:szCs w:val="20"/>
          <w:lang w:val="en-US"/>
        </w:rPr>
        <w:t>Pelayaran</w:t>
      </w:r>
      <w:proofErr w:type="spellEnd"/>
      <w:r w:rsidR="00D4484E">
        <w:rPr>
          <w:rFonts w:ascii="Times New Roman" w:eastAsia="Calibri" w:hAnsi="Times New Roman" w:cs="Times New Roman"/>
          <w:b/>
          <w:i/>
          <w:sz w:val="20"/>
          <w:szCs w:val="20"/>
          <w:lang w:val="en-US"/>
        </w:rPr>
        <w:t xml:space="preserve"> </w:t>
      </w:r>
      <w:proofErr w:type="spellStart"/>
      <w:r w:rsidR="00D4484E">
        <w:rPr>
          <w:rFonts w:ascii="Times New Roman" w:eastAsia="Calibri" w:hAnsi="Times New Roman" w:cs="Times New Roman"/>
          <w:b/>
          <w:i/>
          <w:sz w:val="20"/>
          <w:szCs w:val="20"/>
          <w:lang w:val="en-US"/>
        </w:rPr>
        <w:t>dan</w:t>
      </w:r>
      <w:proofErr w:type="spellEnd"/>
      <w:r w:rsidR="00D4484E">
        <w:rPr>
          <w:rFonts w:ascii="Times New Roman" w:eastAsia="Calibri" w:hAnsi="Times New Roman" w:cs="Times New Roman"/>
          <w:b/>
          <w:i/>
          <w:sz w:val="20"/>
          <w:szCs w:val="20"/>
          <w:lang w:val="en-US"/>
        </w:rPr>
        <w:t xml:space="preserve"> </w:t>
      </w:r>
      <w:proofErr w:type="spellStart"/>
      <w:r w:rsidR="00D4484E">
        <w:rPr>
          <w:rFonts w:ascii="Times New Roman" w:eastAsia="Calibri" w:hAnsi="Times New Roman" w:cs="Times New Roman"/>
          <w:b/>
          <w:i/>
          <w:sz w:val="20"/>
          <w:szCs w:val="20"/>
          <w:lang w:val="en-US"/>
        </w:rPr>
        <w:t>Riset</w:t>
      </w:r>
      <w:proofErr w:type="spellEnd"/>
      <w:r w:rsidR="00D4484E">
        <w:rPr>
          <w:rFonts w:ascii="Times New Roman" w:eastAsia="Calibri" w:hAnsi="Times New Roman" w:cs="Times New Roman"/>
          <w:b/>
          <w:i/>
          <w:sz w:val="20"/>
          <w:szCs w:val="20"/>
          <w:lang w:val="en-US"/>
        </w:rPr>
        <w:t xml:space="preserve"> </w:t>
      </w:r>
      <w:proofErr w:type="spellStart"/>
      <w:r w:rsidR="00D4484E">
        <w:rPr>
          <w:rFonts w:ascii="Times New Roman" w:eastAsia="Calibri" w:hAnsi="Times New Roman" w:cs="Times New Roman"/>
          <w:b/>
          <w:i/>
          <w:sz w:val="20"/>
          <w:szCs w:val="20"/>
          <w:lang w:val="en-US"/>
        </w:rPr>
        <w:t>Terapan</w:t>
      </w:r>
      <w:proofErr w:type="spellEnd"/>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977883" w:rsidRPr="003E5E05" w:rsidTr="004F49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977883" w:rsidRPr="00D9041E" w:rsidRDefault="00977883" w:rsidP="00D9041E">
            <w:pPr>
              <w:autoSpaceDE w:val="0"/>
              <w:autoSpaceDN w:val="0"/>
              <w:adjustRightInd w:val="0"/>
              <w:jc w:val="both"/>
              <w:rPr>
                <w:rFonts w:ascii="Times New Roman" w:hAnsi="Times New Roman" w:cs="Times New Roman"/>
                <w:b w:val="0"/>
                <w:i/>
                <w:iCs/>
                <w:sz w:val="20"/>
                <w:lang w:val="en-US" w:eastAsia="ja-JP"/>
              </w:rPr>
            </w:pPr>
            <w:r w:rsidRPr="003E5E05">
              <w:rPr>
                <w:rFonts w:ascii="Times New Roman" w:eastAsia="Calibri" w:hAnsi="Times New Roman" w:cs="Times New Roman"/>
                <w:i/>
                <w:sz w:val="20"/>
                <w:szCs w:val="20"/>
              </w:rPr>
              <w:t>Kata Kunci :</w:t>
            </w:r>
            <w:r w:rsidRPr="003E5E05">
              <w:rPr>
                <w:rFonts w:ascii="Times New Roman" w:eastAsia="Calibri" w:hAnsi="Times New Roman" w:cs="Times New Roman"/>
                <w:b w:val="0"/>
                <w:i/>
                <w:sz w:val="20"/>
                <w:szCs w:val="20"/>
              </w:rPr>
              <w:t xml:space="preserve"> </w:t>
            </w:r>
            <w:r w:rsidRPr="003E5E05">
              <w:rPr>
                <w:rFonts w:ascii="Times New Roman" w:hAnsi="Times New Roman" w:cs="Times New Roman"/>
                <w:i/>
                <w:iCs/>
              </w:rPr>
              <w:t xml:space="preserve">pembelajaran daring, </w:t>
            </w:r>
            <w:r>
              <w:rPr>
                <w:rFonts w:ascii="Times New Roman" w:hAnsi="Times New Roman" w:cs="Times New Roman"/>
                <w:i/>
                <w:iCs/>
              </w:rPr>
              <w:t xml:space="preserve">covid-19, </w:t>
            </w:r>
            <w:r w:rsidRPr="003E5E05">
              <w:rPr>
                <w:rFonts w:ascii="Times New Roman" w:hAnsi="Times New Roman" w:cs="Times New Roman"/>
                <w:i/>
                <w:iCs/>
              </w:rPr>
              <w:t>motivasi, kepuasan, taruna</w:t>
            </w:r>
          </w:p>
        </w:tc>
      </w:tr>
    </w:tbl>
    <w:p w:rsidR="00977883" w:rsidRPr="00F6141E" w:rsidRDefault="00977883" w:rsidP="00977883">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977883" w:rsidRPr="00635CBD" w:rsidRDefault="00977883" w:rsidP="00977883">
      <w:pPr>
        <w:autoSpaceDE w:val="0"/>
        <w:autoSpaceDN w:val="0"/>
        <w:adjustRightInd w:val="0"/>
        <w:spacing w:after="0" w:line="240" w:lineRule="auto"/>
        <w:rPr>
          <w:rFonts w:ascii="Times New Roman" w:eastAsia="Calibri" w:hAnsi="Times New Roman" w:cs="Times New Roman"/>
          <w:bCs/>
          <w:sz w:val="20"/>
          <w:szCs w:val="20"/>
        </w:rPr>
        <w:sectPr w:rsidR="00977883" w:rsidRPr="00635CBD" w:rsidSect="00D4484E">
          <w:headerReference w:type="default" r:id="rId8"/>
          <w:footerReference w:type="default" r:id="rId9"/>
          <w:type w:val="continuous"/>
          <w:pgSz w:w="11906" w:h="16838"/>
          <w:pgMar w:top="1134" w:right="1134" w:bottom="1134" w:left="1134" w:header="709" w:footer="709" w:gutter="0"/>
          <w:pgNumType w:start="19"/>
          <w:cols w:space="708"/>
          <w:docGrid w:linePitch="360"/>
        </w:sectPr>
      </w:pPr>
    </w:p>
    <w:p w:rsidR="00977883" w:rsidRPr="008B6C30" w:rsidRDefault="00977883" w:rsidP="006D2519">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sz w:val="24"/>
          <w:szCs w:val="24"/>
          <w:lang w:val="en-US"/>
        </w:rPr>
      </w:pPr>
      <w:r w:rsidRPr="00B21838">
        <w:rPr>
          <w:rFonts w:ascii="Times New Roman" w:eastAsia="Calibri" w:hAnsi="Times New Roman" w:cs="Times New Roman"/>
          <w:b/>
          <w:bCs/>
          <w:sz w:val="24"/>
          <w:szCs w:val="24"/>
        </w:rPr>
        <w:lastRenderedPageBreak/>
        <w:t>P</w:t>
      </w:r>
      <w:r w:rsidRPr="00B21838">
        <w:rPr>
          <w:rFonts w:ascii="Times New Roman" w:eastAsia="Calibri" w:hAnsi="Times New Roman" w:cs="Times New Roman"/>
          <w:b/>
          <w:bCs/>
          <w:sz w:val="24"/>
          <w:szCs w:val="24"/>
          <w:lang w:val="en-US"/>
        </w:rPr>
        <w:t>ENDAHULAN</w:t>
      </w:r>
    </w:p>
    <w:p w:rsidR="00977883" w:rsidRPr="003E5E05" w:rsidRDefault="00977883" w:rsidP="00D9041E">
      <w:pPr>
        <w:adjustRightInd w:val="0"/>
        <w:spacing w:after="0" w:line="240" w:lineRule="auto"/>
        <w:ind w:firstLine="426"/>
        <w:jc w:val="both"/>
        <w:rPr>
          <w:rFonts w:ascii="Times New Roman" w:hAnsi="Times New Roman" w:cs="Times New Roman"/>
          <w:sz w:val="24"/>
          <w:szCs w:val="24"/>
          <w:lang w:val="en-US"/>
        </w:rPr>
      </w:pPr>
      <w:proofErr w:type="spellStart"/>
      <w:r w:rsidRPr="003E5E05">
        <w:rPr>
          <w:rFonts w:ascii="Times New Roman" w:hAnsi="Times New Roman" w:cs="Times New Roman"/>
          <w:sz w:val="24"/>
          <w:szCs w:val="24"/>
          <w:lang w:val="en-US"/>
        </w:rPr>
        <w:t>Pandemi</w:t>
      </w:r>
      <w:proofErr w:type="spellEnd"/>
      <w:r w:rsidRPr="003E5E05">
        <w:rPr>
          <w:rFonts w:ascii="Times New Roman" w:hAnsi="Times New Roman" w:cs="Times New Roman"/>
          <w:sz w:val="24"/>
          <w:szCs w:val="24"/>
          <w:lang w:val="en-US"/>
        </w:rPr>
        <w:t xml:space="preserve"> Covid-19 yang </w:t>
      </w:r>
      <w:proofErr w:type="spellStart"/>
      <w:r w:rsidRPr="003E5E05">
        <w:rPr>
          <w:rFonts w:ascii="Times New Roman" w:hAnsi="Times New Roman" w:cs="Times New Roman"/>
          <w:sz w:val="24"/>
          <w:szCs w:val="24"/>
          <w:lang w:val="en-US"/>
        </w:rPr>
        <w:t>berawal</w:t>
      </w:r>
      <w:proofErr w:type="spellEnd"/>
      <w:r w:rsidRPr="003E5E05">
        <w:rPr>
          <w:rFonts w:ascii="Times New Roman" w:hAnsi="Times New Roman" w:cs="Times New Roman"/>
          <w:sz w:val="24"/>
          <w:szCs w:val="24"/>
          <w:lang w:val="en-US"/>
        </w:rPr>
        <w:t xml:space="preserve"> di </w:t>
      </w:r>
      <w:proofErr w:type="spellStart"/>
      <w:proofErr w:type="gramStart"/>
      <w:r w:rsidRPr="003E5E05">
        <w:rPr>
          <w:rFonts w:ascii="Times New Roman" w:hAnsi="Times New Roman" w:cs="Times New Roman"/>
          <w:sz w:val="24"/>
          <w:szCs w:val="24"/>
          <w:lang w:val="en-US"/>
        </w:rPr>
        <w:t>kota</w:t>
      </w:r>
      <w:proofErr w:type="spellEnd"/>
      <w:proofErr w:type="gramEnd"/>
      <w:r w:rsidRPr="003E5E05">
        <w:rPr>
          <w:rFonts w:ascii="Times New Roman" w:hAnsi="Times New Roman" w:cs="Times New Roman"/>
          <w:sz w:val="24"/>
          <w:szCs w:val="24"/>
          <w:lang w:val="en-US"/>
        </w:rPr>
        <w:t xml:space="preserve"> Wuhan, </w:t>
      </w:r>
      <w:proofErr w:type="spellStart"/>
      <w:r w:rsidRPr="003E5E05">
        <w:rPr>
          <w:rFonts w:ascii="Times New Roman" w:hAnsi="Times New Roman" w:cs="Times New Roman"/>
          <w:sz w:val="24"/>
          <w:szCs w:val="24"/>
          <w:lang w:val="en-US"/>
        </w:rPr>
        <w:t>provinsi</w:t>
      </w:r>
      <w:proofErr w:type="spellEnd"/>
      <w:r w:rsidRPr="003E5E05">
        <w:rPr>
          <w:rFonts w:ascii="Times New Roman" w:hAnsi="Times New Roman" w:cs="Times New Roman"/>
          <w:sz w:val="24"/>
          <w:szCs w:val="24"/>
          <w:lang w:val="en-US"/>
        </w:rPr>
        <w:t xml:space="preserve"> Hubei, China di </w:t>
      </w:r>
      <w:proofErr w:type="spellStart"/>
      <w:r w:rsidRPr="003E5E05">
        <w:rPr>
          <w:rFonts w:ascii="Times New Roman" w:hAnsi="Times New Roman" w:cs="Times New Roman"/>
          <w:sz w:val="24"/>
          <w:szCs w:val="24"/>
          <w:lang w:val="en-US"/>
        </w:rPr>
        <w:t>awal</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tahun</w:t>
      </w:r>
      <w:proofErr w:type="spellEnd"/>
      <w:r w:rsidRPr="003E5E05">
        <w:rPr>
          <w:rFonts w:ascii="Times New Roman" w:hAnsi="Times New Roman" w:cs="Times New Roman"/>
          <w:sz w:val="24"/>
          <w:szCs w:val="24"/>
          <w:lang w:val="en-US"/>
        </w:rPr>
        <w:t xml:space="preserve"> 2020, </w:t>
      </w:r>
      <w:proofErr w:type="spellStart"/>
      <w:r w:rsidRPr="003E5E05">
        <w:rPr>
          <w:rFonts w:ascii="Times New Roman" w:hAnsi="Times New Roman" w:cs="Times New Roman"/>
          <w:sz w:val="24"/>
          <w:szCs w:val="24"/>
          <w:lang w:val="en-US"/>
        </w:rPr>
        <w:t>dalam</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beberapa</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pekan</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sudah</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meluas</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ke</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seluruh</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dunia</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Saat</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laporan</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ini</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ditulis</w:t>
      </w:r>
      <w:proofErr w:type="spellEnd"/>
      <w:r w:rsidRPr="003E5E05">
        <w:rPr>
          <w:rFonts w:ascii="Times New Roman" w:hAnsi="Times New Roman" w:cs="Times New Roman"/>
          <w:sz w:val="24"/>
          <w:szCs w:val="24"/>
          <w:lang w:val="en-US"/>
        </w:rPr>
        <w:t xml:space="preserve"> Covid-19 </w:t>
      </w:r>
      <w:proofErr w:type="spellStart"/>
      <w:r w:rsidRPr="003E5E05">
        <w:rPr>
          <w:rFonts w:ascii="Times New Roman" w:hAnsi="Times New Roman" w:cs="Times New Roman"/>
          <w:sz w:val="24"/>
          <w:szCs w:val="24"/>
          <w:lang w:val="en-US"/>
        </w:rPr>
        <w:t>telah</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menyebar</w:t>
      </w:r>
      <w:proofErr w:type="spellEnd"/>
      <w:r w:rsidRPr="003E5E05">
        <w:rPr>
          <w:rFonts w:ascii="Times New Roman" w:hAnsi="Times New Roman" w:cs="Times New Roman"/>
          <w:sz w:val="24"/>
          <w:szCs w:val="24"/>
          <w:lang w:val="en-US"/>
        </w:rPr>
        <w:t xml:space="preserve"> di 214 </w:t>
      </w:r>
      <w:proofErr w:type="spellStart"/>
      <w:r w:rsidRPr="003E5E05">
        <w:rPr>
          <w:rFonts w:ascii="Times New Roman" w:hAnsi="Times New Roman" w:cs="Times New Roman"/>
          <w:sz w:val="24"/>
          <w:szCs w:val="24"/>
          <w:lang w:val="en-US"/>
        </w:rPr>
        <w:t>negara</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menjangkiti</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lebih</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dari</w:t>
      </w:r>
      <w:proofErr w:type="spellEnd"/>
      <w:r w:rsidRPr="003E5E05">
        <w:rPr>
          <w:rFonts w:ascii="Times New Roman" w:hAnsi="Times New Roman" w:cs="Times New Roman"/>
          <w:sz w:val="24"/>
          <w:szCs w:val="24"/>
          <w:lang w:val="en-US"/>
        </w:rPr>
        <w:t xml:space="preserve"> 14 </w:t>
      </w:r>
      <w:proofErr w:type="spellStart"/>
      <w:r w:rsidRPr="003E5E05">
        <w:rPr>
          <w:rFonts w:ascii="Times New Roman" w:hAnsi="Times New Roman" w:cs="Times New Roman"/>
          <w:sz w:val="24"/>
          <w:szCs w:val="24"/>
          <w:lang w:val="en-US"/>
        </w:rPr>
        <w:t>juta</w:t>
      </w:r>
      <w:proofErr w:type="spellEnd"/>
      <w:r w:rsidRPr="003E5E05">
        <w:rPr>
          <w:rFonts w:ascii="Times New Roman" w:hAnsi="Times New Roman" w:cs="Times New Roman"/>
          <w:sz w:val="24"/>
          <w:szCs w:val="24"/>
          <w:lang w:val="en-US"/>
        </w:rPr>
        <w:t xml:space="preserve"> orang, 8,6 </w:t>
      </w:r>
      <w:proofErr w:type="spellStart"/>
      <w:r w:rsidRPr="003E5E05">
        <w:rPr>
          <w:rFonts w:ascii="Times New Roman" w:hAnsi="Times New Roman" w:cs="Times New Roman"/>
          <w:sz w:val="24"/>
          <w:szCs w:val="24"/>
          <w:lang w:val="en-US"/>
        </w:rPr>
        <w:t>juta</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diantaranya</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berhasil</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sembuh</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dan</w:t>
      </w:r>
      <w:proofErr w:type="spellEnd"/>
      <w:r w:rsidRPr="003E5E05">
        <w:rPr>
          <w:rFonts w:ascii="Times New Roman" w:hAnsi="Times New Roman" w:cs="Times New Roman"/>
          <w:sz w:val="24"/>
          <w:szCs w:val="24"/>
          <w:lang w:val="en-US"/>
        </w:rPr>
        <w:t xml:space="preserve"> 605 </w:t>
      </w:r>
      <w:proofErr w:type="spellStart"/>
      <w:r w:rsidRPr="003E5E05">
        <w:rPr>
          <w:rFonts w:ascii="Times New Roman" w:hAnsi="Times New Roman" w:cs="Times New Roman"/>
          <w:sz w:val="24"/>
          <w:szCs w:val="24"/>
          <w:lang w:val="en-US"/>
        </w:rPr>
        <w:t>ribu</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diantaranya</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meninggal</w:t>
      </w:r>
      <w:proofErr w:type="spellEnd"/>
      <w:r w:rsidRPr="003E5E05">
        <w:rPr>
          <w:rFonts w:ascii="Times New Roman" w:hAnsi="Times New Roman" w:cs="Times New Roman"/>
          <w:sz w:val="24"/>
          <w:szCs w:val="24"/>
          <w:lang w:val="en-US"/>
        </w:rPr>
        <w:t xml:space="preserve">. </w:t>
      </w:r>
    </w:p>
    <w:p w:rsidR="00977883" w:rsidRPr="004E41E2" w:rsidRDefault="00977883" w:rsidP="00D9041E">
      <w:pPr>
        <w:adjustRightInd w:val="0"/>
        <w:spacing w:after="0" w:line="240" w:lineRule="auto"/>
        <w:ind w:firstLine="426"/>
        <w:jc w:val="both"/>
        <w:rPr>
          <w:rFonts w:ascii="Times New Roman" w:hAnsi="Times New Roman" w:cs="Times New Roman"/>
          <w:sz w:val="24"/>
          <w:szCs w:val="24"/>
        </w:rPr>
      </w:pPr>
      <w:r w:rsidRPr="003E5E05">
        <w:rPr>
          <w:rFonts w:ascii="Times New Roman" w:hAnsi="Times New Roman" w:cs="Times New Roman"/>
          <w:sz w:val="24"/>
          <w:szCs w:val="24"/>
          <w:lang w:val="en-US"/>
        </w:rPr>
        <w:t xml:space="preserve">Di Indonesia data </w:t>
      </w:r>
      <w:proofErr w:type="spellStart"/>
      <w:r w:rsidRPr="003E5E05">
        <w:rPr>
          <w:rFonts w:ascii="Times New Roman" w:hAnsi="Times New Roman" w:cs="Times New Roman"/>
          <w:sz w:val="24"/>
          <w:szCs w:val="24"/>
          <w:lang w:val="en-US"/>
        </w:rPr>
        <w:t>resmi</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pertama</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kasus</w:t>
      </w:r>
      <w:proofErr w:type="spellEnd"/>
      <w:r w:rsidRPr="003E5E05">
        <w:rPr>
          <w:rFonts w:ascii="Times New Roman" w:hAnsi="Times New Roman" w:cs="Times New Roman"/>
          <w:sz w:val="24"/>
          <w:szCs w:val="24"/>
          <w:lang w:val="en-US"/>
        </w:rPr>
        <w:t xml:space="preserve"> covid-19 </w:t>
      </w:r>
      <w:proofErr w:type="spellStart"/>
      <w:r w:rsidRPr="003E5E05">
        <w:rPr>
          <w:rFonts w:ascii="Times New Roman" w:hAnsi="Times New Roman" w:cs="Times New Roman"/>
          <w:sz w:val="24"/>
          <w:szCs w:val="24"/>
          <w:lang w:val="en-US"/>
        </w:rPr>
        <w:t>diumumkan</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tanggal</w:t>
      </w:r>
      <w:proofErr w:type="spellEnd"/>
      <w:r w:rsidRPr="003E5E05">
        <w:rPr>
          <w:rFonts w:ascii="Times New Roman" w:hAnsi="Times New Roman" w:cs="Times New Roman"/>
          <w:sz w:val="24"/>
          <w:szCs w:val="24"/>
          <w:lang w:val="en-US"/>
        </w:rPr>
        <w:t xml:space="preserve"> 02 </w:t>
      </w:r>
      <w:proofErr w:type="spellStart"/>
      <w:r w:rsidRPr="003E5E05">
        <w:rPr>
          <w:rFonts w:ascii="Times New Roman" w:hAnsi="Times New Roman" w:cs="Times New Roman"/>
          <w:sz w:val="24"/>
          <w:szCs w:val="24"/>
          <w:lang w:val="en-US"/>
        </w:rPr>
        <w:t>Maret</w:t>
      </w:r>
      <w:proofErr w:type="spellEnd"/>
      <w:r w:rsidRPr="003E5E05">
        <w:rPr>
          <w:rFonts w:ascii="Times New Roman" w:hAnsi="Times New Roman" w:cs="Times New Roman"/>
          <w:sz w:val="24"/>
          <w:szCs w:val="24"/>
          <w:lang w:val="en-US"/>
        </w:rPr>
        <w:t xml:space="preserve"> 2020. </w:t>
      </w:r>
      <w:proofErr w:type="spellStart"/>
      <w:r w:rsidRPr="003E5E05">
        <w:rPr>
          <w:rFonts w:ascii="Times New Roman" w:hAnsi="Times New Roman" w:cs="Times New Roman"/>
          <w:sz w:val="24"/>
          <w:szCs w:val="24"/>
          <w:lang w:val="en-US"/>
        </w:rPr>
        <w:t>Dua</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kasus</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pertama</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seorang</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ibu</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dan</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anaknya</w:t>
      </w:r>
      <w:proofErr w:type="spellEnd"/>
      <w:r w:rsidRPr="003E5E05">
        <w:rPr>
          <w:rFonts w:ascii="Times New Roman" w:hAnsi="Times New Roman" w:cs="Times New Roman"/>
          <w:sz w:val="24"/>
          <w:szCs w:val="24"/>
          <w:lang w:val="en-US"/>
        </w:rPr>
        <w:t xml:space="preserve"> yang </w:t>
      </w:r>
      <w:proofErr w:type="spellStart"/>
      <w:r w:rsidRPr="003E5E05">
        <w:rPr>
          <w:rFonts w:ascii="Times New Roman" w:hAnsi="Times New Roman" w:cs="Times New Roman"/>
          <w:sz w:val="24"/>
          <w:szCs w:val="24"/>
          <w:lang w:val="en-US"/>
        </w:rPr>
        <w:t>sempat</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melakukan</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kontak</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dengan</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warga</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negara</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Jepang</w:t>
      </w:r>
      <w:proofErr w:type="spellEnd"/>
      <w:r w:rsidRPr="003E5E05">
        <w:rPr>
          <w:rFonts w:ascii="Times New Roman" w:hAnsi="Times New Roman" w:cs="Times New Roman"/>
          <w:sz w:val="24"/>
          <w:szCs w:val="24"/>
          <w:lang w:val="en-US"/>
        </w:rPr>
        <w:t xml:space="preserve"> yang </w:t>
      </w:r>
      <w:proofErr w:type="spellStart"/>
      <w:r w:rsidRPr="003E5E05">
        <w:rPr>
          <w:rFonts w:ascii="Times New Roman" w:hAnsi="Times New Roman" w:cs="Times New Roman"/>
          <w:sz w:val="24"/>
          <w:szCs w:val="24"/>
          <w:lang w:val="en-US"/>
        </w:rPr>
        <w:t>baru</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terdeteksi</w:t>
      </w:r>
      <w:proofErr w:type="spellEnd"/>
      <w:r w:rsidRPr="003E5E05">
        <w:rPr>
          <w:rFonts w:ascii="Times New Roman" w:hAnsi="Times New Roman" w:cs="Times New Roman"/>
          <w:sz w:val="24"/>
          <w:szCs w:val="24"/>
          <w:lang w:val="en-US"/>
        </w:rPr>
        <w:t xml:space="preserve"> covid-19 di Malaysia </w:t>
      </w:r>
      <w:proofErr w:type="spellStart"/>
      <w:r w:rsidRPr="003E5E05">
        <w:rPr>
          <w:rFonts w:ascii="Times New Roman" w:hAnsi="Times New Roman" w:cs="Times New Roman"/>
          <w:sz w:val="24"/>
          <w:szCs w:val="24"/>
          <w:lang w:val="en-US"/>
        </w:rPr>
        <w:t>setelah</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meninggalkan</w:t>
      </w:r>
      <w:proofErr w:type="spellEnd"/>
      <w:r w:rsidRPr="003E5E05">
        <w:rPr>
          <w:rFonts w:ascii="Times New Roman" w:hAnsi="Times New Roman" w:cs="Times New Roman"/>
          <w:sz w:val="24"/>
          <w:szCs w:val="24"/>
          <w:lang w:val="en-US"/>
        </w:rPr>
        <w:t xml:space="preserve"> Indonesia. </w:t>
      </w:r>
      <w:proofErr w:type="spellStart"/>
      <w:r w:rsidRPr="003E5E05">
        <w:rPr>
          <w:rFonts w:ascii="Times New Roman" w:hAnsi="Times New Roman" w:cs="Times New Roman"/>
          <w:sz w:val="24"/>
          <w:szCs w:val="24"/>
          <w:lang w:val="en-US"/>
        </w:rPr>
        <w:t>Jumlah</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kasus</w:t>
      </w:r>
      <w:proofErr w:type="spellEnd"/>
      <w:r w:rsidRPr="003E5E05">
        <w:rPr>
          <w:rFonts w:ascii="Times New Roman" w:hAnsi="Times New Roman" w:cs="Times New Roman"/>
          <w:sz w:val="24"/>
          <w:szCs w:val="24"/>
          <w:lang w:val="en-US"/>
        </w:rPr>
        <w:t xml:space="preserve"> di Indonesia </w:t>
      </w:r>
      <w:proofErr w:type="spellStart"/>
      <w:r w:rsidRPr="003E5E05">
        <w:rPr>
          <w:rFonts w:ascii="Times New Roman" w:hAnsi="Times New Roman" w:cs="Times New Roman"/>
          <w:sz w:val="24"/>
          <w:szCs w:val="24"/>
          <w:lang w:val="en-US"/>
        </w:rPr>
        <w:t>masih</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terus</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bertambah</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hingga</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saat</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ini</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bahkan</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telah</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melampaui</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jumlah</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kasus</w:t>
      </w:r>
      <w:proofErr w:type="spellEnd"/>
      <w:r w:rsidRPr="003E5E05">
        <w:rPr>
          <w:rFonts w:ascii="Times New Roman" w:hAnsi="Times New Roman" w:cs="Times New Roman"/>
          <w:sz w:val="24"/>
          <w:szCs w:val="24"/>
          <w:lang w:val="en-US"/>
        </w:rPr>
        <w:t xml:space="preserve"> di China. </w:t>
      </w:r>
      <w:proofErr w:type="spellStart"/>
      <w:r w:rsidRPr="003E5E05">
        <w:rPr>
          <w:rFonts w:ascii="Times New Roman" w:hAnsi="Times New Roman" w:cs="Times New Roman"/>
          <w:sz w:val="24"/>
          <w:szCs w:val="24"/>
          <w:lang w:val="en-US"/>
        </w:rPr>
        <w:t>Lebih</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dari</w:t>
      </w:r>
      <w:proofErr w:type="spellEnd"/>
      <w:r w:rsidRPr="003E5E05">
        <w:rPr>
          <w:rFonts w:ascii="Times New Roman" w:hAnsi="Times New Roman" w:cs="Times New Roman"/>
          <w:sz w:val="24"/>
          <w:szCs w:val="24"/>
          <w:lang w:val="en-US"/>
        </w:rPr>
        <w:t xml:space="preserve"> 45 </w:t>
      </w:r>
      <w:proofErr w:type="spellStart"/>
      <w:r w:rsidRPr="003E5E05">
        <w:rPr>
          <w:rFonts w:ascii="Times New Roman" w:hAnsi="Times New Roman" w:cs="Times New Roman"/>
          <w:sz w:val="24"/>
          <w:szCs w:val="24"/>
          <w:lang w:val="en-US"/>
        </w:rPr>
        <w:t>ribu</w:t>
      </w:r>
      <w:proofErr w:type="spellEnd"/>
      <w:r w:rsidRPr="003E5E05">
        <w:rPr>
          <w:rFonts w:ascii="Times New Roman" w:hAnsi="Times New Roman" w:cs="Times New Roman"/>
          <w:sz w:val="24"/>
          <w:szCs w:val="24"/>
          <w:lang w:val="en-US"/>
        </w:rPr>
        <w:t xml:space="preserve"> orang </w:t>
      </w:r>
      <w:proofErr w:type="spellStart"/>
      <w:r w:rsidRPr="003E5E05">
        <w:rPr>
          <w:rFonts w:ascii="Times New Roman" w:hAnsi="Times New Roman" w:cs="Times New Roman"/>
          <w:sz w:val="24"/>
          <w:szCs w:val="24"/>
          <w:lang w:val="en-US"/>
        </w:rPr>
        <w:t>berhasil</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sembuh</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namun</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empat</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ribu</w:t>
      </w:r>
      <w:proofErr w:type="spellEnd"/>
      <w:r w:rsidRPr="003E5E05">
        <w:rPr>
          <w:rFonts w:ascii="Times New Roman" w:hAnsi="Times New Roman" w:cs="Times New Roman"/>
          <w:sz w:val="24"/>
          <w:szCs w:val="24"/>
          <w:lang w:val="en-US"/>
        </w:rPr>
        <w:t xml:space="preserve">-an </w:t>
      </w:r>
      <w:proofErr w:type="spellStart"/>
      <w:r w:rsidRPr="003E5E05">
        <w:rPr>
          <w:rFonts w:ascii="Times New Roman" w:hAnsi="Times New Roman" w:cs="Times New Roman"/>
          <w:sz w:val="24"/>
          <w:szCs w:val="24"/>
          <w:lang w:val="en-US"/>
        </w:rPr>
        <w:t>orang</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meninggal</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dunia</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karena</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penyakit</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ini</w:t>
      </w:r>
      <w:proofErr w:type="spellEnd"/>
      <w:r w:rsidRPr="003E5E05">
        <w:rPr>
          <w:rFonts w:ascii="Times New Roman" w:hAnsi="Times New Roman" w:cs="Times New Roman"/>
          <w:sz w:val="24"/>
          <w:szCs w:val="24"/>
          <w:lang w:val="en-US"/>
        </w:rPr>
        <w:t>.</w:t>
      </w:r>
    </w:p>
    <w:p w:rsidR="00977883" w:rsidRPr="003E5E05" w:rsidRDefault="00977883" w:rsidP="00D9041E">
      <w:pPr>
        <w:adjustRightInd w:val="0"/>
        <w:spacing w:after="0" w:line="240" w:lineRule="auto"/>
        <w:ind w:firstLine="567"/>
        <w:jc w:val="both"/>
        <w:rPr>
          <w:rFonts w:ascii="Times New Roman" w:hAnsi="Times New Roman" w:cs="Times New Roman"/>
          <w:sz w:val="24"/>
          <w:szCs w:val="24"/>
          <w:lang w:val="en-US"/>
        </w:rPr>
      </w:pPr>
      <w:proofErr w:type="spellStart"/>
      <w:r w:rsidRPr="003E5E05">
        <w:rPr>
          <w:rFonts w:ascii="Times New Roman" w:hAnsi="Times New Roman" w:cs="Times New Roman"/>
          <w:sz w:val="24"/>
          <w:szCs w:val="24"/>
          <w:lang w:val="en-US"/>
        </w:rPr>
        <w:t>Gejala</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umum</w:t>
      </w:r>
      <w:proofErr w:type="spellEnd"/>
      <w:r w:rsidRPr="003E5E05">
        <w:rPr>
          <w:rFonts w:ascii="Times New Roman" w:hAnsi="Times New Roman" w:cs="Times New Roman"/>
          <w:sz w:val="24"/>
          <w:szCs w:val="24"/>
          <w:lang w:val="en-US"/>
        </w:rPr>
        <w:t xml:space="preserve"> Covid-19 </w:t>
      </w:r>
      <w:proofErr w:type="spellStart"/>
      <w:r w:rsidRPr="003E5E05">
        <w:rPr>
          <w:rFonts w:ascii="Times New Roman" w:hAnsi="Times New Roman" w:cs="Times New Roman"/>
          <w:sz w:val="24"/>
          <w:szCs w:val="24"/>
          <w:lang w:val="en-US"/>
        </w:rPr>
        <w:t>adalah</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demam</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batuk</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kering</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dan</w:t>
      </w:r>
      <w:proofErr w:type="spellEnd"/>
      <w:r w:rsidRPr="003E5E05">
        <w:rPr>
          <w:rFonts w:ascii="Times New Roman" w:hAnsi="Times New Roman" w:cs="Times New Roman"/>
          <w:sz w:val="24"/>
          <w:szCs w:val="24"/>
          <w:lang w:val="en-US"/>
        </w:rPr>
        <w:t xml:space="preserve"> rasa </w:t>
      </w:r>
      <w:proofErr w:type="spellStart"/>
      <w:r w:rsidRPr="003E5E05">
        <w:rPr>
          <w:rFonts w:ascii="Times New Roman" w:hAnsi="Times New Roman" w:cs="Times New Roman"/>
          <w:sz w:val="24"/>
          <w:szCs w:val="24"/>
          <w:lang w:val="en-US"/>
        </w:rPr>
        <w:t>lelah</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Sebagian</w:t>
      </w:r>
      <w:proofErr w:type="spellEnd"/>
      <w:r w:rsidRPr="003E5E05">
        <w:rPr>
          <w:rFonts w:ascii="Times New Roman" w:hAnsi="Times New Roman" w:cs="Times New Roman"/>
          <w:sz w:val="24"/>
          <w:szCs w:val="24"/>
          <w:lang w:val="en-US"/>
        </w:rPr>
        <w:t xml:space="preserve"> orang </w:t>
      </w:r>
      <w:proofErr w:type="spellStart"/>
      <w:r w:rsidRPr="003E5E05">
        <w:rPr>
          <w:rFonts w:ascii="Times New Roman" w:hAnsi="Times New Roman" w:cs="Times New Roman"/>
          <w:sz w:val="24"/>
          <w:szCs w:val="24"/>
          <w:lang w:val="en-US"/>
        </w:rPr>
        <w:t>hanya</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mengalami</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gejala</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ringan</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bahkan</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ada</w:t>
      </w:r>
      <w:proofErr w:type="spellEnd"/>
      <w:r w:rsidRPr="003E5E05">
        <w:rPr>
          <w:rFonts w:ascii="Times New Roman" w:hAnsi="Times New Roman" w:cs="Times New Roman"/>
          <w:sz w:val="24"/>
          <w:szCs w:val="24"/>
          <w:lang w:val="en-US"/>
        </w:rPr>
        <w:t xml:space="preserve"> yang </w:t>
      </w:r>
      <w:proofErr w:type="spellStart"/>
      <w:r w:rsidRPr="003E5E05">
        <w:rPr>
          <w:rFonts w:ascii="Times New Roman" w:hAnsi="Times New Roman" w:cs="Times New Roman"/>
          <w:sz w:val="24"/>
          <w:szCs w:val="24"/>
          <w:lang w:val="en-US"/>
        </w:rPr>
        <w:t>tidak</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merasakan</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gejala</w:t>
      </w:r>
      <w:proofErr w:type="spellEnd"/>
      <w:r w:rsidRPr="003E5E05">
        <w:rPr>
          <w:rFonts w:ascii="Times New Roman" w:hAnsi="Times New Roman" w:cs="Times New Roman"/>
          <w:sz w:val="24"/>
          <w:szCs w:val="24"/>
          <w:lang w:val="en-US"/>
        </w:rPr>
        <w:t xml:space="preserve"> </w:t>
      </w:r>
      <w:proofErr w:type="spellStart"/>
      <w:proofErr w:type="gramStart"/>
      <w:r w:rsidRPr="003E5E05">
        <w:rPr>
          <w:rFonts w:ascii="Times New Roman" w:hAnsi="Times New Roman" w:cs="Times New Roman"/>
          <w:sz w:val="24"/>
          <w:szCs w:val="24"/>
          <w:lang w:val="en-US"/>
        </w:rPr>
        <w:t>sama</w:t>
      </w:r>
      <w:proofErr w:type="spellEnd"/>
      <w:proofErr w:type="gram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sekali</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Sekitar</w:t>
      </w:r>
      <w:proofErr w:type="spellEnd"/>
      <w:r w:rsidRPr="003E5E05">
        <w:rPr>
          <w:rFonts w:ascii="Times New Roman" w:hAnsi="Times New Roman" w:cs="Times New Roman"/>
          <w:sz w:val="24"/>
          <w:szCs w:val="24"/>
          <w:lang w:val="en-US"/>
        </w:rPr>
        <w:t xml:space="preserve"> 80% </w:t>
      </w:r>
      <w:proofErr w:type="spellStart"/>
      <w:r w:rsidRPr="003E5E05">
        <w:rPr>
          <w:rFonts w:ascii="Times New Roman" w:hAnsi="Times New Roman" w:cs="Times New Roman"/>
          <w:sz w:val="24"/>
          <w:szCs w:val="24"/>
          <w:lang w:val="en-US"/>
        </w:rPr>
        <w:t>penderita</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dapat</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sembuh</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tanpa</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perawatan</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khusus</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Pada</w:t>
      </w:r>
      <w:proofErr w:type="spellEnd"/>
      <w:r w:rsidRPr="003E5E05">
        <w:rPr>
          <w:rFonts w:ascii="Times New Roman" w:hAnsi="Times New Roman" w:cs="Times New Roman"/>
          <w:sz w:val="24"/>
          <w:szCs w:val="24"/>
          <w:lang w:val="en-US"/>
        </w:rPr>
        <w:t xml:space="preserve"> 20% </w:t>
      </w:r>
      <w:proofErr w:type="spellStart"/>
      <w:r w:rsidRPr="003E5E05">
        <w:rPr>
          <w:rFonts w:ascii="Times New Roman" w:hAnsi="Times New Roman" w:cs="Times New Roman"/>
          <w:sz w:val="24"/>
          <w:szCs w:val="24"/>
          <w:lang w:val="en-US"/>
        </w:rPr>
        <w:t>kasus</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sisanya</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penderita</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mengalami</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kesulitan</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bernafas</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sehingga</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harus</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dirawat</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intensif</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dan</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sekitar</w:t>
      </w:r>
      <w:proofErr w:type="spellEnd"/>
      <w:r w:rsidRPr="003E5E05">
        <w:rPr>
          <w:rFonts w:ascii="Times New Roman" w:hAnsi="Times New Roman" w:cs="Times New Roman"/>
          <w:sz w:val="24"/>
          <w:szCs w:val="24"/>
          <w:lang w:val="en-US"/>
        </w:rPr>
        <w:t xml:space="preserve"> 4% </w:t>
      </w:r>
      <w:proofErr w:type="spellStart"/>
      <w:r w:rsidRPr="003E5E05">
        <w:rPr>
          <w:rFonts w:ascii="Times New Roman" w:hAnsi="Times New Roman" w:cs="Times New Roman"/>
          <w:sz w:val="24"/>
          <w:szCs w:val="24"/>
          <w:lang w:val="en-US"/>
        </w:rPr>
        <w:lastRenderedPageBreak/>
        <w:t>diantaranya</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berakhir</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dengan</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kematian</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Penyakit</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ini</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menyebar</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melalui</w:t>
      </w:r>
      <w:proofErr w:type="spellEnd"/>
      <w:r w:rsidRPr="003E5E05">
        <w:rPr>
          <w:rFonts w:ascii="Times New Roman" w:hAnsi="Times New Roman" w:cs="Times New Roman"/>
          <w:sz w:val="24"/>
          <w:szCs w:val="24"/>
          <w:lang w:val="en-US"/>
        </w:rPr>
        <w:t xml:space="preserve"> droplet </w:t>
      </w:r>
      <w:proofErr w:type="spellStart"/>
      <w:r w:rsidRPr="003E5E05">
        <w:rPr>
          <w:rFonts w:ascii="Times New Roman" w:hAnsi="Times New Roman" w:cs="Times New Roman"/>
          <w:sz w:val="24"/>
          <w:szCs w:val="24"/>
          <w:lang w:val="en-US"/>
        </w:rPr>
        <w:t>atau</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percikan</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dari</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hidung</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atau</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mulut</w:t>
      </w:r>
      <w:proofErr w:type="spellEnd"/>
      <w:r w:rsidRPr="003E5E05">
        <w:rPr>
          <w:rFonts w:ascii="Times New Roman" w:hAnsi="Times New Roman" w:cs="Times New Roman"/>
          <w:sz w:val="24"/>
          <w:szCs w:val="24"/>
          <w:lang w:val="en-US"/>
        </w:rPr>
        <w:t xml:space="preserve"> yang </w:t>
      </w:r>
      <w:proofErr w:type="spellStart"/>
      <w:r w:rsidRPr="003E5E05">
        <w:rPr>
          <w:rFonts w:ascii="Times New Roman" w:hAnsi="Times New Roman" w:cs="Times New Roman"/>
          <w:sz w:val="24"/>
          <w:szCs w:val="24"/>
          <w:lang w:val="en-US"/>
        </w:rPr>
        <w:t>keluar</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dari</w:t>
      </w:r>
      <w:proofErr w:type="spellEnd"/>
      <w:r w:rsidRPr="003E5E05">
        <w:rPr>
          <w:rFonts w:ascii="Times New Roman" w:hAnsi="Times New Roman" w:cs="Times New Roman"/>
          <w:sz w:val="24"/>
          <w:szCs w:val="24"/>
          <w:lang w:val="en-US"/>
        </w:rPr>
        <w:t xml:space="preserve"> orang yang </w:t>
      </w:r>
      <w:proofErr w:type="spellStart"/>
      <w:r w:rsidRPr="003E5E05">
        <w:rPr>
          <w:rFonts w:ascii="Times New Roman" w:hAnsi="Times New Roman" w:cs="Times New Roman"/>
          <w:sz w:val="24"/>
          <w:szCs w:val="24"/>
          <w:lang w:val="en-US"/>
        </w:rPr>
        <w:t>terinfeksi</w:t>
      </w:r>
      <w:proofErr w:type="spellEnd"/>
      <w:r w:rsidRPr="003E5E05">
        <w:rPr>
          <w:rFonts w:ascii="Times New Roman" w:hAnsi="Times New Roman" w:cs="Times New Roman"/>
          <w:sz w:val="24"/>
          <w:szCs w:val="24"/>
          <w:lang w:val="en-US"/>
        </w:rPr>
        <w:t xml:space="preserve"> Covid-19 </w:t>
      </w:r>
      <w:proofErr w:type="spellStart"/>
      <w:r w:rsidRPr="003E5E05">
        <w:rPr>
          <w:rFonts w:ascii="Times New Roman" w:hAnsi="Times New Roman" w:cs="Times New Roman"/>
          <w:sz w:val="24"/>
          <w:szCs w:val="24"/>
          <w:lang w:val="en-US"/>
        </w:rPr>
        <w:t>saat</w:t>
      </w:r>
      <w:proofErr w:type="spellEnd"/>
      <w:r w:rsidRPr="003E5E05">
        <w:rPr>
          <w:rFonts w:ascii="Times New Roman" w:hAnsi="Times New Roman" w:cs="Times New Roman"/>
          <w:sz w:val="24"/>
          <w:szCs w:val="24"/>
          <w:lang w:val="en-US"/>
        </w:rPr>
        <w:t xml:space="preserve"> orang </w:t>
      </w:r>
      <w:proofErr w:type="spellStart"/>
      <w:r w:rsidRPr="003E5E05">
        <w:rPr>
          <w:rFonts w:ascii="Times New Roman" w:hAnsi="Times New Roman" w:cs="Times New Roman"/>
          <w:sz w:val="24"/>
          <w:szCs w:val="24"/>
          <w:lang w:val="en-US"/>
        </w:rPr>
        <w:t>tersebut</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batuk</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bersin</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dan</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berbicara</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Selain</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dengan</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menghirup</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langsung</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penularan</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juga</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dapat</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terjadi</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dari</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percikan</w:t>
      </w:r>
      <w:proofErr w:type="spellEnd"/>
      <w:r w:rsidRPr="003E5E05">
        <w:rPr>
          <w:rFonts w:ascii="Times New Roman" w:hAnsi="Times New Roman" w:cs="Times New Roman"/>
          <w:sz w:val="24"/>
          <w:szCs w:val="24"/>
          <w:lang w:val="en-US"/>
        </w:rPr>
        <w:t xml:space="preserve"> yang </w:t>
      </w:r>
      <w:proofErr w:type="spellStart"/>
      <w:r w:rsidRPr="003E5E05">
        <w:rPr>
          <w:rFonts w:ascii="Times New Roman" w:hAnsi="Times New Roman" w:cs="Times New Roman"/>
          <w:sz w:val="24"/>
          <w:szCs w:val="24"/>
          <w:lang w:val="en-US"/>
        </w:rPr>
        <w:t>menempel</w:t>
      </w:r>
      <w:proofErr w:type="spellEnd"/>
      <w:r w:rsidRPr="003E5E05">
        <w:rPr>
          <w:rFonts w:ascii="Times New Roman" w:hAnsi="Times New Roman" w:cs="Times New Roman"/>
          <w:sz w:val="24"/>
          <w:szCs w:val="24"/>
          <w:lang w:val="en-US"/>
        </w:rPr>
        <w:t xml:space="preserve"> di </w:t>
      </w:r>
      <w:proofErr w:type="spellStart"/>
      <w:r w:rsidRPr="003E5E05">
        <w:rPr>
          <w:rFonts w:ascii="Times New Roman" w:hAnsi="Times New Roman" w:cs="Times New Roman"/>
          <w:sz w:val="24"/>
          <w:szCs w:val="24"/>
          <w:lang w:val="en-US"/>
        </w:rPr>
        <w:t>benda</w:t>
      </w:r>
      <w:proofErr w:type="spellEnd"/>
      <w:r w:rsidRPr="003E5E05">
        <w:rPr>
          <w:rFonts w:ascii="Times New Roman" w:hAnsi="Times New Roman" w:cs="Times New Roman"/>
          <w:sz w:val="24"/>
          <w:szCs w:val="24"/>
          <w:lang w:val="en-US"/>
        </w:rPr>
        <w:t xml:space="preserve"> yang </w:t>
      </w:r>
      <w:proofErr w:type="spellStart"/>
      <w:r w:rsidRPr="003E5E05">
        <w:rPr>
          <w:rFonts w:ascii="Times New Roman" w:hAnsi="Times New Roman" w:cs="Times New Roman"/>
          <w:sz w:val="24"/>
          <w:szCs w:val="24"/>
          <w:lang w:val="en-US"/>
        </w:rPr>
        <w:t>umum</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disentuh</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seperti</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pegangan</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pintu</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dan</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tombol</w:t>
      </w:r>
      <w:proofErr w:type="spellEnd"/>
      <w:r w:rsidRPr="003E5E05">
        <w:rPr>
          <w:rFonts w:ascii="Times New Roman" w:hAnsi="Times New Roman" w:cs="Times New Roman"/>
          <w:sz w:val="24"/>
          <w:szCs w:val="24"/>
          <w:lang w:val="en-US"/>
        </w:rPr>
        <w:t xml:space="preserve"> lift, </w:t>
      </w:r>
      <w:proofErr w:type="spellStart"/>
      <w:r w:rsidRPr="003E5E05">
        <w:rPr>
          <w:rFonts w:ascii="Times New Roman" w:hAnsi="Times New Roman" w:cs="Times New Roman"/>
          <w:sz w:val="24"/>
          <w:szCs w:val="24"/>
          <w:lang w:val="en-US"/>
        </w:rPr>
        <w:t>bila</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tangan</w:t>
      </w:r>
      <w:proofErr w:type="spellEnd"/>
      <w:r w:rsidRPr="003E5E05">
        <w:rPr>
          <w:rFonts w:ascii="Times New Roman" w:hAnsi="Times New Roman" w:cs="Times New Roman"/>
          <w:sz w:val="24"/>
          <w:szCs w:val="24"/>
          <w:lang w:val="en-US"/>
        </w:rPr>
        <w:t xml:space="preserve"> yang </w:t>
      </w:r>
      <w:proofErr w:type="spellStart"/>
      <w:r w:rsidRPr="003E5E05">
        <w:rPr>
          <w:rFonts w:ascii="Times New Roman" w:hAnsi="Times New Roman" w:cs="Times New Roman"/>
          <w:sz w:val="24"/>
          <w:szCs w:val="24"/>
          <w:lang w:val="en-US"/>
        </w:rPr>
        <w:t>menyentuhnya</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kemudian</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menyentuh</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muka</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hidung</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atau</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mulut</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Untuk</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itu</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penting</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untuk</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menjaga</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jarak</w:t>
      </w:r>
      <w:proofErr w:type="spellEnd"/>
      <w:r w:rsidRPr="003E5E05">
        <w:rPr>
          <w:rFonts w:ascii="Times New Roman" w:hAnsi="Times New Roman" w:cs="Times New Roman"/>
          <w:sz w:val="24"/>
          <w:szCs w:val="24"/>
          <w:lang w:val="en-US"/>
        </w:rPr>
        <w:t xml:space="preserve"> minimal 1 meter </w:t>
      </w:r>
      <w:proofErr w:type="spellStart"/>
      <w:r w:rsidRPr="003E5E05">
        <w:rPr>
          <w:rFonts w:ascii="Times New Roman" w:hAnsi="Times New Roman" w:cs="Times New Roman"/>
          <w:sz w:val="24"/>
          <w:szCs w:val="24"/>
          <w:lang w:val="en-US"/>
        </w:rPr>
        <w:t>dari</w:t>
      </w:r>
      <w:proofErr w:type="spellEnd"/>
      <w:r w:rsidRPr="003E5E05">
        <w:rPr>
          <w:rFonts w:ascii="Times New Roman" w:hAnsi="Times New Roman" w:cs="Times New Roman"/>
          <w:sz w:val="24"/>
          <w:szCs w:val="24"/>
          <w:lang w:val="en-US"/>
        </w:rPr>
        <w:t xml:space="preserve"> orang lain </w:t>
      </w:r>
      <w:proofErr w:type="spellStart"/>
      <w:r w:rsidRPr="003E5E05">
        <w:rPr>
          <w:rFonts w:ascii="Times New Roman" w:hAnsi="Times New Roman" w:cs="Times New Roman"/>
          <w:sz w:val="24"/>
          <w:szCs w:val="24"/>
          <w:lang w:val="en-US"/>
        </w:rPr>
        <w:t>dan</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rutin</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mencuci</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tangan</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dengan</w:t>
      </w:r>
      <w:proofErr w:type="spellEnd"/>
      <w:r w:rsidRPr="003E5E05">
        <w:rPr>
          <w:rFonts w:ascii="Times New Roman" w:hAnsi="Times New Roman" w:cs="Times New Roman"/>
          <w:sz w:val="24"/>
          <w:szCs w:val="24"/>
          <w:lang w:val="en-US"/>
        </w:rPr>
        <w:t xml:space="preserve"> air </w:t>
      </w:r>
      <w:proofErr w:type="spellStart"/>
      <w:r w:rsidRPr="003E5E05">
        <w:rPr>
          <w:rFonts w:ascii="Times New Roman" w:hAnsi="Times New Roman" w:cs="Times New Roman"/>
          <w:sz w:val="24"/>
          <w:szCs w:val="24"/>
          <w:lang w:val="en-US"/>
        </w:rPr>
        <w:t>dan</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sabun</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setelah</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menyentuh</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benda-benda</w:t>
      </w:r>
      <w:proofErr w:type="spellEnd"/>
      <w:r w:rsidRPr="003E5E05">
        <w:rPr>
          <w:rFonts w:ascii="Times New Roman" w:hAnsi="Times New Roman" w:cs="Times New Roman"/>
          <w:sz w:val="24"/>
          <w:szCs w:val="24"/>
          <w:lang w:val="en-US"/>
        </w:rPr>
        <w:t xml:space="preserve"> di </w:t>
      </w:r>
      <w:proofErr w:type="spellStart"/>
      <w:r w:rsidRPr="003E5E05">
        <w:rPr>
          <w:rFonts w:ascii="Times New Roman" w:hAnsi="Times New Roman" w:cs="Times New Roman"/>
          <w:sz w:val="24"/>
          <w:szCs w:val="24"/>
          <w:lang w:val="en-US"/>
        </w:rPr>
        <w:t>tempat</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umum</w:t>
      </w:r>
      <w:proofErr w:type="spellEnd"/>
      <w:r w:rsidRPr="003E5E05">
        <w:rPr>
          <w:rFonts w:ascii="Times New Roman" w:hAnsi="Times New Roman" w:cs="Times New Roman"/>
          <w:sz w:val="24"/>
          <w:szCs w:val="24"/>
          <w:lang w:val="en-US"/>
        </w:rPr>
        <w:t>.</w:t>
      </w:r>
    </w:p>
    <w:p w:rsidR="00977883" w:rsidRPr="003E5E05" w:rsidRDefault="00977883" w:rsidP="00D9041E">
      <w:pPr>
        <w:adjustRightInd w:val="0"/>
        <w:spacing w:after="0" w:line="240" w:lineRule="auto"/>
        <w:ind w:firstLine="426"/>
        <w:jc w:val="both"/>
        <w:rPr>
          <w:rFonts w:ascii="Times New Roman" w:hAnsi="Times New Roman" w:cs="Times New Roman"/>
          <w:sz w:val="24"/>
          <w:szCs w:val="24"/>
          <w:lang w:val="en-US"/>
        </w:rPr>
      </w:pPr>
      <w:proofErr w:type="spellStart"/>
      <w:r w:rsidRPr="003E5E05">
        <w:rPr>
          <w:rFonts w:ascii="Times New Roman" w:hAnsi="Times New Roman" w:cs="Times New Roman"/>
          <w:sz w:val="24"/>
          <w:szCs w:val="24"/>
          <w:lang w:val="en-US"/>
        </w:rPr>
        <w:t>Untuk</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mencegah</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penyebaran</w:t>
      </w:r>
      <w:proofErr w:type="spellEnd"/>
      <w:r w:rsidRPr="003E5E05">
        <w:rPr>
          <w:rFonts w:ascii="Times New Roman" w:hAnsi="Times New Roman" w:cs="Times New Roman"/>
          <w:sz w:val="24"/>
          <w:szCs w:val="24"/>
          <w:lang w:val="en-US"/>
        </w:rPr>
        <w:t xml:space="preserve"> Covid-19 </w:t>
      </w:r>
      <w:proofErr w:type="spellStart"/>
      <w:r w:rsidRPr="003E5E05">
        <w:rPr>
          <w:rFonts w:ascii="Times New Roman" w:hAnsi="Times New Roman" w:cs="Times New Roman"/>
          <w:sz w:val="24"/>
          <w:szCs w:val="24"/>
          <w:lang w:val="en-US"/>
        </w:rPr>
        <w:t>Kementerian</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Kesehatan</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menerbitkan</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Peraturan</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Menteri</w:t>
      </w:r>
      <w:proofErr w:type="spellEnd"/>
      <w:r w:rsidRPr="003E5E05">
        <w:rPr>
          <w:rFonts w:ascii="Times New Roman" w:hAnsi="Times New Roman" w:cs="Times New Roman"/>
          <w:sz w:val="24"/>
          <w:szCs w:val="24"/>
          <w:lang w:val="en-US"/>
        </w:rPr>
        <w:t xml:space="preserve"> no 9 </w:t>
      </w:r>
      <w:proofErr w:type="spellStart"/>
      <w:r w:rsidRPr="003E5E05">
        <w:rPr>
          <w:rFonts w:ascii="Times New Roman" w:hAnsi="Times New Roman" w:cs="Times New Roman"/>
          <w:sz w:val="24"/>
          <w:szCs w:val="24"/>
          <w:lang w:val="en-US"/>
        </w:rPr>
        <w:t>tahun</w:t>
      </w:r>
      <w:proofErr w:type="spellEnd"/>
      <w:r w:rsidRPr="003E5E05">
        <w:rPr>
          <w:rFonts w:ascii="Times New Roman" w:hAnsi="Times New Roman" w:cs="Times New Roman"/>
          <w:sz w:val="24"/>
          <w:szCs w:val="24"/>
          <w:lang w:val="en-US"/>
        </w:rPr>
        <w:t xml:space="preserve"> 2020 </w:t>
      </w:r>
      <w:proofErr w:type="spellStart"/>
      <w:r w:rsidRPr="003E5E05">
        <w:rPr>
          <w:rFonts w:ascii="Times New Roman" w:hAnsi="Times New Roman" w:cs="Times New Roman"/>
          <w:sz w:val="24"/>
          <w:szCs w:val="24"/>
          <w:lang w:val="en-US"/>
        </w:rPr>
        <w:t>mengenai</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Pedoman</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Pembatasan</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Sosial</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Berskala</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Besar</w:t>
      </w:r>
      <w:proofErr w:type="spellEnd"/>
      <w:r w:rsidRPr="003E5E05">
        <w:rPr>
          <w:rFonts w:ascii="Times New Roman" w:hAnsi="Times New Roman" w:cs="Times New Roman"/>
          <w:sz w:val="24"/>
          <w:szCs w:val="24"/>
          <w:lang w:val="en-US"/>
        </w:rPr>
        <w:t xml:space="preserve"> (PSBB), </w:t>
      </w:r>
      <w:proofErr w:type="spellStart"/>
      <w:r w:rsidRPr="003E5E05">
        <w:rPr>
          <w:rFonts w:ascii="Times New Roman" w:hAnsi="Times New Roman" w:cs="Times New Roman"/>
          <w:sz w:val="24"/>
          <w:szCs w:val="24"/>
          <w:lang w:val="en-US"/>
        </w:rPr>
        <w:t>untuk</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membatasi</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kegiatan</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penduduk</w:t>
      </w:r>
      <w:proofErr w:type="spellEnd"/>
      <w:r w:rsidRPr="003E5E05">
        <w:rPr>
          <w:rFonts w:ascii="Times New Roman" w:hAnsi="Times New Roman" w:cs="Times New Roman"/>
          <w:sz w:val="24"/>
          <w:szCs w:val="24"/>
          <w:lang w:val="en-US"/>
        </w:rPr>
        <w:t xml:space="preserve"> di </w:t>
      </w:r>
      <w:proofErr w:type="spellStart"/>
      <w:r w:rsidRPr="003E5E05">
        <w:rPr>
          <w:rFonts w:ascii="Times New Roman" w:hAnsi="Times New Roman" w:cs="Times New Roman"/>
          <w:sz w:val="24"/>
          <w:szCs w:val="24"/>
          <w:lang w:val="en-US"/>
        </w:rPr>
        <w:t>suatu</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wilayah</w:t>
      </w:r>
      <w:proofErr w:type="spellEnd"/>
      <w:r w:rsidRPr="003E5E05">
        <w:rPr>
          <w:rFonts w:ascii="Times New Roman" w:hAnsi="Times New Roman" w:cs="Times New Roman"/>
          <w:sz w:val="24"/>
          <w:szCs w:val="24"/>
          <w:lang w:val="en-US"/>
        </w:rPr>
        <w:t xml:space="preserve"> yang </w:t>
      </w:r>
      <w:proofErr w:type="spellStart"/>
      <w:r w:rsidRPr="003E5E05">
        <w:rPr>
          <w:rFonts w:ascii="Times New Roman" w:hAnsi="Times New Roman" w:cs="Times New Roman"/>
          <w:sz w:val="24"/>
          <w:szCs w:val="24"/>
          <w:lang w:val="en-US"/>
        </w:rPr>
        <w:t>terjangkit</w:t>
      </w:r>
      <w:proofErr w:type="spellEnd"/>
      <w:r w:rsidRPr="003E5E05">
        <w:rPr>
          <w:rFonts w:ascii="Times New Roman" w:hAnsi="Times New Roman" w:cs="Times New Roman"/>
          <w:sz w:val="24"/>
          <w:szCs w:val="24"/>
          <w:lang w:val="en-US"/>
        </w:rPr>
        <w:t xml:space="preserve"> </w:t>
      </w:r>
      <w:proofErr w:type="spellStart"/>
      <w:r w:rsidRPr="003E5E05">
        <w:rPr>
          <w:rFonts w:ascii="Times New Roman" w:hAnsi="Times New Roman" w:cs="Times New Roman"/>
          <w:sz w:val="24"/>
          <w:szCs w:val="24"/>
          <w:lang w:val="en-US"/>
        </w:rPr>
        <w:t>wabah</w:t>
      </w:r>
      <w:proofErr w:type="spellEnd"/>
      <w:r w:rsidRPr="003E5E05">
        <w:rPr>
          <w:rFonts w:ascii="Times New Roman" w:hAnsi="Times New Roman" w:cs="Times New Roman"/>
          <w:sz w:val="24"/>
          <w:szCs w:val="24"/>
          <w:lang w:val="en-US"/>
        </w:rPr>
        <w:t xml:space="preserve"> Covid-19.</w:t>
      </w:r>
    </w:p>
    <w:p w:rsidR="00977883" w:rsidRDefault="00977883" w:rsidP="00D9041E">
      <w:pPr>
        <w:adjustRightInd w:val="0"/>
        <w:spacing w:after="0" w:line="240" w:lineRule="auto"/>
        <w:ind w:firstLine="426"/>
        <w:jc w:val="both"/>
        <w:rPr>
          <w:rFonts w:ascii="Times New Roman" w:hAnsi="Times New Roman" w:cs="Times New Roman"/>
          <w:sz w:val="24"/>
          <w:szCs w:val="24"/>
        </w:rPr>
      </w:pPr>
      <w:r w:rsidRPr="004E41E2">
        <w:rPr>
          <w:rFonts w:ascii="Times New Roman" w:hAnsi="Times New Roman" w:cs="Times New Roman"/>
          <w:sz w:val="24"/>
          <w:szCs w:val="24"/>
        </w:rPr>
        <w:t>D</w:t>
      </w:r>
      <w:proofErr w:type="spellStart"/>
      <w:r w:rsidRPr="004E41E2">
        <w:rPr>
          <w:rFonts w:ascii="Times New Roman" w:hAnsi="Times New Roman" w:cs="Times New Roman"/>
          <w:sz w:val="24"/>
          <w:szCs w:val="24"/>
          <w:lang w:val="en-US"/>
        </w:rPr>
        <w:t>i</w:t>
      </w:r>
      <w:proofErr w:type="spellEnd"/>
      <w:r w:rsidRPr="004E41E2">
        <w:rPr>
          <w:rFonts w:ascii="Times New Roman" w:hAnsi="Times New Roman" w:cs="Times New Roman"/>
          <w:sz w:val="24"/>
          <w:szCs w:val="24"/>
          <w:lang w:val="en-US"/>
        </w:rPr>
        <w:t xml:space="preserve"> </w:t>
      </w:r>
      <w:proofErr w:type="spellStart"/>
      <w:r w:rsidRPr="004E41E2">
        <w:rPr>
          <w:rFonts w:ascii="Times New Roman" w:hAnsi="Times New Roman" w:cs="Times New Roman"/>
          <w:sz w:val="24"/>
          <w:szCs w:val="24"/>
          <w:lang w:val="en-US"/>
        </w:rPr>
        <w:t>sektor</w:t>
      </w:r>
      <w:proofErr w:type="spellEnd"/>
      <w:r w:rsidRPr="004E41E2">
        <w:rPr>
          <w:rFonts w:ascii="Times New Roman" w:hAnsi="Times New Roman" w:cs="Times New Roman"/>
          <w:sz w:val="24"/>
          <w:szCs w:val="24"/>
          <w:lang w:val="en-US"/>
        </w:rPr>
        <w:t xml:space="preserve"> </w:t>
      </w:r>
      <w:proofErr w:type="spellStart"/>
      <w:r w:rsidRPr="004E41E2">
        <w:rPr>
          <w:rFonts w:ascii="Times New Roman" w:hAnsi="Times New Roman" w:cs="Times New Roman"/>
          <w:sz w:val="24"/>
          <w:szCs w:val="24"/>
          <w:lang w:val="en-US"/>
        </w:rPr>
        <w:t>pendidikan</w:t>
      </w:r>
      <w:proofErr w:type="spellEnd"/>
      <w:r w:rsidRPr="004E41E2">
        <w:rPr>
          <w:rFonts w:ascii="Times New Roman" w:hAnsi="Times New Roman" w:cs="Times New Roman"/>
          <w:sz w:val="24"/>
          <w:szCs w:val="24"/>
          <w:lang w:val="en-US"/>
        </w:rPr>
        <w:t xml:space="preserve">, </w:t>
      </w:r>
      <w:proofErr w:type="spellStart"/>
      <w:r w:rsidRPr="004E41E2">
        <w:rPr>
          <w:rFonts w:ascii="Times New Roman" w:hAnsi="Times New Roman" w:cs="Times New Roman"/>
          <w:sz w:val="24"/>
          <w:szCs w:val="24"/>
          <w:lang w:val="en-US"/>
        </w:rPr>
        <w:t>beberapa</w:t>
      </w:r>
      <w:proofErr w:type="spellEnd"/>
      <w:r w:rsidRPr="004E41E2">
        <w:rPr>
          <w:rFonts w:ascii="Times New Roman" w:hAnsi="Times New Roman" w:cs="Times New Roman"/>
          <w:sz w:val="24"/>
          <w:szCs w:val="24"/>
          <w:lang w:val="en-US"/>
        </w:rPr>
        <w:t xml:space="preserve"> </w:t>
      </w:r>
      <w:proofErr w:type="spellStart"/>
      <w:r w:rsidRPr="004E41E2">
        <w:rPr>
          <w:rFonts w:ascii="Times New Roman" w:hAnsi="Times New Roman" w:cs="Times New Roman"/>
          <w:sz w:val="24"/>
          <w:szCs w:val="24"/>
          <w:lang w:val="en-US"/>
        </w:rPr>
        <w:t>lembaga</w:t>
      </w:r>
      <w:proofErr w:type="spellEnd"/>
      <w:r w:rsidRPr="004E41E2">
        <w:rPr>
          <w:rFonts w:ascii="Times New Roman" w:hAnsi="Times New Roman" w:cs="Times New Roman"/>
          <w:sz w:val="24"/>
          <w:szCs w:val="24"/>
          <w:lang w:val="en-US"/>
        </w:rPr>
        <w:t xml:space="preserve"> </w:t>
      </w:r>
      <w:proofErr w:type="spellStart"/>
      <w:r w:rsidRPr="004E41E2">
        <w:rPr>
          <w:rFonts w:ascii="Times New Roman" w:hAnsi="Times New Roman" w:cs="Times New Roman"/>
          <w:sz w:val="24"/>
          <w:szCs w:val="24"/>
          <w:lang w:val="en-US"/>
        </w:rPr>
        <w:t>Pendidikan</w:t>
      </w:r>
      <w:proofErr w:type="spellEnd"/>
      <w:r w:rsidRPr="004E41E2">
        <w:rPr>
          <w:rFonts w:ascii="Times New Roman" w:hAnsi="Times New Roman" w:cs="Times New Roman"/>
          <w:sz w:val="24"/>
          <w:szCs w:val="24"/>
          <w:lang w:val="en-US"/>
        </w:rPr>
        <w:t xml:space="preserve"> </w:t>
      </w:r>
      <w:proofErr w:type="spellStart"/>
      <w:r w:rsidRPr="004E41E2">
        <w:rPr>
          <w:rFonts w:ascii="Times New Roman" w:hAnsi="Times New Roman" w:cs="Times New Roman"/>
          <w:sz w:val="24"/>
          <w:szCs w:val="24"/>
          <w:lang w:val="en-US"/>
        </w:rPr>
        <w:t>Tinggi</w:t>
      </w:r>
      <w:proofErr w:type="spellEnd"/>
      <w:r w:rsidRPr="004E41E2">
        <w:rPr>
          <w:rFonts w:ascii="Times New Roman" w:hAnsi="Times New Roman" w:cs="Times New Roman"/>
          <w:sz w:val="24"/>
          <w:szCs w:val="24"/>
          <w:lang w:val="en-US"/>
        </w:rPr>
        <w:t xml:space="preserve"> </w:t>
      </w:r>
      <w:proofErr w:type="spellStart"/>
      <w:r w:rsidRPr="004E41E2">
        <w:rPr>
          <w:rFonts w:ascii="Times New Roman" w:hAnsi="Times New Roman" w:cs="Times New Roman"/>
          <w:sz w:val="24"/>
          <w:szCs w:val="24"/>
          <w:lang w:val="en-US"/>
        </w:rPr>
        <w:t>ber</w:t>
      </w:r>
      <w:proofErr w:type="spellEnd"/>
      <w:r w:rsidRPr="004E41E2">
        <w:rPr>
          <w:rFonts w:ascii="Times New Roman" w:hAnsi="Times New Roman" w:cs="Times New Roman"/>
          <w:sz w:val="24"/>
          <w:szCs w:val="24"/>
        </w:rPr>
        <w:t xml:space="preserve">inisiatif meniadakan tatap muka mulai pertengahan Maret 2020. STIP Jakarta merupakan perguruan tinggi yang menyelenggarakan pendidikan Vokasi dengan sistem boarding, dimana </w:t>
      </w:r>
      <w:r w:rsidR="004E41E2" w:rsidRPr="004E41E2">
        <w:rPr>
          <w:rFonts w:ascii="Times New Roman" w:hAnsi="Times New Roman" w:cs="Times New Roman"/>
          <w:sz w:val="24"/>
          <w:szCs w:val="24"/>
        </w:rPr>
        <w:t xml:space="preserve">taruna tinggal di dalam asrama. STIP mulai melaksanakan </w:t>
      </w:r>
      <w:r w:rsidR="004E41E2" w:rsidRPr="004E41E2">
        <w:rPr>
          <w:rFonts w:ascii="Times New Roman" w:hAnsi="Times New Roman" w:cs="Times New Roman"/>
          <w:sz w:val="24"/>
          <w:szCs w:val="24"/>
        </w:rPr>
        <w:lastRenderedPageBreak/>
        <w:t>pembelajaran dalam jaringan (daring) sejak 23 Maret 2020 tepatnya pekan kedua di masa perkuliahan semester genap tahun ajaran 2019/2020 dan berlangsung hingga masa perkuli</w:t>
      </w:r>
      <w:r w:rsidR="00E05886">
        <w:rPr>
          <w:rFonts w:ascii="Times New Roman" w:hAnsi="Times New Roman" w:cs="Times New Roman"/>
          <w:sz w:val="24"/>
          <w:szCs w:val="24"/>
        </w:rPr>
        <w:t>a</w:t>
      </w:r>
      <w:r w:rsidR="004E41E2" w:rsidRPr="004E41E2">
        <w:rPr>
          <w:rFonts w:ascii="Times New Roman" w:hAnsi="Times New Roman" w:cs="Times New Roman"/>
          <w:sz w:val="24"/>
          <w:szCs w:val="24"/>
        </w:rPr>
        <w:t xml:space="preserve">han berakhir di semester tersebut.  </w:t>
      </w:r>
    </w:p>
    <w:p w:rsidR="00977883" w:rsidRPr="00E05886" w:rsidRDefault="00977883" w:rsidP="00D9041E">
      <w:pPr>
        <w:adjustRightInd w:val="0"/>
        <w:spacing w:after="0" w:line="240" w:lineRule="auto"/>
        <w:ind w:firstLine="360"/>
        <w:jc w:val="both"/>
        <w:rPr>
          <w:rFonts w:ascii="Times New Roman" w:hAnsi="Times New Roman" w:cs="Times New Roman"/>
          <w:sz w:val="24"/>
          <w:szCs w:val="24"/>
        </w:rPr>
      </w:pPr>
      <w:r w:rsidRPr="00E05886">
        <w:rPr>
          <w:rFonts w:ascii="Times New Roman" w:hAnsi="Times New Roman" w:cs="Times New Roman"/>
          <w:sz w:val="24"/>
          <w:szCs w:val="24"/>
        </w:rPr>
        <w:t>Yang menjadi permasalahan dalam pembelajaran daring dalam situasi wabah Covid-19 ini adalah metode pembelajaran, kedua motivasi taruna serta dampaknya terhadap tingkat efektivitas pembelajaran atau kepuasan belajar.</w:t>
      </w:r>
    </w:p>
    <w:p w:rsidR="00977883" w:rsidRPr="00E05886" w:rsidRDefault="00977883" w:rsidP="00D9041E">
      <w:pPr>
        <w:adjustRightInd w:val="0"/>
        <w:spacing w:after="0" w:line="240" w:lineRule="auto"/>
        <w:ind w:firstLine="360"/>
        <w:jc w:val="both"/>
        <w:rPr>
          <w:sz w:val="24"/>
          <w:szCs w:val="24"/>
        </w:rPr>
      </w:pPr>
      <w:r w:rsidRPr="00E05886">
        <w:rPr>
          <w:rFonts w:ascii="Times New Roman" w:hAnsi="Times New Roman" w:cs="Times New Roman"/>
          <w:sz w:val="24"/>
          <w:szCs w:val="24"/>
        </w:rPr>
        <w:t>Metode Pembelajaran atau Model Pembelajaran adalah seluruh rangkaian penyajian materi ajar yang meliputi segala aspek sebelum sedang dan sesudah pembelajaran yang dilakukan guru juga segala fasilitas yang terkait yang digunakan secara langsung atau tidak langsung dalam proses belajar mengajar. Sedangkan metode pembelajaran daring berarti secara prinsip sama  hanya saja dilakukan melalui jarak jauh atau menggunakan media elektronik baik melalui videocall, telecomference, whattaps, email, dan lain-lain. Dalam prakteknya tentunya metode pembelajaran ini akan mempengaruhi taruna yakni dari aspek motivasi dan tingkat efektivitas pembelajaran</w:t>
      </w:r>
      <w:r w:rsidRPr="00E05886">
        <w:rPr>
          <w:sz w:val="24"/>
          <w:szCs w:val="24"/>
        </w:rPr>
        <w:t>.</w:t>
      </w:r>
    </w:p>
    <w:p w:rsidR="00977883" w:rsidRPr="005E2CBD" w:rsidRDefault="00977883" w:rsidP="00D9041E">
      <w:pPr>
        <w:adjustRightInd w:val="0"/>
        <w:spacing w:after="0" w:line="240" w:lineRule="auto"/>
        <w:ind w:firstLine="426"/>
        <w:jc w:val="both"/>
        <w:rPr>
          <w:rFonts w:ascii="Times New Roman" w:hAnsi="Times New Roman" w:cs="Times New Roman"/>
          <w:sz w:val="24"/>
          <w:szCs w:val="24"/>
        </w:rPr>
      </w:pPr>
      <w:r w:rsidRPr="005E2CBD">
        <w:rPr>
          <w:rFonts w:ascii="Times New Roman" w:hAnsi="Times New Roman" w:cs="Times New Roman"/>
          <w:sz w:val="24"/>
          <w:szCs w:val="24"/>
        </w:rPr>
        <w:t xml:space="preserve">Berdasarkan uraian di atas, maka yang menjadi masalah yang dikaji dalam penelitian ini adalah </w:t>
      </w:r>
      <w:r w:rsidR="00FC1313">
        <w:rPr>
          <w:rFonts w:ascii="Times New Roman" w:hAnsi="Times New Roman" w:cs="Times New Roman"/>
          <w:sz w:val="24"/>
          <w:szCs w:val="24"/>
        </w:rPr>
        <w:t>(1)</w:t>
      </w:r>
      <w:r w:rsidR="00D9041E">
        <w:rPr>
          <w:rFonts w:ascii="Times New Roman" w:hAnsi="Times New Roman" w:cs="Times New Roman"/>
          <w:sz w:val="24"/>
          <w:szCs w:val="24"/>
          <w:lang w:val="en-US"/>
        </w:rPr>
        <w:t xml:space="preserve"> </w:t>
      </w:r>
      <w:r w:rsidR="00FC1313">
        <w:rPr>
          <w:rFonts w:ascii="Times New Roman" w:hAnsi="Times New Roman" w:cs="Times New Roman"/>
          <w:sz w:val="24"/>
          <w:szCs w:val="24"/>
        </w:rPr>
        <w:t xml:space="preserve">Bagaimana efektifitas metode pembelajaran dalam jaringan </w:t>
      </w:r>
      <w:r w:rsidRPr="005E2CBD">
        <w:rPr>
          <w:rFonts w:ascii="Times New Roman" w:hAnsi="Times New Roman" w:cs="Times New Roman"/>
          <w:sz w:val="24"/>
          <w:szCs w:val="24"/>
        </w:rPr>
        <w:t>(</w:t>
      </w:r>
      <w:r w:rsidR="00FC1313">
        <w:rPr>
          <w:rFonts w:ascii="Times New Roman" w:hAnsi="Times New Roman" w:cs="Times New Roman"/>
          <w:sz w:val="24"/>
          <w:szCs w:val="24"/>
        </w:rPr>
        <w:t>2</w:t>
      </w:r>
      <w:r w:rsidRPr="005E2CBD">
        <w:rPr>
          <w:rFonts w:ascii="Times New Roman" w:hAnsi="Times New Roman" w:cs="Times New Roman"/>
          <w:sz w:val="24"/>
          <w:szCs w:val="24"/>
        </w:rPr>
        <w:t>) Bagaimana pengaruh metode pembelajaran dalam jaringan terhadap motivasi belajar taruna ?</w:t>
      </w:r>
      <w:r w:rsidR="00FC1313">
        <w:rPr>
          <w:rFonts w:ascii="Times New Roman" w:hAnsi="Times New Roman" w:cs="Times New Roman"/>
          <w:sz w:val="24"/>
          <w:szCs w:val="24"/>
        </w:rPr>
        <w:t>; dan</w:t>
      </w:r>
      <w:r w:rsidRPr="005E2CBD">
        <w:rPr>
          <w:rFonts w:ascii="Times New Roman" w:hAnsi="Times New Roman" w:cs="Times New Roman"/>
          <w:sz w:val="24"/>
          <w:szCs w:val="24"/>
        </w:rPr>
        <w:t xml:space="preserve"> (</w:t>
      </w:r>
      <w:r w:rsidR="00FC1313">
        <w:rPr>
          <w:rFonts w:ascii="Times New Roman" w:hAnsi="Times New Roman" w:cs="Times New Roman"/>
          <w:sz w:val="24"/>
          <w:szCs w:val="24"/>
        </w:rPr>
        <w:t>3</w:t>
      </w:r>
      <w:r w:rsidRPr="005E2CBD">
        <w:rPr>
          <w:rFonts w:ascii="Times New Roman" w:hAnsi="Times New Roman" w:cs="Times New Roman"/>
          <w:sz w:val="24"/>
          <w:szCs w:val="24"/>
        </w:rPr>
        <w:t>) Bagaimana pengaruh metode pembelajaran dalam jaringan terhada</w:t>
      </w:r>
      <w:r w:rsidR="00D9041E">
        <w:rPr>
          <w:rFonts w:ascii="Times New Roman" w:hAnsi="Times New Roman" w:cs="Times New Roman"/>
          <w:sz w:val="24"/>
          <w:szCs w:val="24"/>
        </w:rPr>
        <w:t>p kepuasan belajar taruna</w:t>
      </w:r>
      <w:r w:rsidR="00FC1313">
        <w:rPr>
          <w:rFonts w:ascii="Times New Roman" w:hAnsi="Times New Roman" w:cs="Times New Roman"/>
          <w:sz w:val="24"/>
          <w:szCs w:val="24"/>
        </w:rPr>
        <w:t xml:space="preserve">? </w:t>
      </w:r>
    </w:p>
    <w:p w:rsidR="00977883" w:rsidRDefault="00977883" w:rsidP="006D2519">
      <w:pPr>
        <w:spacing w:after="0" w:line="240" w:lineRule="auto"/>
        <w:ind w:firstLine="360"/>
        <w:jc w:val="both"/>
        <w:rPr>
          <w:rFonts w:ascii="Times New Roman" w:hAnsi="Times New Roman" w:cs="Times New Roman"/>
          <w:color w:val="FF0000"/>
          <w:sz w:val="24"/>
          <w:szCs w:val="24"/>
        </w:rPr>
      </w:pPr>
      <w:r>
        <w:rPr>
          <w:rFonts w:ascii="Times New Roman" w:eastAsia="Times New Roman" w:hAnsi="Times New Roman"/>
          <w:sz w:val="24"/>
        </w:rPr>
        <w:t>Berdasarkan penjelasan masalah yang telah diuraikan,maka tujuan pada penelitian ini adalah</w:t>
      </w:r>
      <w:r w:rsidRPr="005E2CBD">
        <w:rPr>
          <w:rFonts w:ascii="Times New Roman" w:eastAsia="Times New Roman" w:hAnsi="Times New Roman"/>
          <w:sz w:val="24"/>
        </w:rPr>
        <w:t xml:space="preserve"> </w:t>
      </w:r>
      <w:r w:rsidR="00FC1313">
        <w:rPr>
          <w:rFonts w:ascii="Times New Roman" w:eastAsia="Times New Roman" w:hAnsi="Times New Roman"/>
          <w:sz w:val="24"/>
        </w:rPr>
        <w:t xml:space="preserve">(1) Untuk mengetahui efektifitas metode pembelajaran dalam jaringan; </w:t>
      </w:r>
      <w:r w:rsidRPr="005E2CBD">
        <w:rPr>
          <w:rFonts w:ascii="Times New Roman" w:eastAsia="Times New Roman" w:hAnsi="Times New Roman"/>
          <w:sz w:val="24"/>
        </w:rPr>
        <w:t>(</w:t>
      </w:r>
      <w:r w:rsidR="00FC1313">
        <w:rPr>
          <w:rFonts w:ascii="Times New Roman" w:eastAsia="Times New Roman" w:hAnsi="Times New Roman"/>
          <w:sz w:val="24"/>
        </w:rPr>
        <w:t>2</w:t>
      </w:r>
      <w:r w:rsidRPr="005E2CBD">
        <w:rPr>
          <w:rFonts w:ascii="Times New Roman" w:eastAsia="Times New Roman" w:hAnsi="Times New Roman"/>
          <w:sz w:val="24"/>
        </w:rPr>
        <w:t xml:space="preserve">) </w:t>
      </w:r>
      <w:r w:rsidRPr="005E2CBD">
        <w:rPr>
          <w:rFonts w:ascii="Times New Roman" w:hAnsi="Times New Roman" w:cs="Times New Roman"/>
          <w:sz w:val="24"/>
          <w:szCs w:val="24"/>
        </w:rPr>
        <w:t>Untuk mengetahui pengaruh metode pembelajaran dalam jaringan t</w:t>
      </w:r>
      <w:r w:rsidR="00FC1313">
        <w:rPr>
          <w:rFonts w:ascii="Times New Roman" w:hAnsi="Times New Roman" w:cs="Times New Roman"/>
          <w:sz w:val="24"/>
          <w:szCs w:val="24"/>
        </w:rPr>
        <w:t xml:space="preserve">erhadap motivasi belajar taruna; dan </w:t>
      </w:r>
      <w:r w:rsidRPr="005E2CBD">
        <w:rPr>
          <w:rFonts w:ascii="Times New Roman" w:hAnsi="Times New Roman" w:cs="Times New Roman"/>
          <w:sz w:val="24"/>
          <w:szCs w:val="24"/>
        </w:rPr>
        <w:t>(</w:t>
      </w:r>
      <w:r w:rsidR="00FC1313">
        <w:rPr>
          <w:rFonts w:ascii="Times New Roman" w:hAnsi="Times New Roman" w:cs="Times New Roman"/>
          <w:sz w:val="24"/>
          <w:szCs w:val="24"/>
        </w:rPr>
        <w:t>3</w:t>
      </w:r>
      <w:r w:rsidRPr="005E2CBD">
        <w:rPr>
          <w:rFonts w:ascii="Times New Roman" w:hAnsi="Times New Roman" w:cs="Times New Roman"/>
          <w:sz w:val="24"/>
          <w:szCs w:val="24"/>
        </w:rPr>
        <w:t xml:space="preserve">) Untuk mengetahui pengaruh metode pembelajaran dalam jaringan terhadap kepuasan belajar taruna. </w:t>
      </w:r>
    </w:p>
    <w:p w:rsidR="00977883" w:rsidRPr="005E2CBD" w:rsidRDefault="00977883" w:rsidP="006D2519">
      <w:pPr>
        <w:spacing w:after="0" w:line="240" w:lineRule="auto"/>
        <w:ind w:firstLine="360"/>
        <w:jc w:val="both"/>
        <w:rPr>
          <w:rFonts w:ascii="Times New Roman" w:hAnsi="Times New Roman" w:cs="Times New Roman"/>
          <w:color w:val="FF0000"/>
          <w:sz w:val="24"/>
          <w:szCs w:val="24"/>
        </w:rPr>
      </w:pPr>
      <w:r>
        <w:rPr>
          <w:rFonts w:ascii="Times New Roman" w:eastAsia="Times New Roman" w:hAnsi="Times New Roman"/>
          <w:sz w:val="24"/>
          <w:lang w:val="en-US"/>
        </w:rPr>
        <w:t>P</w:t>
      </w:r>
      <w:r>
        <w:rPr>
          <w:rFonts w:ascii="Times New Roman" w:eastAsia="Times New Roman" w:hAnsi="Times New Roman"/>
          <w:sz w:val="24"/>
        </w:rPr>
        <w:t xml:space="preserve">enelitian ini diharapkan dapat memberikan manfaat dan informasi yang dapat digunakan oleh berbagai pihak yang membutuhkan. </w:t>
      </w:r>
    </w:p>
    <w:p w:rsidR="00977883" w:rsidRPr="00DB5A4F" w:rsidRDefault="00977883" w:rsidP="006D2519">
      <w:pPr>
        <w:pStyle w:val="ListParagraph"/>
        <w:numPr>
          <w:ilvl w:val="0"/>
          <w:numId w:val="5"/>
        </w:numPr>
        <w:spacing w:after="0" w:line="240" w:lineRule="auto"/>
        <w:ind w:left="426" w:hanging="426"/>
        <w:jc w:val="both"/>
        <w:rPr>
          <w:rFonts w:ascii="Times New Roman" w:hAnsi="Times New Roman" w:cs="Times New Roman"/>
          <w:sz w:val="24"/>
          <w:szCs w:val="24"/>
        </w:rPr>
      </w:pPr>
      <w:r w:rsidRPr="00DB5A4F">
        <w:rPr>
          <w:rFonts w:ascii="Times New Roman" w:hAnsi="Times New Roman" w:cs="Times New Roman"/>
          <w:sz w:val="24"/>
          <w:szCs w:val="24"/>
        </w:rPr>
        <w:lastRenderedPageBreak/>
        <w:t>Manfaat Teoritis, hasil penelitian ini diharapkan dapat menjadi sarana informasi dan referensi untuk mengevaluasi metode pembelajaran dalam jaringan.</w:t>
      </w:r>
    </w:p>
    <w:p w:rsidR="00E05886" w:rsidRPr="006D2519" w:rsidRDefault="00977883" w:rsidP="00977883">
      <w:pPr>
        <w:pStyle w:val="ListParagraph"/>
        <w:numPr>
          <w:ilvl w:val="0"/>
          <w:numId w:val="5"/>
        </w:numPr>
        <w:spacing w:after="0" w:line="240" w:lineRule="auto"/>
        <w:ind w:left="426" w:hanging="426"/>
        <w:jc w:val="both"/>
        <w:rPr>
          <w:rFonts w:ascii="Times New Roman" w:hAnsi="Times New Roman" w:cs="Times New Roman"/>
          <w:sz w:val="24"/>
          <w:szCs w:val="24"/>
        </w:rPr>
      </w:pPr>
      <w:r w:rsidRPr="00DB5A4F">
        <w:rPr>
          <w:rFonts w:ascii="Times New Roman" w:hAnsi="Times New Roman" w:cs="Times New Roman"/>
          <w:sz w:val="24"/>
          <w:szCs w:val="24"/>
        </w:rPr>
        <w:t>Manfaat Praktis, dari hasil penelitian ini diharapkan dapat memberikan manfaat bagi institusi perguruan tinggi dalam meningkatkan mutu pendidikan berdasarkan hasil riset terhadap tingkat motivasi dan kepuasan belajar taruna.</w:t>
      </w:r>
    </w:p>
    <w:p w:rsidR="00E05886" w:rsidRDefault="00E05886" w:rsidP="00977883">
      <w:pPr>
        <w:spacing w:after="0"/>
        <w:jc w:val="both"/>
        <w:rPr>
          <w:rFonts w:ascii="Times New Roman" w:hAnsi="Times New Roman" w:cs="Times New Roman"/>
          <w:sz w:val="24"/>
          <w:szCs w:val="24"/>
        </w:rPr>
      </w:pPr>
    </w:p>
    <w:p w:rsidR="00977883" w:rsidRDefault="00977883" w:rsidP="006D2519">
      <w:pPr>
        <w:pStyle w:val="ListParagraph"/>
        <w:numPr>
          <w:ilvl w:val="0"/>
          <w:numId w:val="2"/>
        </w:numPr>
        <w:spacing w:after="0" w:line="240" w:lineRule="auto"/>
        <w:ind w:left="360"/>
        <w:jc w:val="both"/>
        <w:rPr>
          <w:rFonts w:ascii="Times New Roman" w:hAnsi="Times New Roman" w:cs="Times New Roman"/>
          <w:b/>
          <w:sz w:val="24"/>
          <w:szCs w:val="24"/>
        </w:rPr>
      </w:pPr>
      <w:r w:rsidRPr="0013365B">
        <w:rPr>
          <w:rFonts w:ascii="Times New Roman" w:hAnsi="Times New Roman" w:cs="Times New Roman"/>
          <w:b/>
          <w:sz w:val="24"/>
          <w:szCs w:val="24"/>
        </w:rPr>
        <w:t>TINJAUAN UMUM TENTANG PEMBELAJARAN ONLINE</w:t>
      </w:r>
    </w:p>
    <w:p w:rsidR="00FC1313" w:rsidRPr="0013365B" w:rsidRDefault="00FC1313" w:rsidP="00FC1313">
      <w:pPr>
        <w:pStyle w:val="ListParagraph"/>
        <w:spacing w:after="0" w:line="240" w:lineRule="auto"/>
        <w:ind w:left="360"/>
        <w:jc w:val="both"/>
        <w:rPr>
          <w:rFonts w:ascii="Times New Roman" w:hAnsi="Times New Roman" w:cs="Times New Roman"/>
          <w:b/>
          <w:sz w:val="24"/>
          <w:szCs w:val="24"/>
        </w:rPr>
      </w:pPr>
    </w:p>
    <w:p w:rsidR="00977883" w:rsidRPr="00E05886" w:rsidRDefault="00977883" w:rsidP="006D2519">
      <w:pPr>
        <w:pStyle w:val="Style3"/>
        <w:kinsoku w:val="0"/>
        <w:autoSpaceDE/>
        <w:autoSpaceDN/>
        <w:spacing w:before="0"/>
        <w:ind w:left="0"/>
        <w:rPr>
          <w:rStyle w:val="CharacterStyle1"/>
          <w:rFonts w:ascii="Bookman Old Style" w:hAnsi="Bookman Old Style" w:cs="Bookman Old Style"/>
          <w:b/>
          <w:iCs/>
        </w:rPr>
      </w:pPr>
      <w:r w:rsidRPr="00E05886">
        <w:rPr>
          <w:rStyle w:val="CharacterStyle1"/>
          <w:b/>
          <w:bCs/>
        </w:rPr>
        <w:t>2.1.  Pembelajaran Online (</w:t>
      </w:r>
      <w:r w:rsidRPr="00E05886">
        <w:rPr>
          <w:rStyle w:val="CharacterStyle1"/>
          <w:b/>
          <w:bCs/>
          <w:iCs/>
        </w:rPr>
        <w:t>E-learning</w:t>
      </w:r>
      <w:r w:rsidRPr="00E05886">
        <w:rPr>
          <w:rStyle w:val="CharacterStyle1"/>
          <w:b/>
          <w:bCs/>
        </w:rPr>
        <w:t>)</w:t>
      </w:r>
    </w:p>
    <w:p w:rsidR="00977883" w:rsidRPr="00F901A1" w:rsidRDefault="00977883" w:rsidP="006D2519">
      <w:pPr>
        <w:pStyle w:val="Style2"/>
        <w:kinsoku w:val="0"/>
        <w:autoSpaceDE/>
        <w:autoSpaceDN/>
        <w:spacing w:line="240" w:lineRule="auto"/>
        <w:ind w:left="0" w:firstLine="426"/>
        <w:rPr>
          <w:rStyle w:val="CharacterStyle1"/>
          <w:rFonts w:ascii="Bookman Old Style" w:hAnsi="Bookman Old Style" w:cs="Bookman Old Style"/>
        </w:rPr>
      </w:pPr>
      <w:r w:rsidRPr="00F901A1">
        <w:rPr>
          <w:rStyle w:val="CharacterStyle1"/>
          <w:iCs/>
        </w:rPr>
        <w:t>E-learning</w:t>
      </w:r>
      <w:r w:rsidRPr="00F901A1">
        <w:rPr>
          <w:rStyle w:val="CharacterStyle1"/>
        </w:rPr>
        <w:t xml:space="preserve"> adalah pembelajaran yang memungkinkan atau didukung oleh</w:t>
      </w:r>
      <w:r w:rsidRPr="00F901A1">
        <w:rPr>
          <w:rStyle w:val="CharacterStyle1"/>
          <w:rFonts w:ascii="Bookman Old Style" w:hAnsi="Bookman Old Style" w:cs="Bookman Old Style"/>
        </w:rPr>
        <w:t xml:space="preserve"> </w:t>
      </w:r>
      <w:r w:rsidRPr="00F901A1">
        <w:rPr>
          <w:rStyle w:val="CharacterStyle1"/>
        </w:rPr>
        <w:t>penggunaan alat dan konten digital.</w:t>
      </w:r>
      <w:r w:rsidRPr="00F901A1">
        <w:rPr>
          <w:rStyle w:val="CharacterStyle1"/>
          <w:iCs/>
        </w:rPr>
        <w:t xml:space="preserve"> E-learning</w:t>
      </w:r>
      <w:r w:rsidRPr="00F901A1">
        <w:rPr>
          <w:rStyle w:val="CharacterStyle1"/>
        </w:rPr>
        <w:t xml:space="preserve"> biasanya melibatkan beberapa bentuk</w:t>
      </w:r>
      <w:r w:rsidRPr="00F901A1">
        <w:rPr>
          <w:rStyle w:val="CharacterStyle1"/>
          <w:rFonts w:ascii="Bookman Old Style" w:hAnsi="Bookman Old Style" w:cs="Bookman Old Style"/>
        </w:rPr>
        <w:t xml:space="preserve"> </w:t>
      </w:r>
      <w:r w:rsidRPr="00F901A1">
        <w:rPr>
          <w:rStyle w:val="CharacterStyle1"/>
        </w:rPr>
        <w:t>interaktivitas, termasuk di dalamnya dapat berupa interaksi online antara peserta didik</w:t>
      </w:r>
      <w:r w:rsidRPr="00F901A1">
        <w:rPr>
          <w:rStyle w:val="CharacterStyle1"/>
          <w:rFonts w:ascii="Bookman Old Style" w:hAnsi="Bookman Old Style" w:cs="Bookman Old Style"/>
        </w:rPr>
        <w:t xml:space="preserve"> </w:t>
      </w:r>
      <w:r w:rsidRPr="00F901A1">
        <w:rPr>
          <w:rStyle w:val="CharacterStyle1"/>
        </w:rPr>
        <w:t>dan pengajar atau kelompok mereka.</w:t>
      </w:r>
      <w:r w:rsidRPr="00F901A1">
        <w:rPr>
          <w:rStyle w:val="CharacterStyle1"/>
          <w:iCs/>
        </w:rPr>
        <w:t xml:space="preserve"> E-learning</w:t>
      </w:r>
      <w:r w:rsidRPr="00F901A1">
        <w:rPr>
          <w:rStyle w:val="CharacterStyle1"/>
        </w:rPr>
        <w:t xml:space="preserve"> biasanya diakses melalui internet,</w:t>
      </w:r>
      <w:r w:rsidRPr="00F901A1">
        <w:rPr>
          <w:rStyle w:val="CharacterStyle1"/>
          <w:rFonts w:ascii="Bookman Old Style" w:hAnsi="Bookman Old Style" w:cs="Bookman Old Style"/>
        </w:rPr>
        <w:t xml:space="preserve"> </w:t>
      </w:r>
      <w:r w:rsidRPr="00F901A1">
        <w:rPr>
          <w:rStyle w:val="CharacterStyle1"/>
        </w:rPr>
        <w:t>namun teknologi lainnya seperti CD-ROM juga dapat digunakan. Walaupun</w:t>
      </w:r>
      <w:r w:rsidRPr="00F901A1">
        <w:rPr>
          <w:rStyle w:val="CharacterStyle1"/>
          <w:rFonts w:ascii="Bookman Old Style" w:hAnsi="Bookman Old Style" w:cs="Bookman Old Style"/>
        </w:rPr>
        <w:t xml:space="preserve">  </w:t>
      </w:r>
      <w:r w:rsidRPr="00F901A1">
        <w:rPr>
          <w:rStyle w:val="CharacterStyle1"/>
        </w:rPr>
        <w:t>demikian, penggunaan istilah pembelajaran online lebih identik dengan pembelajaran</w:t>
      </w:r>
      <w:r w:rsidRPr="00F901A1">
        <w:rPr>
          <w:rStyle w:val="CharacterStyle1"/>
          <w:rFonts w:ascii="Bookman Old Style" w:hAnsi="Bookman Old Style" w:cs="Bookman Old Style"/>
        </w:rPr>
        <w:t xml:space="preserve"> </w:t>
      </w:r>
      <w:r w:rsidRPr="00F901A1">
        <w:rPr>
          <w:rStyle w:val="CharacterStyle1"/>
        </w:rPr>
        <w:t>melalui internet atau jaringan.</w:t>
      </w:r>
    </w:p>
    <w:p w:rsidR="00977883" w:rsidRDefault="00977883" w:rsidP="006D2519">
      <w:pPr>
        <w:pStyle w:val="Style2"/>
        <w:kinsoku w:val="0"/>
        <w:autoSpaceDE/>
        <w:autoSpaceDN/>
        <w:spacing w:line="240" w:lineRule="auto"/>
        <w:ind w:left="0" w:firstLine="426"/>
        <w:rPr>
          <w:rStyle w:val="CharacterStyle1"/>
        </w:rPr>
      </w:pPr>
      <w:r w:rsidRPr="00F901A1">
        <w:rPr>
          <w:rStyle w:val="CharacterStyle1"/>
        </w:rPr>
        <w:t>Mengapa pembelajaran online perlu dilakukan? Untuk membahas hal tersebut lebih</w:t>
      </w:r>
      <w:r w:rsidRPr="00F901A1">
        <w:rPr>
          <w:rStyle w:val="CharacterStyle1"/>
          <w:rFonts w:ascii="Bookman Old Style" w:hAnsi="Bookman Old Style" w:cs="Bookman Old Style"/>
        </w:rPr>
        <w:t xml:space="preserve"> </w:t>
      </w:r>
      <w:r w:rsidRPr="00F901A1">
        <w:rPr>
          <w:rStyle w:val="CharacterStyle1"/>
        </w:rPr>
        <w:t>dalam, penulis akan memaparkan beberapa butir studi literatur yang perlu diketahui;</w:t>
      </w:r>
      <w:r w:rsidRPr="00F901A1">
        <w:rPr>
          <w:rStyle w:val="CharacterStyle1"/>
          <w:rFonts w:ascii="Bookman Old Style" w:hAnsi="Bookman Old Style" w:cs="Bookman Old Style"/>
        </w:rPr>
        <w:t xml:space="preserve"> </w:t>
      </w:r>
      <w:r w:rsidRPr="00F901A1">
        <w:rPr>
          <w:rStyle w:val="CharacterStyle1"/>
        </w:rPr>
        <w:t>yaitu aspek personal pembelajar, personalisasi pembelajaran, dan kelebihan</w:t>
      </w:r>
      <w:r w:rsidRPr="00F901A1">
        <w:rPr>
          <w:rStyle w:val="CharacterStyle1"/>
          <w:rFonts w:ascii="Bookman Old Style" w:hAnsi="Bookman Old Style" w:cs="Bookman Old Style"/>
        </w:rPr>
        <w:t xml:space="preserve"> </w:t>
      </w:r>
      <w:r w:rsidRPr="00F901A1">
        <w:rPr>
          <w:rStyle w:val="CharacterStyle1"/>
        </w:rPr>
        <w:t>pembelajaran online.</w:t>
      </w:r>
    </w:p>
    <w:p w:rsidR="006D2519" w:rsidRPr="00F901A1" w:rsidRDefault="006D2519" w:rsidP="006D2519">
      <w:pPr>
        <w:pStyle w:val="Style2"/>
        <w:kinsoku w:val="0"/>
        <w:autoSpaceDE/>
        <w:autoSpaceDN/>
        <w:spacing w:line="240" w:lineRule="auto"/>
        <w:ind w:left="0" w:firstLine="426"/>
        <w:rPr>
          <w:rStyle w:val="CharacterStyle1"/>
        </w:rPr>
      </w:pPr>
    </w:p>
    <w:p w:rsidR="00977883" w:rsidRPr="00E05886" w:rsidRDefault="00977883" w:rsidP="006D2519">
      <w:pPr>
        <w:pStyle w:val="Style2"/>
        <w:kinsoku w:val="0"/>
        <w:autoSpaceDE/>
        <w:autoSpaceDN/>
        <w:spacing w:line="240" w:lineRule="auto"/>
        <w:ind w:left="0"/>
        <w:rPr>
          <w:rStyle w:val="CharacterStyle1"/>
          <w:rFonts w:ascii="Bookman Old Style" w:hAnsi="Bookman Old Style" w:cs="Bookman Old Style"/>
          <w:b/>
        </w:rPr>
      </w:pPr>
      <w:r w:rsidRPr="00E05886">
        <w:rPr>
          <w:rStyle w:val="CharacterStyle1"/>
          <w:b/>
          <w:bCs/>
        </w:rPr>
        <w:t>2.2. Aspek Personal Pembelajar</w:t>
      </w:r>
    </w:p>
    <w:p w:rsidR="00977883" w:rsidRPr="00F901A1" w:rsidRDefault="00977883" w:rsidP="006D2519">
      <w:pPr>
        <w:pStyle w:val="Style2"/>
        <w:kinsoku w:val="0"/>
        <w:autoSpaceDE/>
        <w:autoSpaceDN/>
        <w:spacing w:line="240" w:lineRule="auto"/>
        <w:ind w:left="0" w:firstLine="426"/>
        <w:rPr>
          <w:rStyle w:val="CharacterStyle1"/>
          <w:rFonts w:ascii="Bookman Old Style" w:hAnsi="Bookman Old Style" w:cs="Bookman Old Style"/>
        </w:rPr>
      </w:pPr>
      <w:r w:rsidRPr="00F901A1">
        <w:rPr>
          <w:rStyle w:val="CharacterStyle1"/>
        </w:rPr>
        <w:t>Proses belajar-mengajar menurut Huitt memiliki berbagai komponen yang</w:t>
      </w:r>
      <w:r w:rsidRPr="00F901A1">
        <w:rPr>
          <w:rStyle w:val="CharacterStyle1"/>
          <w:rFonts w:ascii="Bookman Old Style" w:hAnsi="Bookman Old Style" w:cs="Bookman Old Style"/>
        </w:rPr>
        <w:t xml:space="preserve"> </w:t>
      </w:r>
      <w:r w:rsidRPr="00F901A1">
        <w:rPr>
          <w:rStyle w:val="CharacterStyle1"/>
        </w:rPr>
        <w:t>berpengaruh, seperti komunitas (ukuran dan wilayah); keluarga (tingkat pendidikan</w:t>
      </w:r>
      <w:r w:rsidRPr="00F901A1">
        <w:rPr>
          <w:rStyle w:val="CharacterStyle1"/>
          <w:rFonts w:ascii="Bookman Old Style" w:hAnsi="Bookman Old Style" w:cs="Bookman Old Style"/>
        </w:rPr>
        <w:t xml:space="preserve"> </w:t>
      </w:r>
      <w:r w:rsidRPr="00F901A1">
        <w:rPr>
          <w:rStyle w:val="CharacterStyle1"/>
        </w:rPr>
        <w:t>ibu, pendapatan keluarga, buku-buku yang ada di rumah, serta ekspektasi akademik);</w:t>
      </w:r>
      <w:r w:rsidRPr="00F901A1">
        <w:rPr>
          <w:rStyle w:val="CharacterStyle1"/>
          <w:rFonts w:ascii="Bookman Old Style" w:hAnsi="Bookman Old Style" w:cs="Bookman Old Style"/>
        </w:rPr>
        <w:t xml:space="preserve"> </w:t>
      </w:r>
      <w:r w:rsidRPr="00F901A1">
        <w:rPr>
          <w:rStyle w:val="CharacterStyle1"/>
        </w:rPr>
        <w:t>pengajar yang terdiri dari aspek karakteristik pengajar dan aktivitas/tingkah laku</w:t>
      </w:r>
      <w:r w:rsidRPr="00F901A1">
        <w:rPr>
          <w:rStyle w:val="CharacterStyle1"/>
          <w:rFonts w:ascii="Bookman Old Style" w:hAnsi="Bookman Old Style" w:cs="Bookman Old Style"/>
        </w:rPr>
        <w:t xml:space="preserve"> </w:t>
      </w:r>
      <w:r w:rsidRPr="00F901A1">
        <w:rPr>
          <w:rStyle w:val="CharacterStyle1"/>
        </w:rPr>
        <w:t>pengajar; pembelajar yang terdiri dari dari aspek karakteristik pembelajar dan</w:t>
      </w:r>
      <w:r w:rsidRPr="00F901A1">
        <w:rPr>
          <w:rStyle w:val="CharacterStyle1"/>
          <w:rFonts w:ascii="Bookman Old Style" w:hAnsi="Bookman Old Style" w:cs="Bookman Old Style"/>
        </w:rPr>
        <w:t xml:space="preserve"> </w:t>
      </w:r>
      <w:r w:rsidRPr="00F901A1">
        <w:rPr>
          <w:rStyle w:val="CharacterStyle1"/>
        </w:rPr>
        <w:t>aktivitas/tingkah laku pembelajar; kebijakan sekolah; serta kebijakan negara. Gaya</w:t>
      </w:r>
      <w:r w:rsidRPr="00F901A1">
        <w:rPr>
          <w:rStyle w:val="CharacterStyle1"/>
          <w:rFonts w:ascii="Bookman Old Style" w:hAnsi="Bookman Old Style" w:cs="Bookman Old Style"/>
        </w:rPr>
        <w:t xml:space="preserve"> </w:t>
      </w:r>
      <w:r w:rsidRPr="00F901A1">
        <w:rPr>
          <w:rStyle w:val="CharacterStyle1"/>
        </w:rPr>
        <w:t>belajar dan</w:t>
      </w:r>
      <w:r w:rsidRPr="00F901A1">
        <w:rPr>
          <w:rStyle w:val="CharacterStyle1"/>
          <w:iCs/>
        </w:rPr>
        <w:t xml:space="preserve"> prior kowledge</w:t>
      </w:r>
      <w:r w:rsidRPr="00F901A1">
        <w:rPr>
          <w:rStyle w:val="CharacterStyle1"/>
        </w:rPr>
        <w:t xml:space="preserve"> merupakan bagian dari karakteristik </w:t>
      </w:r>
      <w:r w:rsidRPr="00F901A1">
        <w:rPr>
          <w:rStyle w:val="CharacterStyle1"/>
        </w:rPr>
        <w:lastRenderedPageBreak/>
        <w:t>pembelajar, selain</w:t>
      </w:r>
      <w:r w:rsidRPr="00F901A1">
        <w:rPr>
          <w:rStyle w:val="CharacterStyle1"/>
          <w:rFonts w:ascii="Bookman Old Style" w:hAnsi="Bookman Old Style" w:cs="Bookman Old Style"/>
        </w:rPr>
        <w:t xml:space="preserve"> </w:t>
      </w:r>
      <w:r w:rsidRPr="00F901A1">
        <w:rPr>
          <w:rStyle w:val="CharacterStyle1"/>
        </w:rPr>
        <w:t>kecerdasan dan motivasi yang akan mempengaruhi aktivitas pembelajar dalam proses</w:t>
      </w:r>
      <w:r w:rsidRPr="00F901A1">
        <w:rPr>
          <w:rStyle w:val="CharacterStyle1"/>
          <w:rFonts w:ascii="Bookman Old Style" w:hAnsi="Bookman Old Style" w:cs="Bookman Old Style"/>
        </w:rPr>
        <w:t xml:space="preserve"> </w:t>
      </w:r>
      <w:r w:rsidRPr="00F901A1">
        <w:rPr>
          <w:rStyle w:val="CharacterStyle1"/>
        </w:rPr>
        <w:t>belajar-mengajar.</w:t>
      </w:r>
    </w:p>
    <w:p w:rsidR="00977883" w:rsidRPr="00F901A1" w:rsidRDefault="00977883" w:rsidP="006D2519">
      <w:pPr>
        <w:spacing w:after="0" w:line="240" w:lineRule="auto"/>
        <w:jc w:val="center"/>
        <w:rPr>
          <w:sz w:val="24"/>
          <w:szCs w:val="24"/>
        </w:rPr>
      </w:pPr>
    </w:p>
    <w:p w:rsidR="00977883" w:rsidRPr="00E05886" w:rsidRDefault="00E05886" w:rsidP="006D2519">
      <w:pPr>
        <w:pStyle w:val="Style5"/>
        <w:kinsoku w:val="0"/>
        <w:autoSpaceDE/>
        <w:autoSpaceDN/>
        <w:adjustRightInd/>
        <w:rPr>
          <w:rStyle w:val="CharacterStyle4"/>
          <w:rFonts w:ascii="Bookman Old Style" w:hAnsi="Bookman Old Style" w:cs="Bookman Old Style"/>
          <w:b/>
          <w:bCs/>
          <w:sz w:val="24"/>
          <w:szCs w:val="24"/>
        </w:rPr>
      </w:pPr>
      <w:r w:rsidRPr="00E05886">
        <w:rPr>
          <w:rStyle w:val="CharacterStyle4"/>
          <w:b/>
          <w:bCs/>
          <w:sz w:val="24"/>
          <w:szCs w:val="24"/>
        </w:rPr>
        <w:t>2.2.</w:t>
      </w:r>
      <w:r w:rsidR="006D2519">
        <w:rPr>
          <w:rStyle w:val="CharacterStyle4"/>
          <w:b/>
          <w:bCs/>
          <w:sz w:val="24"/>
          <w:szCs w:val="24"/>
        </w:rPr>
        <w:t>1</w:t>
      </w:r>
      <w:r w:rsidR="00977883" w:rsidRPr="00E05886">
        <w:rPr>
          <w:rStyle w:val="CharacterStyle4"/>
          <w:b/>
          <w:bCs/>
          <w:sz w:val="24"/>
          <w:szCs w:val="24"/>
        </w:rPr>
        <w:t xml:space="preserve"> Gaya Belajar dalam Pembelajaran</w:t>
      </w:r>
    </w:p>
    <w:p w:rsidR="00977883" w:rsidRDefault="00977883" w:rsidP="006D2519">
      <w:pPr>
        <w:pStyle w:val="Style5"/>
        <w:kinsoku w:val="0"/>
        <w:autoSpaceDE/>
        <w:autoSpaceDN/>
        <w:adjustRightInd/>
        <w:ind w:firstLine="426"/>
        <w:jc w:val="both"/>
        <w:rPr>
          <w:rStyle w:val="CharacterStyle4"/>
          <w:sz w:val="24"/>
          <w:szCs w:val="24"/>
        </w:rPr>
      </w:pPr>
      <w:r w:rsidRPr="00F901A1">
        <w:rPr>
          <w:rStyle w:val="CharacterStyle4"/>
          <w:sz w:val="24"/>
          <w:szCs w:val="24"/>
        </w:rPr>
        <w:t>Proses belajar mengajar memiliki sejumlah tujuan yang ingin dicapai.</w:t>
      </w:r>
      <w:r w:rsidRPr="00F901A1">
        <w:rPr>
          <w:rStyle w:val="CharacterStyle4"/>
          <w:rFonts w:ascii="Bookman Old Style" w:hAnsi="Bookman Old Style" w:cs="Bookman Old Style"/>
          <w:sz w:val="24"/>
          <w:szCs w:val="24"/>
        </w:rPr>
        <w:t xml:space="preserve"> </w:t>
      </w:r>
      <w:r w:rsidRPr="00F901A1">
        <w:rPr>
          <w:rStyle w:val="CharacterStyle4"/>
          <w:sz w:val="24"/>
          <w:szCs w:val="24"/>
        </w:rPr>
        <w:t>Berdasarkan tujuan-tujuan tersebut, semua kegiatan dirancang untuk memfasilitasi</w:t>
      </w:r>
      <w:r w:rsidRPr="00F901A1">
        <w:rPr>
          <w:rStyle w:val="CharacterStyle4"/>
          <w:rFonts w:ascii="Bookman Old Style" w:hAnsi="Bookman Old Style" w:cs="Bookman Old Style"/>
          <w:sz w:val="24"/>
          <w:szCs w:val="24"/>
        </w:rPr>
        <w:t xml:space="preserve"> </w:t>
      </w:r>
      <w:r w:rsidRPr="00F901A1">
        <w:rPr>
          <w:rStyle w:val="CharacterStyle4"/>
          <w:sz w:val="24"/>
          <w:szCs w:val="24"/>
        </w:rPr>
        <w:t>peserta didik dalam memperoleh pengetahuan dan keahlian. Dalam proses tersebut</w:t>
      </w:r>
      <w:r w:rsidRPr="00F901A1">
        <w:rPr>
          <w:rStyle w:val="CharacterStyle4"/>
          <w:rFonts w:ascii="Bookman Old Style" w:hAnsi="Bookman Old Style" w:cs="Bookman Old Style"/>
          <w:sz w:val="24"/>
          <w:szCs w:val="24"/>
        </w:rPr>
        <w:t xml:space="preserve"> </w:t>
      </w:r>
      <w:r w:rsidRPr="00F901A1">
        <w:rPr>
          <w:rStyle w:val="CharacterStyle4"/>
          <w:sz w:val="24"/>
          <w:szCs w:val="24"/>
        </w:rPr>
        <w:t>seringkali diasumsikan bahwa peserta didik memiliki gaya belajar (</w:t>
      </w:r>
      <w:r w:rsidRPr="00F901A1">
        <w:rPr>
          <w:rStyle w:val="CharacterStyle4"/>
          <w:iCs/>
          <w:sz w:val="24"/>
          <w:szCs w:val="24"/>
        </w:rPr>
        <w:t>learning style</w:t>
      </w:r>
      <w:r w:rsidRPr="00F901A1">
        <w:rPr>
          <w:rStyle w:val="CharacterStyle4"/>
          <w:sz w:val="24"/>
          <w:szCs w:val="24"/>
        </w:rPr>
        <w:t>)</w:t>
      </w:r>
      <w:r w:rsidRPr="00F901A1">
        <w:rPr>
          <w:rStyle w:val="CharacterStyle4"/>
          <w:rFonts w:ascii="Bookman Old Style" w:hAnsi="Bookman Old Style" w:cs="Bookman Old Style"/>
          <w:sz w:val="24"/>
          <w:szCs w:val="24"/>
        </w:rPr>
        <w:t xml:space="preserve"> </w:t>
      </w:r>
      <w:r w:rsidRPr="00F901A1">
        <w:rPr>
          <w:rStyle w:val="CharacterStyle4"/>
          <w:sz w:val="24"/>
          <w:szCs w:val="24"/>
        </w:rPr>
        <w:t>yang sama. Padahal dalam realitasnya tidaklah selalu demikian. Pada beberapa</w:t>
      </w:r>
      <w:r w:rsidRPr="00F901A1">
        <w:rPr>
          <w:rStyle w:val="CharacterStyle4"/>
          <w:rFonts w:ascii="Bookman Old Style" w:hAnsi="Bookman Old Style" w:cs="Bookman Old Style"/>
          <w:sz w:val="24"/>
          <w:szCs w:val="24"/>
        </w:rPr>
        <w:t xml:space="preserve"> </w:t>
      </w:r>
      <w:r w:rsidRPr="00F901A1">
        <w:rPr>
          <w:rStyle w:val="CharacterStyle4"/>
          <w:sz w:val="24"/>
          <w:szCs w:val="24"/>
        </w:rPr>
        <w:t>penelitian yang telah dilakukan sebelumnya, terungkap bahwa pengabaian terhadap</w:t>
      </w:r>
      <w:r w:rsidRPr="00F901A1">
        <w:rPr>
          <w:rStyle w:val="CharacterStyle4"/>
          <w:rFonts w:ascii="Bookman Old Style" w:hAnsi="Bookman Old Style" w:cs="Bookman Old Style"/>
          <w:sz w:val="24"/>
          <w:szCs w:val="24"/>
        </w:rPr>
        <w:t xml:space="preserve"> </w:t>
      </w:r>
      <w:r w:rsidRPr="00F901A1">
        <w:rPr>
          <w:rStyle w:val="CharacterStyle4"/>
          <w:sz w:val="24"/>
          <w:szCs w:val="24"/>
        </w:rPr>
        <w:t>gaya belajar peserta didik yang berbeda tersebut justru tidak memfasilitasi peserta</w:t>
      </w:r>
      <w:r w:rsidRPr="00F901A1">
        <w:rPr>
          <w:rStyle w:val="CharacterStyle4"/>
          <w:rFonts w:ascii="Bookman Old Style" w:hAnsi="Bookman Old Style" w:cs="Bookman Old Style"/>
          <w:sz w:val="24"/>
          <w:szCs w:val="24"/>
        </w:rPr>
        <w:t xml:space="preserve"> </w:t>
      </w:r>
      <w:r w:rsidRPr="00F901A1">
        <w:rPr>
          <w:rStyle w:val="CharacterStyle4"/>
          <w:sz w:val="24"/>
          <w:szCs w:val="24"/>
        </w:rPr>
        <w:t>didik dalam mengoptimalkan potensi yang dimiliki dalam belajar.</w:t>
      </w:r>
      <w:r>
        <w:rPr>
          <w:rStyle w:val="CharacterStyle4"/>
          <w:sz w:val="24"/>
          <w:szCs w:val="24"/>
        </w:rPr>
        <w:t xml:space="preserve"> </w:t>
      </w:r>
      <w:r w:rsidRPr="00F901A1">
        <w:rPr>
          <w:rStyle w:val="CharacterStyle4"/>
          <w:sz w:val="24"/>
          <w:szCs w:val="24"/>
        </w:rPr>
        <w:t>Gaya belajar merupakan pendekatan dalam pembelajaran yang menekankan fakta</w:t>
      </w:r>
      <w:r w:rsidRPr="00F901A1">
        <w:rPr>
          <w:rStyle w:val="CharacterStyle4"/>
          <w:rFonts w:ascii="Bookman Old Style" w:hAnsi="Bookman Old Style" w:cs="Bookman Old Style"/>
          <w:sz w:val="24"/>
          <w:szCs w:val="24"/>
        </w:rPr>
        <w:t xml:space="preserve"> </w:t>
      </w:r>
      <w:r w:rsidRPr="00F901A1">
        <w:rPr>
          <w:rStyle w:val="CharacterStyle4"/>
          <w:sz w:val="24"/>
          <w:szCs w:val="24"/>
        </w:rPr>
        <w:t>bahwa individu-individu menerima dan memproses informasi dengan cara-cara yang</w:t>
      </w:r>
      <w:r w:rsidRPr="00F901A1">
        <w:rPr>
          <w:rStyle w:val="CharacterStyle4"/>
          <w:rFonts w:ascii="Bookman Old Style" w:hAnsi="Bookman Old Style" w:cs="Bookman Old Style"/>
          <w:sz w:val="24"/>
          <w:szCs w:val="24"/>
        </w:rPr>
        <w:t xml:space="preserve"> </w:t>
      </w:r>
      <w:r w:rsidRPr="00F901A1">
        <w:rPr>
          <w:rStyle w:val="CharacterStyle4"/>
          <w:sz w:val="24"/>
          <w:szCs w:val="24"/>
        </w:rPr>
        <w:t xml:space="preserve">sangat berbeda. </w:t>
      </w:r>
    </w:p>
    <w:p w:rsidR="00977883" w:rsidRPr="00F901A1" w:rsidRDefault="00977883" w:rsidP="006D2519">
      <w:pPr>
        <w:pStyle w:val="Style5"/>
        <w:kinsoku w:val="0"/>
        <w:autoSpaceDE/>
        <w:autoSpaceDN/>
        <w:adjustRightInd/>
        <w:ind w:firstLine="426"/>
        <w:jc w:val="both"/>
        <w:rPr>
          <w:rStyle w:val="CharacterStyle4"/>
          <w:rFonts w:ascii="Bookman Old Style" w:hAnsi="Bookman Old Style" w:cs="Bookman Old Style"/>
          <w:sz w:val="24"/>
          <w:szCs w:val="24"/>
        </w:rPr>
      </w:pPr>
      <w:r w:rsidRPr="00F901A1">
        <w:rPr>
          <w:rStyle w:val="CharacterStyle4"/>
          <w:sz w:val="24"/>
          <w:szCs w:val="24"/>
        </w:rPr>
        <w:t>Setidaknya terdapat empat model gaya belajar yang telah</w:t>
      </w:r>
      <w:r w:rsidRPr="00F901A1">
        <w:rPr>
          <w:rStyle w:val="CharacterStyle4"/>
          <w:rFonts w:ascii="Bookman Old Style" w:hAnsi="Bookman Old Style" w:cs="Bookman Old Style"/>
          <w:sz w:val="24"/>
          <w:szCs w:val="24"/>
        </w:rPr>
        <w:t xml:space="preserve"> </w:t>
      </w:r>
      <w:r w:rsidRPr="00F901A1">
        <w:rPr>
          <w:rStyle w:val="CharacterStyle4"/>
          <w:sz w:val="24"/>
          <w:szCs w:val="24"/>
        </w:rPr>
        <w:t>dikembangkan saat ini, antara lain:</w:t>
      </w:r>
    </w:p>
    <w:p w:rsidR="00977883" w:rsidRPr="00F901A1" w:rsidRDefault="00977883" w:rsidP="006D2519">
      <w:pPr>
        <w:pStyle w:val="Style7"/>
        <w:numPr>
          <w:ilvl w:val="0"/>
          <w:numId w:val="10"/>
        </w:numPr>
        <w:tabs>
          <w:tab w:val="clear" w:pos="360"/>
        </w:tabs>
        <w:kinsoku w:val="0"/>
        <w:autoSpaceDE/>
        <w:autoSpaceDN/>
        <w:spacing w:before="0"/>
        <w:ind w:left="476" w:hanging="266"/>
        <w:jc w:val="both"/>
        <w:rPr>
          <w:rFonts w:ascii="Bookman Old Style" w:hAnsi="Bookman Old Style" w:cs="Bookman Old Style"/>
        </w:rPr>
      </w:pPr>
      <w:r w:rsidRPr="00F901A1">
        <w:t>The Myers-Briggs Type Indicator (MBTI),</w:t>
      </w:r>
    </w:p>
    <w:p w:rsidR="00977883" w:rsidRPr="00F901A1" w:rsidRDefault="00977883" w:rsidP="006D2519">
      <w:pPr>
        <w:pStyle w:val="Style7"/>
        <w:numPr>
          <w:ilvl w:val="0"/>
          <w:numId w:val="10"/>
        </w:numPr>
        <w:tabs>
          <w:tab w:val="clear" w:pos="360"/>
        </w:tabs>
        <w:kinsoku w:val="0"/>
        <w:autoSpaceDE/>
        <w:autoSpaceDN/>
        <w:spacing w:before="0"/>
        <w:ind w:left="476" w:hanging="266"/>
        <w:jc w:val="both"/>
        <w:rPr>
          <w:rFonts w:ascii="Bookman Old Style" w:hAnsi="Bookman Old Style" w:cs="Bookman Old Style"/>
        </w:rPr>
      </w:pPr>
      <w:r w:rsidRPr="00F901A1">
        <w:t>Kolb's Learning Style Model,</w:t>
      </w:r>
    </w:p>
    <w:p w:rsidR="00977883" w:rsidRPr="00F901A1" w:rsidRDefault="00977883" w:rsidP="006D2519">
      <w:pPr>
        <w:pStyle w:val="Style7"/>
        <w:numPr>
          <w:ilvl w:val="0"/>
          <w:numId w:val="10"/>
        </w:numPr>
        <w:tabs>
          <w:tab w:val="clear" w:pos="360"/>
        </w:tabs>
        <w:kinsoku w:val="0"/>
        <w:autoSpaceDE/>
        <w:autoSpaceDN/>
        <w:spacing w:before="0"/>
        <w:ind w:left="476" w:hanging="266"/>
        <w:jc w:val="both"/>
        <w:rPr>
          <w:rFonts w:ascii="Bookman Old Style" w:hAnsi="Bookman Old Style" w:cs="Bookman Old Style"/>
        </w:rPr>
      </w:pPr>
      <w:r w:rsidRPr="00F901A1">
        <w:t>Herrmann Brain Dominance Instrument (HBDI), dan</w:t>
      </w:r>
    </w:p>
    <w:p w:rsidR="00977883" w:rsidRPr="00F901A1" w:rsidRDefault="00977883" w:rsidP="006D2519">
      <w:pPr>
        <w:pStyle w:val="Style7"/>
        <w:numPr>
          <w:ilvl w:val="0"/>
          <w:numId w:val="10"/>
        </w:numPr>
        <w:tabs>
          <w:tab w:val="clear" w:pos="360"/>
        </w:tabs>
        <w:kinsoku w:val="0"/>
        <w:autoSpaceDE/>
        <w:autoSpaceDN/>
        <w:spacing w:before="0"/>
        <w:ind w:left="476" w:hanging="266"/>
        <w:jc w:val="both"/>
        <w:rPr>
          <w:rFonts w:ascii="Bookman Old Style" w:hAnsi="Bookman Old Style" w:cs="Bookman Old Style"/>
        </w:rPr>
      </w:pPr>
      <w:r w:rsidRPr="00F901A1">
        <w:t>Felder-Silverman Learning Style Model.</w:t>
      </w:r>
    </w:p>
    <w:p w:rsidR="00977883" w:rsidRPr="00F901A1" w:rsidRDefault="00977883" w:rsidP="00D9041E">
      <w:pPr>
        <w:pStyle w:val="Style5"/>
        <w:kinsoku w:val="0"/>
        <w:autoSpaceDE/>
        <w:autoSpaceDN/>
        <w:adjustRightInd/>
        <w:ind w:firstLine="476"/>
        <w:jc w:val="both"/>
        <w:rPr>
          <w:rStyle w:val="CharacterStyle4"/>
          <w:rFonts w:ascii="Bookman Old Style" w:hAnsi="Bookman Old Style" w:cs="Bookman Old Style"/>
          <w:sz w:val="24"/>
          <w:szCs w:val="24"/>
        </w:rPr>
      </w:pPr>
      <w:r w:rsidRPr="00F901A1">
        <w:rPr>
          <w:rStyle w:val="CharacterStyle4"/>
          <w:sz w:val="24"/>
          <w:szCs w:val="24"/>
        </w:rPr>
        <w:t>Berikut ini akan dijelaskan mengenai Felder-Silverman Learning Style Model yang</w:t>
      </w:r>
      <w:r w:rsidRPr="00F901A1">
        <w:rPr>
          <w:rStyle w:val="CharacterStyle4"/>
          <w:rFonts w:ascii="Bookman Old Style" w:hAnsi="Bookman Old Style" w:cs="Bookman Old Style"/>
          <w:sz w:val="24"/>
          <w:szCs w:val="24"/>
        </w:rPr>
        <w:t xml:space="preserve"> </w:t>
      </w:r>
      <w:r w:rsidRPr="00F901A1">
        <w:rPr>
          <w:rStyle w:val="CharacterStyle4"/>
          <w:sz w:val="24"/>
          <w:szCs w:val="24"/>
        </w:rPr>
        <w:t>akan digunakan pada penelitian ini. Model lainnya tidak dijelaskan karena tidak</w:t>
      </w:r>
      <w:r w:rsidRPr="00F901A1">
        <w:rPr>
          <w:rStyle w:val="CharacterStyle4"/>
          <w:rFonts w:ascii="Bookman Old Style" w:hAnsi="Bookman Old Style" w:cs="Bookman Old Style"/>
          <w:sz w:val="24"/>
          <w:szCs w:val="24"/>
        </w:rPr>
        <w:t xml:space="preserve"> </w:t>
      </w:r>
      <w:r w:rsidRPr="00F901A1">
        <w:rPr>
          <w:rStyle w:val="CharacterStyle4"/>
          <w:sz w:val="24"/>
          <w:szCs w:val="24"/>
        </w:rPr>
        <w:t>digunakan dan beberapa penjelasan akan beririsan dengan model Felder-Silverman.</w:t>
      </w:r>
    </w:p>
    <w:p w:rsidR="006D2519" w:rsidRPr="00D9041E" w:rsidRDefault="00977883" w:rsidP="00D9041E">
      <w:pPr>
        <w:pStyle w:val="Style5"/>
        <w:kinsoku w:val="0"/>
        <w:autoSpaceDE/>
        <w:autoSpaceDN/>
        <w:adjustRightInd/>
        <w:ind w:firstLine="476"/>
        <w:jc w:val="both"/>
        <w:rPr>
          <w:rStyle w:val="CharacterStyle4"/>
          <w:sz w:val="24"/>
          <w:szCs w:val="24"/>
        </w:rPr>
      </w:pPr>
      <w:r w:rsidRPr="00F901A1">
        <w:rPr>
          <w:rStyle w:val="CharacterStyle4"/>
          <w:sz w:val="24"/>
          <w:szCs w:val="24"/>
        </w:rPr>
        <w:t>Felder-Silverman Learning Style Model membagi gaya belajar berdasarkan lima</w:t>
      </w:r>
      <w:r w:rsidRPr="00F901A1">
        <w:rPr>
          <w:rStyle w:val="CharacterStyle4"/>
          <w:rFonts w:ascii="Bookman Old Style" w:hAnsi="Bookman Old Style" w:cs="Bookman Old Style"/>
          <w:sz w:val="24"/>
          <w:szCs w:val="24"/>
        </w:rPr>
        <w:t xml:space="preserve"> </w:t>
      </w:r>
      <w:r w:rsidRPr="00F901A1">
        <w:rPr>
          <w:rStyle w:val="CharacterStyle4"/>
          <w:sz w:val="24"/>
          <w:szCs w:val="24"/>
        </w:rPr>
        <w:t>dimensi. Gaya belajar tersebut terdiri dari gaya belajar</w:t>
      </w:r>
      <w:r w:rsidRPr="00F901A1">
        <w:rPr>
          <w:rStyle w:val="CharacterStyle4"/>
          <w:iCs/>
          <w:sz w:val="24"/>
          <w:szCs w:val="24"/>
        </w:rPr>
        <w:t xml:space="preserve"> active-reflective</w:t>
      </w:r>
      <w:r w:rsidRPr="00F901A1">
        <w:rPr>
          <w:rStyle w:val="CharacterStyle4"/>
          <w:sz w:val="24"/>
          <w:szCs w:val="24"/>
        </w:rPr>
        <w:t>, gaya belajar</w:t>
      </w:r>
      <w:r w:rsidRPr="00F901A1">
        <w:rPr>
          <w:rStyle w:val="CharacterStyle4"/>
          <w:rFonts w:ascii="Bookman Old Style" w:hAnsi="Bookman Old Style" w:cs="Bookman Old Style"/>
          <w:sz w:val="24"/>
          <w:szCs w:val="24"/>
        </w:rPr>
        <w:t xml:space="preserve"> </w:t>
      </w:r>
      <w:r w:rsidRPr="00F901A1">
        <w:rPr>
          <w:rStyle w:val="CharacterStyle4"/>
          <w:iCs/>
          <w:sz w:val="24"/>
          <w:szCs w:val="24"/>
        </w:rPr>
        <w:t>inductive-deductive</w:t>
      </w:r>
      <w:r w:rsidRPr="00F901A1">
        <w:rPr>
          <w:rStyle w:val="CharacterStyle4"/>
          <w:sz w:val="24"/>
          <w:szCs w:val="24"/>
        </w:rPr>
        <w:t>, gaya belajar</w:t>
      </w:r>
      <w:r w:rsidRPr="00F901A1">
        <w:rPr>
          <w:rStyle w:val="CharacterStyle4"/>
          <w:iCs/>
          <w:sz w:val="24"/>
          <w:szCs w:val="24"/>
        </w:rPr>
        <w:t xml:space="preserve"> visual-verbal</w:t>
      </w:r>
      <w:r w:rsidRPr="00F901A1">
        <w:rPr>
          <w:rStyle w:val="CharacterStyle4"/>
          <w:sz w:val="24"/>
          <w:szCs w:val="24"/>
        </w:rPr>
        <w:t>, gaya belajar</w:t>
      </w:r>
      <w:r w:rsidRPr="00F901A1">
        <w:rPr>
          <w:rStyle w:val="CharacterStyle4"/>
          <w:iCs/>
          <w:sz w:val="24"/>
          <w:szCs w:val="24"/>
        </w:rPr>
        <w:t xml:space="preserve"> sensing-intuitive</w:t>
      </w:r>
      <w:r w:rsidRPr="00F901A1">
        <w:rPr>
          <w:rStyle w:val="CharacterStyle4"/>
          <w:sz w:val="24"/>
          <w:szCs w:val="24"/>
        </w:rPr>
        <w:t>, dan</w:t>
      </w:r>
      <w:r w:rsidRPr="00F901A1">
        <w:rPr>
          <w:rStyle w:val="CharacterStyle4"/>
          <w:rFonts w:ascii="Bookman Old Style" w:hAnsi="Bookman Old Style" w:cs="Bookman Old Style"/>
          <w:sz w:val="24"/>
          <w:szCs w:val="24"/>
        </w:rPr>
        <w:t xml:space="preserve"> </w:t>
      </w:r>
      <w:r w:rsidRPr="00F901A1">
        <w:rPr>
          <w:rStyle w:val="CharacterStyle4"/>
          <w:sz w:val="24"/>
          <w:szCs w:val="24"/>
        </w:rPr>
        <w:t>gaya belajar</w:t>
      </w:r>
      <w:r w:rsidRPr="00F901A1">
        <w:rPr>
          <w:rStyle w:val="CharacterStyle4"/>
          <w:iCs/>
          <w:sz w:val="24"/>
          <w:szCs w:val="24"/>
        </w:rPr>
        <w:t xml:space="preserve"> sequential-global</w:t>
      </w:r>
      <w:r w:rsidRPr="00F901A1">
        <w:rPr>
          <w:rStyle w:val="CharacterStyle4"/>
          <w:sz w:val="24"/>
          <w:szCs w:val="24"/>
        </w:rPr>
        <w:t>.</w:t>
      </w:r>
    </w:p>
    <w:p w:rsidR="00977883" w:rsidRPr="00F901A1" w:rsidRDefault="00977883" w:rsidP="006D2519">
      <w:pPr>
        <w:pStyle w:val="Style7"/>
        <w:kinsoku w:val="0"/>
        <w:autoSpaceDE/>
        <w:autoSpaceDN/>
        <w:spacing w:before="0"/>
        <w:ind w:left="308" w:hanging="308"/>
        <w:jc w:val="both"/>
        <w:rPr>
          <w:rFonts w:ascii="Bookman Old Style" w:hAnsi="Bookman Old Style" w:cs="Bookman Old Style"/>
        </w:rPr>
      </w:pPr>
      <w:r w:rsidRPr="00F901A1">
        <w:t xml:space="preserve">a. </w:t>
      </w:r>
      <w:r>
        <w:tab/>
      </w:r>
      <w:r w:rsidRPr="00F901A1">
        <w:t>Gaya Belajar</w:t>
      </w:r>
      <w:r w:rsidRPr="00F901A1">
        <w:rPr>
          <w:iCs/>
        </w:rPr>
        <w:t xml:space="preserve"> Active-Reflective</w:t>
      </w:r>
      <w:r w:rsidRPr="00F901A1">
        <w:t xml:space="preserve"> (Dimensi Pemrosesan)</w:t>
      </w:r>
    </w:p>
    <w:p w:rsidR="00977883" w:rsidRPr="00F901A1" w:rsidRDefault="00977883" w:rsidP="006D2519">
      <w:pPr>
        <w:pStyle w:val="Style5"/>
        <w:kinsoku w:val="0"/>
        <w:autoSpaceDE/>
        <w:autoSpaceDN/>
        <w:adjustRightInd/>
        <w:ind w:left="322" w:firstLine="308"/>
        <w:jc w:val="both"/>
        <w:rPr>
          <w:rStyle w:val="CharacterStyle4"/>
          <w:rFonts w:ascii="Bookman Old Style" w:hAnsi="Bookman Old Style" w:cs="Bookman Old Style"/>
          <w:sz w:val="24"/>
          <w:szCs w:val="24"/>
        </w:rPr>
      </w:pPr>
      <w:r w:rsidRPr="00F901A1">
        <w:rPr>
          <w:rStyle w:val="CharacterStyle4"/>
          <w:sz w:val="24"/>
          <w:szCs w:val="24"/>
        </w:rPr>
        <w:t>Pembelajar dengan gaya belajar</w:t>
      </w:r>
      <w:r w:rsidRPr="00F901A1">
        <w:rPr>
          <w:rStyle w:val="CharacterStyle4"/>
          <w:iCs/>
          <w:sz w:val="24"/>
          <w:szCs w:val="24"/>
        </w:rPr>
        <w:t xml:space="preserve"> active</w:t>
      </w:r>
      <w:r w:rsidRPr="00F901A1">
        <w:rPr>
          <w:rStyle w:val="CharacterStyle4"/>
          <w:sz w:val="24"/>
          <w:szCs w:val="24"/>
        </w:rPr>
        <w:t xml:space="preserve"> cenderung untuk </w:t>
      </w:r>
      <w:bookmarkStart w:id="0" w:name="_GoBack"/>
      <w:bookmarkEnd w:id="0"/>
      <w:r w:rsidRPr="00F901A1">
        <w:rPr>
          <w:rStyle w:val="CharacterStyle4"/>
          <w:sz w:val="24"/>
          <w:szCs w:val="24"/>
        </w:rPr>
        <w:t>memelihara dan</w:t>
      </w:r>
      <w:r w:rsidRPr="00F901A1">
        <w:rPr>
          <w:rStyle w:val="CharacterStyle4"/>
          <w:rFonts w:ascii="Bookman Old Style" w:hAnsi="Bookman Old Style" w:cs="Bookman Old Style"/>
          <w:sz w:val="24"/>
          <w:szCs w:val="24"/>
        </w:rPr>
        <w:br/>
      </w:r>
      <w:r w:rsidRPr="00F901A1">
        <w:rPr>
          <w:rStyle w:val="CharacterStyle4"/>
          <w:sz w:val="24"/>
          <w:szCs w:val="24"/>
        </w:rPr>
        <w:lastRenderedPageBreak/>
        <w:t>memahami informasi yang terbaik dengan melakukan keaktifan dengannya membahas, menerapkannya, atau menj elaskannya kepada orang lain. Di lain</w:t>
      </w:r>
      <w:r w:rsidRPr="00F901A1">
        <w:rPr>
          <w:rStyle w:val="CharacterStyle4"/>
          <w:rFonts w:ascii="Bookman Old Style" w:hAnsi="Bookman Old Style" w:cs="Bookman Old Style"/>
          <w:sz w:val="24"/>
          <w:szCs w:val="24"/>
        </w:rPr>
        <w:t xml:space="preserve"> </w:t>
      </w:r>
      <w:r w:rsidRPr="00F901A1">
        <w:rPr>
          <w:rStyle w:val="CharacterStyle4"/>
          <w:sz w:val="24"/>
          <w:szCs w:val="24"/>
        </w:rPr>
        <w:t>sisi, pembelajar</w:t>
      </w:r>
      <w:r w:rsidRPr="00F901A1">
        <w:rPr>
          <w:rStyle w:val="CharacterStyle4"/>
          <w:iCs/>
          <w:sz w:val="24"/>
          <w:szCs w:val="24"/>
        </w:rPr>
        <w:t xml:space="preserve"> reflective</w:t>
      </w:r>
      <w:r w:rsidRPr="00F901A1">
        <w:rPr>
          <w:rStyle w:val="CharacterStyle4"/>
          <w:sz w:val="24"/>
          <w:szCs w:val="24"/>
        </w:rPr>
        <w:t xml:space="preserve"> memilih untuk memikirkannya dahulu dengan</w:t>
      </w:r>
      <w:r w:rsidRPr="00F901A1">
        <w:rPr>
          <w:rStyle w:val="CharacterStyle4"/>
          <w:rFonts w:ascii="Bookman Old Style" w:hAnsi="Bookman Old Style" w:cs="Bookman Old Style"/>
          <w:sz w:val="24"/>
          <w:szCs w:val="24"/>
        </w:rPr>
        <w:t xml:space="preserve"> </w:t>
      </w:r>
      <w:r w:rsidRPr="00F901A1">
        <w:rPr>
          <w:rStyle w:val="CharacterStyle4"/>
          <w:sz w:val="24"/>
          <w:szCs w:val="24"/>
        </w:rPr>
        <w:t>tenang. Sebuah ungkapan dari pembelajar</w:t>
      </w:r>
      <w:r w:rsidRPr="00F901A1">
        <w:rPr>
          <w:rStyle w:val="CharacterStyle4"/>
          <w:iCs/>
          <w:sz w:val="24"/>
          <w:szCs w:val="24"/>
        </w:rPr>
        <w:t xml:space="preserve"> active</w:t>
      </w:r>
      <w:r w:rsidRPr="00F901A1">
        <w:rPr>
          <w:rStyle w:val="CharacterStyle4"/>
          <w:sz w:val="24"/>
          <w:szCs w:val="24"/>
        </w:rPr>
        <w:t xml:space="preserve"> adalah, "Mari mencobanya</w:t>
      </w:r>
      <w:r w:rsidRPr="00F901A1">
        <w:rPr>
          <w:rStyle w:val="CharacterStyle4"/>
          <w:rFonts w:ascii="Bookman Old Style" w:hAnsi="Bookman Old Style" w:cs="Bookman Old Style"/>
          <w:sz w:val="24"/>
          <w:szCs w:val="24"/>
        </w:rPr>
        <w:t xml:space="preserve"> </w:t>
      </w:r>
      <w:r w:rsidRPr="00F901A1">
        <w:rPr>
          <w:rStyle w:val="CharacterStyle4"/>
          <w:sz w:val="24"/>
          <w:szCs w:val="24"/>
        </w:rPr>
        <w:t>dan lihat bagaimana ia bekerja", sedangkan pembelajar</w:t>
      </w:r>
      <w:r w:rsidRPr="00F901A1">
        <w:rPr>
          <w:rStyle w:val="CharacterStyle4"/>
          <w:iCs/>
          <w:sz w:val="24"/>
          <w:szCs w:val="24"/>
        </w:rPr>
        <w:t xml:space="preserve"> reflective</w:t>
      </w:r>
      <w:r w:rsidRPr="00F901A1">
        <w:rPr>
          <w:rStyle w:val="CharacterStyle4"/>
          <w:sz w:val="24"/>
          <w:szCs w:val="24"/>
        </w:rPr>
        <w:t xml:space="preserve"> berkata,</w:t>
      </w:r>
      <w:r w:rsidRPr="00F901A1">
        <w:rPr>
          <w:rStyle w:val="CharacterStyle4"/>
          <w:rFonts w:ascii="Bookman Old Style" w:hAnsi="Bookman Old Style" w:cs="Bookman Old Style"/>
          <w:sz w:val="24"/>
          <w:szCs w:val="24"/>
        </w:rPr>
        <w:t xml:space="preserve"> </w:t>
      </w:r>
      <w:r w:rsidRPr="00F901A1">
        <w:rPr>
          <w:rStyle w:val="CharacterStyle4"/>
          <w:sz w:val="24"/>
          <w:szCs w:val="24"/>
        </w:rPr>
        <w:t>"Mari kita pikirkan terlebih dahulu". Pembelajar</w:t>
      </w:r>
      <w:r w:rsidRPr="00F901A1">
        <w:rPr>
          <w:rStyle w:val="CharacterStyle4"/>
          <w:iCs/>
          <w:sz w:val="24"/>
          <w:szCs w:val="24"/>
        </w:rPr>
        <w:t xml:space="preserve"> active</w:t>
      </w:r>
      <w:r w:rsidRPr="00F901A1">
        <w:rPr>
          <w:rStyle w:val="CharacterStyle4"/>
          <w:sz w:val="24"/>
          <w:szCs w:val="24"/>
        </w:rPr>
        <w:t xml:space="preserve"> lebih menyukai</w:t>
      </w:r>
      <w:r w:rsidRPr="00F901A1">
        <w:rPr>
          <w:rStyle w:val="CharacterStyle4"/>
          <w:rFonts w:ascii="Bookman Old Style" w:hAnsi="Bookman Old Style" w:cs="Bookman Old Style"/>
          <w:sz w:val="24"/>
          <w:szCs w:val="24"/>
        </w:rPr>
        <w:t xml:space="preserve"> </w:t>
      </w:r>
      <w:r w:rsidRPr="00F901A1">
        <w:rPr>
          <w:rStyle w:val="CharacterStyle4"/>
          <w:sz w:val="24"/>
          <w:szCs w:val="24"/>
        </w:rPr>
        <w:t>belajar kelompok, sebaliknya pembelajar</w:t>
      </w:r>
      <w:r w:rsidRPr="00F901A1">
        <w:rPr>
          <w:rStyle w:val="CharacterStyle4"/>
          <w:iCs/>
          <w:sz w:val="24"/>
          <w:szCs w:val="24"/>
        </w:rPr>
        <w:t xml:space="preserve"> reflective</w:t>
      </w:r>
      <w:r w:rsidRPr="00F901A1">
        <w:rPr>
          <w:rStyle w:val="CharacterStyle4"/>
          <w:sz w:val="24"/>
          <w:szCs w:val="24"/>
        </w:rPr>
        <w:t xml:space="preserve"> lebih menyukai belajar</w:t>
      </w:r>
      <w:r w:rsidRPr="00F901A1">
        <w:rPr>
          <w:rStyle w:val="CharacterStyle4"/>
          <w:rFonts w:ascii="Bookman Old Style" w:hAnsi="Bookman Old Style" w:cs="Bookman Old Style"/>
          <w:sz w:val="24"/>
          <w:szCs w:val="24"/>
        </w:rPr>
        <w:t xml:space="preserve"> </w:t>
      </w:r>
      <w:r w:rsidRPr="00F901A1">
        <w:rPr>
          <w:rStyle w:val="CharacterStyle4"/>
          <w:sz w:val="24"/>
          <w:szCs w:val="24"/>
        </w:rPr>
        <w:t>sendiri. Mendengarkan ceramah tanpa melakukan kegiatan fisik kecuali</w:t>
      </w:r>
      <w:r w:rsidRPr="00F901A1">
        <w:rPr>
          <w:rStyle w:val="CharacterStyle4"/>
          <w:rFonts w:ascii="Bookman Old Style" w:hAnsi="Bookman Old Style" w:cs="Bookman Old Style"/>
          <w:sz w:val="24"/>
          <w:szCs w:val="24"/>
        </w:rPr>
        <w:t xml:space="preserve"> </w:t>
      </w:r>
      <w:r w:rsidRPr="00F901A1">
        <w:rPr>
          <w:rStyle w:val="CharacterStyle4"/>
          <w:sz w:val="24"/>
          <w:szCs w:val="24"/>
        </w:rPr>
        <w:t>menulis catatan sulit dilakukan keduanya, namun khususnya bagi pembelajar</w:t>
      </w:r>
      <w:r w:rsidRPr="00F901A1">
        <w:rPr>
          <w:rStyle w:val="CharacterStyle4"/>
          <w:rFonts w:ascii="Bookman Old Style" w:hAnsi="Bookman Old Style" w:cs="Bookman Old Style"/>
          <w:sz w:val="24"/>
          <w:szCs w:val="24"/>
        </w:rPr>
        <w:t xml:space="preserve"> </w:t>
      </w:r>
      <w:r w:rsidRPr="00F901A1">
        <w:rPr>
          <w:rStyle w:val="CharacterStyle4"/>
          <w:iCs/>
          <w:sz w:val="24"/>
          <w:szCs w:val="24"/>
        </w:rPr>
        <w:t>active</w:t>
      </w:r>
      <w:r w:rsidRPr="00F901A1">
        <w:rPr>
          <w:rStyle w:val="CharacterStyle4"/>
          <w:sz w:val="24"/>
          <w:szCs w:val="24"/>
        </w:rPr>
        <w:t>.</w:t>
      </w:r>
    </w:p>
    <w:p w:rsidR="00977883" w:rsidRPr="00F901A1" w:rsidRDefault="00977883" w:rsidP="006D2519">
      <w:pPr>
        <w:pStyle w:val="Style7"/>
        <w:numPr>
          <w:ilvl w:val="0"/>
          <w:numId w:val="11"/>
        </w:numPr>
        <w:tabs>
          <w:tab w:val="clear" w:pos="432"/>
        </w:tabs>
        <w:kinsoku w:val="0"/>
        <w:autoSpaceDE/>
        <w:autoSpaceDN/>
        <w:spacing w:before="0"/>
        <w:ind w:left="336" w:hanging="360"/>
        <w:jc w:val="both"/>
        <w:rPr>
          <w:rFonts w:ascii="Bookman Old Style" w:hAnsi="Bookman Old Style" w:cs="Bookman Old Style"/>
        </w:rPr>
      </w:pPr>
      <w:r w:rsidRPr="00F901A1">
        <w:t>Gaya Belajar</w:t>
      </w:r>
      <w:r w:rsidRPr="00F901A1">
        <w:rPr>
          <w:iCs/>
        </w:rPr>
        <w:t xml:space="preserve"> Sensing</w:t>
      </w:r>
      <w:r w:rsidRPr="00F901A1">
        <w:t>-</w:t>
      </w:r>
      <w:r w:rsidRPr="00F901A1">
        <w:rPr>
          <w:iCs/>
        </w:rPr>
        <w:t>Intuitive</w:t>
      </w:r>
      <w:r w:rsidRPr="00F901A1">
        <w:t xml:space="preserve"> (Dimensi Persepsi)</w:t>
      </w:r>
    </w:p>
    <w:p w:rsidR="00977883" w:rsidRPr="00F901A1" w:rsidRDefault="00977883" w:rsidP="006D2519">
      <w:pPr>
        <w:pStyle w:val="Style8"/>
        <w:kinsoku w:val="0"/>
        <w:autoSpaceDE/>
        <w:autoSpaceDN/>
        <w:spacing w:before="0" w:line="240" w:lineRule="auto"/>
        <w:ind w:left="336" w:right="0" w:hanging="308"/>
        <w:rPr>
          <w:rFonts w:ascii="Bookman Old Style" w:hAnsi="Bookman Old Style" w:cs="Bookman Old Style"/>
        </w:rPr>
      </w:pPr>
      <w:r>
        <w:tab/>
      </w:r>
      <w:r w:rsidRPr="00F901A1">
        <w:t>Pembelajar bertipe</w:t>
      </w:r>
      <w:r w:rsidRPr="00F901A1">
        <w:rPr>
          <w:iCs/>
        </w:rPr>
        <w:t xml:space="preserve"> sensing</w:t>
      </w:r>
      <w:r w:rsidRPr="00F901A1">
        <w:t xml:space="preserve"> cenderung menyukai mempelajari fakta,</w:t>
      </w:r>
      <w:r w:rsidRPr="00F901A1">
        <w:rPr>
          <w:rFonts w:ascii="Bookman Old Style" w:hAnsi="Bookman Old Style" w:cs="Bookman Old Style"/>
        </w:rPr>
        <w:t xml:space="preserve"> </w:t>
      </w:r>
      <w:r w:rsidRPr="00F901A1">
        <w:t>sedangkan pembelajar bertipe</w:t>
      </w:r>
      <w:r w:rsidRPr="00F901A1">
        <w:rPr>
          <w:iCs/>
        </w:rPr>
        <w:t xml:space="preserve"> intuitive</w:t>
      </w:r>
      <w:r w:rsidRPr="00F901A1">
        <w:t xml:space="preserve"> sering kali lebih memilih menemukan</w:t>
      </w:r>
      <w:r w:rsidRPr="00F901A1">
        <w:rPr>
          <w:rFonts w:ascii="Bookman Old Style" w:hAnsi="Bookman Old Style" w:cs="Bookman Old Style"/>
        </w:rPr>
        <w:t xml:space="preserve"> </w:t>
      </w:r>
      <w:r w:rsidRPr="00F901A1">
        <w:t>kemungkinan dan hubungan.</w:t>
      </w:r>
      <w:r w:rsidRPr="00F901A1">
        <w:rPr>
          <w:iCs/>
        </w:rPr>
        <w:t xml:space="preserve"> Sensor</w:t>
      </w:r>
      <w:r w:rsidRPr="00F901A1">
        <w:t xml:space="preserve"> lebih mudah memahami jika diberikan</w:t>
      </w:r>
      <w:r w:rsidRPr="00F901A1">
        <w:rPr>
          <w:rFonts w:ascii="Bookman Old Style" w:hAnsi="Bookman Old Style" w:cs="Bookman Old Style"/>
        </w:rPr>
        <w:t xml:space="preserve"> </w:t>
      </w:r>
      <w:r w:rsidRPr="00F901A1">
        <w:t>contoh dari konsep dan prosedur dan menemukan bagaimana konsep</w:t>
      </w:r>
      <w:r w:rsidRPr="00F901A1">
        <w:rPr>
          <w:rFonts w:ascii="Bookman Old Style" w:hAnsi="Bookman Old Style" w:cs="Bookman Old Style"/>
        </w:rPr>
        <w:t xml:space="preserve"> </w:t>
      </w:r>
      <w:r w:rsidRPr="00F901A1">
        <w:t>diaplikasikan pada praktik; sedangkan pembelajar</w:t>
      </w:r>
      <w:r w:rsidRPr="00F901A1">
        <w:rPr>
          <w:iCs/>
        </w:rPr>
        <w:t xml:space="preserve"> intuitive</w:t>
      </w:r>
      <w:r w:rsidRPr="00F901A1">
        <w:t xml:space="preserve"> mencoba</w:t>
      </w:r>
      <w:r w:rsidRPr="00F901A1">
        <w:rPr>
          <w:rFonts w:ascii="Bookman Old Style" w:hAnsi="Bookman Old Style" w:cs="Bookman Old Style"/>
        </w:rPr>
        <w:t xml:space="preserve"> </w:t>
      </w:r>
      <w:r w:rsidRPr="00F901A1">
        <w:t>memahami suatu interpretasi atau teori yang menghubungkan fakta. Oleh</w:t>
      </w:r>
      <w:r w:rsidRPr="00F901A1">
        <w:rPr>
          <w:rFonts w:ascii="Bookman Old Style" w:hAnsi="Bookman Old Style" w:cs="Bookman Old Style"/>
        </w:rPr>
        <w:t xml:space="preserve"> </w:t>
      </w:r>
      <w:r w:rsidRPr="00F901A1">
        <w:t>karena itu,</w:t>
      </w:r>
      <w:r w:rsidRPr="00F901A1">
        <w:rPr>
          <w:iCs/>
        </w:rPr>
        <w:t xml:space="preserve"> sensor</w:t>
      </w:r>
      <w:r w:rsidRPr="00F901A1">
        <w:t xml:space="preserve"> cocok diberi pengajaran dengan aplikasi nyata, sedangkan</w:t>
      </w:r>
      <w:r w:rsidRPr="00F901A1">
        <w:rPr>
          <w:rFonts w:ascii="Bookman Old Style" w:hAnsi="Bookman Old Style" w:cs="Bookman Old Style"/>
        </w:rPr>
        <w:t xml:space="preserve"> </w:t>
      </w:r>
      <w:r w:rsidRPr="00F901A1">
        <w:t>pembelajar</w:t>
      </w:r>
      <w:r w:rsidRPr="00F901A1">
        <w:rPr>
          <w:iCs/>
        </w:rPr>
        <w:t xml:space="preserve"> intuitive</w:t>
      </w:r>
      <w:r w:rsidRPr="00F901A1">
        <w:t xml:space="preserve"> cocok diberikan peta konsep.</w:t>
      </w:r>
    </w:p>
    <w:p w:rsidR="00977883" w:rsidRPr="00F901A1" w:rsidRDefault="00977883" w:rsidP="006D2519">
      <w:pPr>
        <w:pStyle w:val="Style7"/>
        <w:numPr>
          <w:ilvl w:val="0"/>
          <w:numId w:val="11"/>
        </w:numPr>
        <w:tabs>
          <w:tab w:val="clear" w:pos="432"/>
        </w:tabs>
        <w:kinsoku w:val="0"/>
        <w:autoSpaceDE/>
        <w:autoSpaceDN/>
        <w:spacing w:before="0"/>
        <w:ind w:left="336" w:hanging="360"/>
        <w:jc w:val="both"/>
        <w:rPr>
          <w:rFonts w:ascii="Bookman Old Style" w:hAnsi="Bookman Old Style" w:cs="Bookman Old Style"/>
        </w:rPr>
      </w:pPr>
      <w:r w:rsidRPr="00F901A1">
        <w:t>Gaya Belajar</w:t>
      </w:r>
      <w:r w:rsidRPr="00F901A1">
        <w:rPr>
          <w:iCs/>
        </w:rPr>
        <w:t xml:space="preserve"> Visual-Verbal</w:t>
      </w:r>
      <w:r w:rsidRPr="00F901A1">
        <w:t xml:space="preserve"> (Dimensi</w:t>
      </w:r>
      <w:r w:rsidRPr="00F901A1">
        <w:rPr>
          <w:iCs/>
        </w:rPr>
        <w:t xml:space="preserve"> Input</w:t>
      </w:r>
      <w:r w:rsidRPr="00F901A1">
        <w:t>)</w:t>
      </w:r>
    </w:p>
    <w:p w:rsidR="00977883" w:rsidRPr="00F901A1" w:rsidRDefault="00977883" w:rsidP="006D2519">
      <w:pPr>
        <w:pStyle w:val="Style8"/>
        <w:kinsoku w:val="0"/>
        <w:autoSpaceDE/>
        <w:autoSpaceDN/>
        <w:spacing w:before="0" w:line="240" w:lineRule="auto"/>
        <w:ind w:left="336" w:right="0" w:hanging="308"/>
        <w:rPr>
          <w:rFonts w:ascii="Bookman Old Style" w:hAnsi="Bookman Old Style" w:cs="Bookman Old Style"/>
        </w:rPr>
      </w:pPr>
      <w:r>
        <w:tab/>
      </w:r>
      <w:r w:rsidRPr="00F901A1">
        <w:t>Pembelajar</w:t>
      </w:r>
      <w:r w:rsidRPr="00F901A1">
        <w:rPr>
          <w:iCs/>
        </w:rPr>
        <w:t xml:space="preserve"> visual</w:t>
      </w:r>
      <w:r w:rsidRPr="00F901A1">
        <w:t xml:space="preserve"> mengingat apa yang dilihatnya dengan baik, seperti gambar,</w:t>
      </w:r>
      <w:r w:rsidRPr="00F901A1">
        <w:rPr>
          <w:rFonts w:ascii="Bookman Old Style" w:hAnsi="Bookman Old Style" w:cs="Bookman Old Style"/>
        </w:rPr>
        <w:t xml:space="preserve"> </w:t>
      </w:r>
      <w:r w:rsidRPr="00F901A1">
        <w:t>diagram,</w:t>
      </w:r>
      <w:r w:rsidRPr="00F901A1">
        <w:rPr>
          <w:iCs/>
        </w:rPr>
        <w:t xml:space="preserve"> time line</w:t>
      </w:r>
      <w:r w:rsidRPr="00F901A1">
        <w:t>, film, atau demonstrasi; sedangkan pembelajar</w:t>
      </w:r>
      <w:r w:rsidRPr="00F901A1">
        <w:rPr>
          <w:iCs/>
        </w:rPr>
        <w:t xml:space="preserve"> verbal</w:t>
      </w:r>
      <w:r w:rsidRPr="00F901A1">
        <w:t xml:space="preserve"> lebih</w:t>
      </w:r>
      <w:r w:rsidRPr="00F901A1">
        <w:rPr>
          <w:rFonts w:ascii="Bookman Old Style" w:hAnsi="Bookman Old Style" w:cs="Bookman Old Style"/>
        </w:rPr>
        <w:t xml:space="preserve"> </w:t>
      </w:r>
      <w:r w:rsidRPr="00F901A1">
        <w:t>banyak mendapat informasi dari kata-kata dan penjelasan terucap sehingga</w:t>
      </w:r>
      <w:r w:rsidRPr="00F901A1">
        <w:rPr>
          <w:rFonts w:ascii="Bookman Old Style" w:hAnsi="Bookman Old Style" w:cs="Bookman Old Style"/>
        </w:rPr>
        <w:t xml:space="preserve"> </w:t>
      </w:r>
      <w:r w:rsidRPr="00F901A1">
        <w:t>mereka menyukai diskusi dan proyek tulisan.</w:t>
      </w:r>
    </w:p>
    <w:p w:rsidR="00977883" w:rsidRPr="00F901A1" w:rsidRDefault="00977883" w:rsidP="006D2519">
      <w:pPr>
        <w:pStyle w:val="Style7"/>
        <w:numPr>
          <w:ilvl w:val="0"/>
          <w:numId w:val="11"/>
        </w:numPr>
        <w:tabs>
          <w:tab w:val="clear" w:pos="432"/>
        </w:tabs>
        <w:kinsoku w:val="0"/>
        <w:autoSpaceDE/>
        <w:autoSpaceDN/>
        <w:spacing w:before="0"/>
        <w:ind w:left="336" w:hanging="360"/>
        <w:jc w:val="both"/>
        <w:rPr>
          <w:rFonts w:ascii="Bookman Old Style" w:hAnsi="Bookman Old Style" w:cs="Bookman Old Style"/>
        </w:rPr>
      </w:pPr>
      <w:r w:rsidRPr="00F901A1">
        <w:t>Gaya Belajar</w:t>
      </w:r>
      <w:r w:rsidRPr="00F901A1">
        <w:rPr>
          <w:iCs/>
        </w:rPr>
        <w:t xml:space="preserve"> Sequential-Global</w:t>
      </w:r>
      <w:r w:rsidRPr="00F901A1">
        <w:t xml:space="preserve"> (Dimensi Pemahaman)</w:t>
      </w:r>
    </w:p>
    <w:p w:rsidR="00977883" w:rsidRPr="00F901A1" w:rsidRDefault="00977883" w:rsidP="006D2519">
      <w:pPr>
        <w:pStyle w:val="Style8"/>
        <w:kinsoku w:val="0"/>
        <w:autoSpaceDE/>
        <w:autoSpaceDN/>
        <w:spacing w:before="0" w:line="240" w:lineRule="auto"/>
        <w:ind w:left="336" w:right="0" w:hanging="308"/>
        <w:rPr>
          <w:rFonts w:ascii="Bookman Old Style" w:hAnsi="Bookman Old Style" w:cs="Bookman Old Style"/>
        </w:rPr>
      </w:pPr>
      <w:r>
        <w:tab/>
      </w:r>
      <w:r w:rsidRPr="00F901A1">
        <w:t>Pembelajar</w:t>
      </w:r>
      <w:r w:rsidRPr="00F901A1">
        <w:rPr>
          <w:iCs/>
        </w:rPr>
        <w:t xml:space="preserve"> sequential</w:t>
      </w:r>
      <w:r w:rsidRPr="00F901A1">
        <w:t xml:space="preserve"> memperoleh pemahaman melalui langkah-langkah</w:t>
      </w:r>
      <w:r w:rsidRPr="00F901A1">
        <w:rPr>
          <w:rFonts w:ascii="Bookman Old Style" w:hAnsi="Bookman Old Style" w:cs="Bookman Old Style"/>
        </w:rPr>
        <w:t xml:space="preserve"> </w:t>
      </w:r>
      <w:r w:rsidRPr="00F901A1">
        <w:t>linear. Pembelajar</w:t>
      </w:r>
      <w:r w:rsidRPr="00F901A1">
        <w:rPr>
          <w:iCs/>
        </w:rPr>
        <w:t xml:space="preserve"> global</w:t>
      </w:r>
      <w:r w:rsidRPr="00F901A1">
        <w:t xml:space="preserve"> berusaha memahami gambaran besar dan</w:t>
      </w:r>
      <w:r w:rsidRPr="00F901A1">
        <w:rPr>
          <w:rFonts w:ascii="Bookman Old Style" w:hAnsi="Bookman Old Style" w:cs="Bookman Old Style"/>
        </w:rPr>
        <w:t xml:space="preserve"> </w:t>
      </w:r>
      <w:r w:rsidRPr="00F901A1">
        <w:t xml:space="preserve">memecahkan masalah kompleks sekali </w:t>
      </w:r>
      <w:r w:rsidRPr="00F901A1">
        <w:lastRenderedPageBreak/>
        <w:t>ketika mendapatkan gambaran besar.</w:t>
      </w:r>
    </w:p>
    <w:p w:rsidR="00977883" w:rsidRPr="00F901A1" w:rsidRDefault="00977883" w:rsidP="006D2519">
      <w:pPr>
        <w:pStyle w:val="Style7"/>
        <w:numPr>
          <w:ilvl w:val="0"/>
          <w:numId w:val="11"/>
        </w:numPr>
        <w:tabs>
          <w:tab w:val="clear" w:pos="432"/>
        </w:tabs>
        <w:kinsoku w:val="0"/>
        <w:autoSpaceDE/>
        <w:autoSpaceDN/>
        <w:spacing w:before="0"/>
        <w:ind w:left="336" w:hanging="360"/>
        <w:jc w:val="both"/>
        <w:rPr>
          <w:rFonts w:ascii="Bookman Old Style" w:hAnsi="Bookman Old Style" w:cs="Bookman Old Style"/>
        </w:rPr>
      </w:pPr>
      <w:r w:rsidRPr="00F901A1">
        <w:t>Gaya Belajar</w:t>
      </w:r>
      <w:r w:rsidRPr="00F901A1">
        <w:rPr>
          <w:iCs/>
        </w:rPr>
        <w:t xml:space="preserve"> Inductive-Deductive</w:t>
      </w:r>
      <w:r w:rsidRPr="00F901A1">
        <w:t xml:space="preserve"> (Dimensi Organisasi)</w:t>
      </w:r>
    </w:p>
    <w:p w:rsidR="00977883" w:rsidRPr="00F901A1" w:rsidRDefault="00977883" w:rsidP="006D2519">
      <w:pPr>
        <w:pStyle w:val="Style5"/>
        <w:kinsoku w:val="0"/>
        <w:autoSpaceDE/>
        <w:autoSpaceDN/>
        <w:adjustRightInd/>
        <w:ind w:left="336" w:hanging="308"/>
        <w:jc w:val="both"/>
        <w:rPr>
          <w:rStyle w:val="CharacterStyle4"/>
          <w:rFonts w:ascii="Bookman Old Style" w:hAnsi="Bookman Old Style" w:cs="Bookman Old Style"/>
          <w:sz w:val="24"/>
          <w:szCs w:val="24"/>
        </w:rPr>
      </w:pPr>
      <w:r>
        <w:rPr>
          <w:rStyle w:val="CharacterStyle4"/>
          <w:sz w:val="24"/>
          <w:szCs w:val="24"/>
        </w:rPr>
        <w:tab/>
      </w:r>
      <w:r w:rsidRPr="00F901A1">
        <w:rPr>
          <w:rStyle w:val="CharacterStyle4"/>
          <w:sz w:val="24"/>
          <w:szCs w:val="24"/>
        </w:rPr>
        <w:t>Pembelajar</w:t>
      </w:r>
      <w:r w:rsidRPr="00F901A1">
        <w:rPr>
          <w:rStyle w:val="CharacterStyle4"/>
          <w:iCs/>
          <w:sz w:val="24"/>
          <w:szCs w:val="24"/>
        </w:rPr>
        <w:t xml:space="preserve"> inductive</w:t>
      </w:r>
      <w:r w:rsidRPr="00F901A1">
        <w:rPr>
          <w:rStyle w:val="CharacterStyle4"/>
          <w:sz w:val="24"/>
          <w:szCs w:val="24"/>
        </w:rPr>
        <w:t xml:space="preserve"> memproses informasi dari yang spesifik ke general,</w:t>
      </w:r>
      <w:r w:rsidRPr="00F901A1">
        <w:rPr>
          <w:rStyle w:val="CharacterStyle4"/>
          <w:rFonts w:ascii="Bookman Old Style" w:hAnsi="Bookman Old Style" w:cs="Bookman Old Style"/>
          <w:sz w:val="24"/>
          <w:szCs w:val="24"/>
        </w:rPr>
        <w:t xml:space="preserve"> </w:t>
      </w:r>
      <w:r w:rsidRPr="00F901A1">
        <w:rPr>
          <w:rStyle w:val="CharacterStyle4"/>
          <w:sz w:val="24"/>
          <w:szCs w:val="24"/>
        </w:rPr>
        <w:t>sedangkan pembelajar</w:t>
      </w:r>
      <w:r w:rsidRPr="00F901A1">
        <w:rPr>
          <w:rStyle w:val="CharacterStyle4"/>
          <w:iCs/>
          <w:sz w:val="24"/>
          <w:szCs w:val="24"/>
        </w:rPr>
        <w:t xml:space="preserve"> deductive</w:t>
      </w:r>
      <w:r w:rsidRPr="00F901A1">
        <w:rPr>
          <w:rStyle w:val="CharacterStyle4"/>
          <w:sz w:val="24"/>
          <w:szCs w:val="24"/>
        </w:rPr>
        <w:t xml:space="preserve"> sebaliknya.</w:t>
      </w:r>
    </w:p>
    <w:p w:rsidR="00E05886" w:rsidRPr="00E05886" w:rsidRDefault="00E05886" w:rsidP="006D2519">
      <w:pPr>
        <w:pStyle w:val="Style5"/>
        <w:kinsoku w:val="0"/>
        <w:autoSpaceDE/>
        <w:autoSpaceDN/>
        <w:adjustRightInd/>
        <w:ind w:right="72"/>
        <w:jc w:val="right"/>
        <w:rPr>
          <w:rStyle w:val="CharacterStyle4"/>
          <w:rFonts w:ascii="Bookman Old Style" w:hAnsi="Bookman Old Style" w:cs="Bookman Old Style"/>
          <w:b/>
          <w:sz w:val="24"/>
          <w:szCs w:val="24"/>
        </w:rPr>
      </w:pPr>
    </w:p>
    <w:p w:rsidR="00D9041E" w:rsidRDefault="00977883" w:rsidP="006D2519">
      <w:pPr>
        <w:pStyle w:val="Style5"/>
        <w:kinsoku w:val="0"/>
        <w:autoSpaceDE/>
        <w:autoSpaceDN/>
        <w:adjustRightInd/>
        <w:rPr>
          <w:rStyle w:val="CharacterStyle4"/>
          <w:b/>
          <w:bCs/>
          <w:sz w:val="24"/>
          <w:szCs w:val="24"/>
          <w:lang w:val="en-US"/>
        </w:rPr>
      </w:pPr>
      <w:r w:rsidRPr="00E05886">
        <w:rPr>
          <w:rStyle w:val="CharacterStyle4"/>
          <w:b/>
          <w:bCs/>
          <w:sz w:val="24"/>
          <w:szCs w:val="24"/>
        </w:rPr>
        <w:t>2</w:t>
      </w:r>
      <w:r w:rsidR="00E05886" w:rsidRPr="00E05886">
        <w:rPr>
          <w:rStyle w:val="CharacterStyle4"/>
          <w:b/>
          <w:bCs/>
          <w:sz w:val="24"/>
          <w:szCs w:val="24"/>
        </w:rPr>
        <w:t>.2.2</w:t>
      </w:r>
      <w:r w:rsidRPr="00E05886">
        <w:rPr>
          <w:rStyle w:val="CharacterStyle4"/>
          <w:b/>
          <w:bCs/>
          <w:iCs/>
          <w:sz w:val="24"/>
          <w:szCs w:val="24"/>
        </w:rPr>
        <w:t xml:space="preserve"> Prior Knowledge</w:t>
      </w:r>
      <w:r w:rsidR="00D9041E">
        <w:rPr>
          <w:rStyle w:val="CharacterStyle4"/>
          <w:b/>
          <w:bCs/>
          <w:sz w:val="24"/>
          <w:szCs w:val="24"/>
        </w:rPr>
        <w:t xml:space="preserve"> dalam </w:t>
      </w:r>
      <w:r w:rsidR="00D9041E">
        <w:rPr>
          <w:rStyle w:val="CharacterStyle4"/>
          <w:b/>
          <w:bCs/>
          <w:sz w:val="24"/>
          <w:szCs w:val="24"/>
          <w:lang w:val="en-US"/>
        </w:rPr>
        <w:t xml:space="preserve"> </w:t>
      </w:r>
    </w:p>
    <w:p w:rsidR="00977883" w:rsidRPr="00E05886" w:rsidRDefault="00D9041E" w:rsidP="006D2519">
      <w:pPr>
        <w:pStyle w:val="Style5"/>
        <w:kinsoku w:val="0"/>
        <w:autoSpaceDE/>
        <w:autoSpaceDN/>
        <w:adjustRightInd/>
        <w:rPr>
          <w:rStyle w:val="CharacterStyle4"/>
          <w:rFonts w:ascii="Bookman Old Style" w:hAnsi="Bookman Old Style" w:cs="Bookman Old Style"/>
          <w:b/>
          <w:bCs/>
          <w:sz w:val="24"/>
          <w:szCs w:val="24"/>
        </w:rPr>
      </w:pPr>
      <w:r>
        <w:rPr>
          <w:rStyle w:val="CharacterStyle4"/>
          <w:b/>
          <w:bCs/>
          <w:sz w:val="24"/>
          <w:szCs w:val="24"/>
          <w:lang w:val="en-US"/>
        </w:rPr>
        <w:t xml:space="preserve">         </w:t>
      </w:r>
      <w:r w:rsidR="00977883" w:rsidRPr="00E05886">
        <w:rPr>
          <w:rStyle w:val="CharacterStyle4"/>
          <w:b/>
          <w:bCs/>
          <w:sz w:val="24"/>
          <w:szCs w:val="24"/>
        </w:rPr>
        <w:t>Pembelajaran</w:t>
      </w:r>
    </w:p>
    <w:p w:rsidR="00977883" w:rsidRDefault="00977883" w:rsidP="006D2519">
      <w:pPr>
        <w:pStyle w:val="Style9"/>
        <w:kinsoku w:val="0"/>
        <w:autoSpaceDE/>
        <w:autoSpaceDN/>
        <w:spacing w:line="240" w:lineRule="auto"/>
        <w:ind w:firstLine="406"/>
      </w:pPr>
      <w:r w:rsidRPr="00F901A1">
        <w:t>Dalam</w:t>
      </w:r>
      <w:r w:rsidRPr="00F901A1">
        <w:rPr>
          <w:iCs/>
        </w:rPr>
        <w:t xml:space="preserve"> The Strategic Teaching and Reading Project Guidebook</w:t>
      </w:r>
      <w:r w:rsidRPr="00F901A1">
        <w:t>, disebutkan</w:t>
      </w:r>
      <w:r w:rsidRPr="00F901A1">
        <w:rPr>
          <w:rFonts w:ascii="Bookman Old Style" w:hAnsi="Bookman Old Style" w:cs="Bookman Old Style"/>
        </w:rPr>
        <w:t xml:space="preserve"> </w:t>
      </w:r>
      <w:r w:rsidRPr="00F901A1">
        <w:rPr>
          <w:iCs/>
        </w:rPr>
        <w:t>prior knowledge</w:t>
      </w:r>
      <w:r w:rsidRPr="00F901A1">
        <w:t xml:space="preserve"> dapat dijelaskan sebagai kombinasi dari sikap pembelajar yang telah</w:t>
      </w:r>
      <w:r w:rsidRPr="00F901A1">
        <w:rPr>
          <w:rFonts w:ascii="Bookman Old Style" w:hAnsi="Bookman Old Style" w:cs="Bookman Old Style"/>
        </w:rPr>
        <w:t xml:space="preserve"> </w:t>
      </w:r>
      <w:r w:rsidRPr="00F901A1">
        <w:t>ada sebelumnya, pengalaman-pengalaman, dan pengetahuan mereka. Alice</w:t>
      </w:r>
      <w:r w:rsidRPr="00F901A1">
        <w:rPr>
          <w:rFonts w:ascii="Bookman Old Style" w:hAnsi="Bookman Old Style" w:cs="Bookman Old Style"/>
        </w:rPr>
        <w:t xml:space="preserve"> </w:t>
      </w:r>
      <w:r w:rsidRPr="00F901A1">
        <w:t>Moses mengatakan siswa belajar lebih efektif ketika mereka sudah mengetahui</w:t>
      </w:r>
      <w:r w:rsidRPr="00F901A1">
        <w:rPr>
          <w:rFonts w:ascii="Bookman Old Style" w:hAnsi="Bookman Old Style" w:cs="Bookman Old Style"/>
        </w:rPr>
        <w:t xml:space="preserve"> </w:t>
      </w:r>
      <w:r w:rsidRPr="00F901A1">
        <w:t>sesuatu tentang sebuah area konten serta bila konsep-konsep di dalam area tersebut</w:t>
      </w:r>
      <w:r w:rsidRPr="00F901A1">
        <w:rPr>
          <w:rFonts w:ascii="Bookman Old Style" w:hAnsi="Bookman Old Style" w:cs="Bookman Old Style"/>
        </w:rPr>
        <w:t xml:space="preserve"> </w:t>
      </w:r>
      <w:r w:rsidRPr="00F901A1">
        <w:t>memiliki suatu makna bagi mereka dan bagi latar belakang dan budaya mereka. Jika</w:t>
      </w:r>
      <w:r w:rsidRPr="00F901A1">
        <w:rPr>
          <w:rFonts w:ascii="Bookman Old Style" w:hAnsi="Bookman Old Style" w:cs="Bookman Old Style"/>
        </w:rPr>
        <w:t xml:space="preserve"> </w:t>
      </w:r>
      <w:r w:rsidRPr="00F901A1">
        <w:t>pengajar menghubungkan informasi baru dengan</w:t>
      </w:r>
      <w:r w:rsidRPr="00F901A1">
        <w:rPr>
          <w:iCs/>
        </w:rPr>
        <w:t xml:space="preserve"> prior knowledge</w:t>
      </w:r>
      <w:r w:rsidRPr="00F901A1">
        <w:t xml:space="preserve"> siswa, mereka</w:t>
      </w:r>
      <w:r w:rsidRPr="00F901A1">
        <w:rPr>
          <w:rFonts w:ascii="Bookman Old Style" w:hAnsi="Bookman Old Style" w:cs="Bookman Old Style"/>
        </w:rPr>
        <w:t xml:space="preserve"> </w:t>
      </w:r>
      <w:r w:rsidRPr="00F901A1">
        <w:t>mengaktifkan ketertarikan dan rasa ingin tahu siswa, dan memompakan pengajaran</w:t>
      </w:r>
      <w:r w:rsidRPr="00F901A1">
        <w:rPr>
          <w:rFonts w:ascii="Bookman Old Style" w:hAnsi="Bookman Old Style" w:cs="Bookman Old Style"/>
        </w:rPr>
        <w:t xml:space="preserve"> </w:t>
      </w:r>
      <w:r w:rsidRPr="00F901A1">
        <w:t>dengan makna.</w:t>
      </w:r>
    </w:p>
    <w:p w:rsidR="00977883" w:rsidRPr="00F901A1" w:rsidRDefault="00977883" w:rsidP="006D2519">
      <w:pPr>
        <w:pStyle w:val="Style9"/>
        <w:kinsoku w:val="0"/>
        <w:autoSpaceDE/>
        <w:autoSpaceDN/>
        <w:spacing w:line="240" w:lineRule="auto"/>
        <w:ind w:firstLine="406"/>
        <w:rPr>
          <w:rFonts w:ascii="Bookman Old Style" w:hAnsi="Bookman Old Style" w:cs="Bookman Old Style"/>
        </w:rPr>
      </w:pPr>
      <w:r w:rsidRPr="00F901A1">
        <w:rPr>
          <w:iCs/>
        </w:rPr>
        <w:t>Prior knowledge</w:t>
      </w:r>
      <w:r w:rsidRPr="00F901A1">
        <w:t xml:space="preserve"> setiap pembelajar bisa sama, hampir sama, atau bahkan secara</w:t>
      </w:r>
      <w:r w:rsidRPr="00F901A1">
        <w:rPr>
          <w:rFonts w:ascii="Bookman Old Style" w:hAnsi="Bookman Old Style" w:cs="Bookman Old Style"/>
        </w:rPr>
        <w:t xml:space="preserve"> </w:t>
      </w:r>
      <w:r w:rsidRPr="00F901A1">
        <w:t>signifikan tidak sama. Secara eksplisit, perbedaan</w:t>
      </w:r>
      <w:r w:rsidRPr="00F901A1">
        <w:rPr>
          <w:iCs/>
        </w:rPr>
        <w:t xml:space="preserve"> prior knowledge</w:t>
      </w:r>
      <w:r w:rsidRPr="00F901A1">
        <w:t xml:space="preserve"> di antara</w:t>
      </w:r>
      <w:r w:rsidRPr="00F901A1">
        <w:rPr>
          <w:rFonts w:ascii="Bookman Old Style" w:hAnsi="Bookman Old Style" w:cs="Bookman Old Style"/>
        </w:rPr>
        <w:t xml:space="preserve"> </w:t>
      </w:r>
      <w:r w:rsidRPr="00F901A1">
        <w:t>pembelajar dapat diketahui melalui</w:t>
      </w:r>
      <w:r w:rsidRPr="00F901A1">
        <w:rPr>
          <w:iCs/>
        </w:rPr>
        <w:t xml:space="preserve"> pre-test</w:t>
      </w:r>
      <w:r w:rsidRPr="00F901A1">
        <w:t xml:space="preserve"> yang dilakukan sebelum pembahasan</w:t>
      </w:r>
      <w:r w:rsidRPr="00F901A1">
        <w:rPr>
          <w:rFonts w:ascii="Bookman Old Style" w:hAnsi="Bookman Old Style" w:cs="Bookman Old Style"/>
        </w:rPr>
        <w:t xml:space="preserve"> </w:t>
      </w:r>
      <w:r w:rsidRPr="00F901A1">
        <w:t>materi inti. Bila pengajar dalam mengajar menggunakan tempo stabil saja, maka</w:t>
      </w:r>
      <w:r w:rsidRPr="00F901A1">
        <w:rPr>
          <w:rFonts w:ascii="Bookman Old Style" w:hAnsi="Bookman Old Style" w:cs="Bookman Old Style"/>
        </w:rPr>
        <w:t xml:space="preserve"> </w:t>
      </w:r>
      <w:r w:rsidRPr="00F901A1">
        <w:t>pembelajar yang memiliki</w:t>
      </w:r>
      <w:r w:rsidRPr="00F901A1">
        <w:rPr>
          <w:iCs/>
        </w:rPr>
        <w:t xml:space="preserve"> prior knowledge</w:t>
      </w:r>
      <w:r w:rsidRPr="00F901A1">
        <w:t xml:space="preserve"> sedikit atau tidak sejalan, kemungkinan</w:t>
      </w:r>
      <w:r w:rsidRPr="00F901A1">
        <w:rPr>
          <w:rFonts w:ascii="Bookman Old Style" w:hAnsi="Bookman Old Style" w:cs="Bookman Old Style"/>
        </w:rPr>
        <w:t xml:space="preserve"> </w:t>
      </w:r>
      <w:r w:rsidRPr="00F901A1">
        <w:t>besar ia akan gagal.</w:t>
      </w:r>
    </w:p>
    <w:p w:rsidR="00977883" w:rsidRPr="00F901A1" w:rsidRDefault="00977883" w:rsidP="006D2519">
      <w:pPr>
        <w:spacing w:after="0" w:line="240" w:lineRule="auto"/>
        <w:jc w:val="center"/>
        <w:rPr>
          <w:sz w:val="24"/>
          <w:szCs w:val="24"/>
        </w:rPr>
      </w:pPr>
    </w:p>
    <w:p w:rsidR="00977883" w:rsidRPr="00E05886" w:rsidRDefault="00977883" w:rsidP="006D2519">
      <w:pPr>
        <w:pStyle w:val="Style5"/>
        <w:kinsoku w:val="0"/>
        <w:autoSpaceDE/>
        <w:autoSpaceDN/>
        <w:adjustRightInd/>
        <w:rPr>
          <w:rStyle w:val="CharacterStyle4"/>
          <w:rFonts w:ascii="Bookman Old Style" w:hAnsi="Bookman Old Style" w:cs="Bookman Old Style"/>
          <w:b/>
          <w:bCs/>
          <w:sz w:val="24"/>
          <w:szCs w:val="24"/>
        </w:rPr>
      </w:pPr>
      <w:r w:rsidRPr="00E05886">
        <w:rPr>
          <w:rStyle w:val="CharacterStyle4"/>
          <w:b/>
          <w:bCs/>
          <w:sz w:val="24"/>
          <w:szCs w:val="24"/>
        </w:rPr>
        <w:t xml:space="preserve">2.3. Kelebihan Pembelajaran Online </w:t>
      </w:r>
    </w:p>
    <w:p w:rsidR="00977883" w:rsidRPr="00D9041E" w:rsidRDefault="00977883" w:rsidP="00D9041E">
      <w:pPr>
        <w:pStyle w:val="Style5"/>
        <w:kinsoku w:val="0"/>
        <w:autoSpaceDE/>
        <w:autoSpaceDN/>
        <w:adjustRightInd/>
        <w:ind w:firstLine="518"/>
        <w:jc w:val="both"/>
        <w:rPr>
          <w:rFonts w:ascii="Bookman Old Style" w:hAnsi="Bookman Old Style" w:cs="Bookman Old Style"/>
          <w:sz w:val="24"/>
          <w:szCs w:val="24"/>
        </w:rPr>
      </w:pPr>
      <w:r w:rsidRPr="00F901A1">
        <w:rPr>
          <w:rStyle w:val="CharacterStyle4"/>
          <w:sz w:val="24"/>
          <w:szCs w:val="24"/>
        </w:rPr>
        <w:t>Implementasi konsep personalisasi pembelajaran dalam konteks pembelajaran</w:t>
      </w:r>
      <w:r w:rsidRPr="00F901A1">
        <w:rPr>
          <w:rStyle w:val="CharacterStyle4"/>
          <w:rFonts w:ascii="Bookman Old Style" w:hAnsi="Bookman Old Style" w:cs="Bookman Old Style"/>
          <w:sz w:val="24"/>
          <w:szCs w:val="24"/>
        </w:rPr>
        <w:t xml:space="preserve"> </w:t>
      </w:r>
      <w:r w:rsidRPr="00F901A1">
        <w:rPr>
          <w:rStyle w:val="CharacterStyle4"/>
          <w:sz w:val="24"/>
          <w:szCs w:val="24"/>
        </w:rPr>
        <w:t>konvensional ternyata sulit dilakukan. Hal ini disebabkan beragamnya gaya belajar</w:t>
      </w:r>
      <w:r w:rsidRPr="00F901A1">
        <w:rPr>
          <w:rStyle w:val="CharacterStyle4"/>
          <w:rFonts w:ascii="Bookman Old Style" w:hAnsi="Bookman Old Style" w:cs="Bookman Old Style"/>
          <w:sz w:val="24"/>
          <w:szCs w:val="24"/>
        </w:rPr>
        <w:t xml:space="preserve"> </w:t>
      </w:r>
      <w:r w:rsidRPr="00F901A1">
        <w:rPr>
          <w:rStyle w:val="CharacterStyle4"/>
          <w:sz w:val="24"/>
          <w:szCs w:val="24"/>
        </w:rPr>
        <w:t>maupun</w:t>
      </w:r>
      <w:r w:rsidRPr="00F901A1">
        <w:rPr>
          <w:rStyle w:val="CharacterStyle4"/>
          <w:iCs/>
          <w:sz w:val="24"/>
          <w:szCs w:val="24"/>
        </w:rPr>
        <w:t xml:space="preserve"> prior knowledge</w:t>
      </w:r>
      <w:r w:rsidRPr="00F901A1">
        <w:rPr>
          <w:rStyle w:val="CharacterStyle4"/>
          <w:sz w:val="24"/>
          <w:szCs w:val="24"/>
        </w:rPr>
        <w:t xml:space="preserve"> serta kecerdasan yang dimiliki pembelajar. Sementara di</w:t>
      </w:r>
      <w:r w:rsidRPr="00F901A1">
        <w:rPr>
          <w:rStyle w:val="CharacterStyle4"/>
          <w:rFonts w:ascii="Bookman Old Style" w:hAnsi="Bookman Old Style" w:cs="Bookman Old Style"/>
          <w:sz w:val="24"/>
          <w:szCs w:val="24"/>
        </w:rPr>
        <w:t xml:space="preserve"> </w:t>
      </w:r>
      <w:r w:rsidRPr="00F901A1">
        <w:rPr>
          <w:rStyle w:val="CharacterStyle4"/>
          <w:sz w:val="24"/>
          <w:szCs w:val="24"/>
        </w:rPr>
        <w:t>sisi lain, pengajar hanya menerapkan satu tipe metode pembelajaran dalam satu</w:t>
      </w:r>
      <w:r w:rsidRPr="00F901A1">
        <w:rPr>
          <w:rStyle w:val="CharacterStyle4"/>
          <w:rFonts w:ascii="Bookman Old Style" w:hAnsi="Bookman Old Style" w:cs="Bookman Old Style"/>
          <w:sz w:val="24"/>
          <w:szCs w:val="24"/>
        </w:rPr>
        <w:t xml:space="preserve"> </w:t>
      </w:r>
      <w:r w:rsidRPr="00F901A1">
        <w:rPr>
          <w:rStyle w:val="CharacterStyle4"/>
          <w:sz w:val="24"/>
          <w:szCs w:val="24"/>
        </w:rPr>
        <w:t>rentang waktu yang paling tidak sesuai dengan satu tipe gaya belajar saja serta</w:t>
      </w:r>
      <w:r w:rsidRPr="00F901A1">
        <w:rPr>
          <w:rStyle w:val="CharacterStyle4"/>
          <w:rFonts w:ascii="Bookman Old Style" w:hAnsi="Bookman Old Style" w:cs="Bookman Old Style"/>
          <w:sz w:val="24"/>
          <w:szCs w:val="24"/>
        </w:rPr>
        <w:t xml:space="preserve"> </w:t>
      </w:r>
      <w:r w:rsidRPr="00F901A1">
        <w:rPr>
          <w:rStyle w:val="CharacterStyle4"/>
          <w:sz w:val="24"/>
          <w:szCs w:val="24"/>
        </w:rPr>
        <w:t>menerapkan standar</w:t>
      </w:r>
      <w:r w:rsidRPr="00F901A1">
        <w:rPr>
          <w:rStyle w:val="CharacterStyle4"/>
          <w:iCs/>
          <w:sz w:val="24"/>
          <w:szCs w:val="24"/>
        </w:rPr>
        <w:t xml:space="preserve"> prior knowledge</w:t>
      </w:r>
      <w:r w:rsidRPr="00F901A1">
        <w:rPr>
          <w:rStyle w:val="CharacterStyle4"/>
          <w:sz w:val="24"/>
          <w:szCs w:val="24"/>
        </w:rPr>
        <w:t xml:space="preserve"> dan kecerdasan yang sama bagi para siswa. Bila</w:t>
      </w:r>
      <w:r w:rsidRPr="00F901A1">
        <w:rPr>
          <w:rStyle w:val="CharacterStyle4"/>
          <w:rFonts w:ascii="Bookman Old Style" w:hAnsi="Bookman Old Style" w:cs="Bookman Old Style"/>
          <w:sz w:val="24"/>
          <w:szCs w:val="24"/>
        </w:rPr>
        <w:t xml:space="preserve"> </w:t>
      </w:r>
      <w:r w:rsidRPr="00F901A1">
        <w:rPr>
          <w:rStyle w:val="CharacterStyle4"/>
          <w:sz w:val="24"/>
          <w:szCs w:val="24"/>
        </w:rPr>
        <w:t xml:space="preserve">hal ini terjadi, maka pembelajar lain yang berbeda gaya belajar </w:t>
      </w:r>
      <w:r w:rsidRPr="00F901A1">
        <w:rPr>
          <w:rStyle w:val="CharacterStyle4"/>
          <w:sz w:val="24"/>
          <w:szCs w:val="24"/>
        </w:rPr>
        <w:lastRenderedPageBreak/>
        <w:t>akan terabaikan,</w:t>
      </w:r>
      <w:r w:rsidRPr="00F901A1">
        <w:rPr>
          <w:rStyle w:val="CharacterStyle4"/>
          <w:rFonts w:ascii="Bookman Old Style" w:hAnsi="Bookman Old Style" w:cs="Bookman Old Style"/>
          <w:sz w:val="24"/>
          <w:szCs w:val="24"/>
        </w:rPr>
        <w:t xml:space="preserve"> </w:t>
      </w:r>
      <w:r w:rsidRPr="00F901A1">
        <w:rPr>
          <w:rStyle w:val="CharacterStyle4"/>
          <w:sz w:val="24"/>
          <w:szCs w:val="24"/>
        </w:rPr>
        <w:t>pembelajar dengan</w:t>
      </w:r>
      <w:r w:rsidRPr="00F901A1">
        <w:rPr>
          <w:rStyle w:val="CharacterStyle4"/>
          <w:iCs/>
          <w:sz w:val="24"/>
          <w:szCs w:val="24"/>
        </w:rPr>
        <w:t xml:space="preserve"> prior knowledge</w:t>
      </w:r>
      <w:r w:rsidRPr="00F901A1">
        <w:rPr>
          <w:rStyle w:val="CharacterStyle4"/>
          <w:sz w:val="24"/>
          <w:szCs w:val="24"/>
        </w:rPr>
        <w:t xml:space="preserve"> kurang sulit mengikuti, sedangkan dengan</w:t>
      </w:r>
      <w:r w:rsidRPr="00F901A1">
        <w:rPr>
          <w:rStyle w:val="CharacterStyle4"/>
          <w:iCs/>
          <w:sz w:val="24"/>
          <w:szCs w:val="24"/>
        </w:rPr>
        <w:t xml:space="preserve"> prior</w:t>
      </w:r>
      <w:r w:rsidRPr="00F901A1">
        <w:rPr>
          <w:rStyle w:val="CharacterStyle4"/>
          <w:rFonts w:ascii="Bookman Old Style" w:hAnsi="Bookman Old Style" w:cs="Bookman Old Style"/>
          <w:iCs/>
          <w:sz w:val="24"/>
          <w:szCs w:val="24"/>
        </w:rPr>
        <w:t xml:space="preserve"> </w:t>
      </w:r>
      <w:r w:rsidRPr="00F901A1">
        <w:rPr>
          <w:rStyle w:val="CharacterStyle4"/>
          <w:iCs/>
          <w:sz w:val="24"/>
          <w:szCs w:val="24"/>
        </w:rPr>
        <w:t>knowledge</w:t>
      </w:r>
      <w:r w:rsidRPr="00F901A1">
        <w:rPr>
          <w:rStyle w:val="CharacterStyle4"/>
          <w:sz w:val="24"/>
          <w:szCs w:val="24"/>
        </w:rPr>
        <w:t xml:space="preserve"> dan kecerdasan lebih baik akan meninggalkan mereka yang kurang.</w:t>
      </w:r>
      <w:r w:rsidRPr="00F901A1">
        <w:rPr>
          <w:rStyle w:val="CharacterStyle4"/>
          <w:rFonts w:ascii="Bookman Old Style" w:hAnsi="Bookman Old Style" w:cs="Bookman Old Style"/>
          <w:sz w:val="24"/>
          <w:szCs w:val="24"/>
        </w:rPr>
        <w:t xml:space="preserve"> </w:t>
      </w:r>
      <w:r w:rsidRPr="00F901A1">
        <w:rPr>
          <w:rStyle w:val="CharacterStyle4"/>
          <w:sz w:val="24"/>
          <w:szCs w:val="24"/>
        </w:rPr>
        <w:t>Pengajar dapat menyesuaikan dengan standar</w:t>
      </w:r>
      <w:r w:rsidRPr="00F901A1">
        <w:rPr>
          <w:rStyle w:val="CharacterStyle4"/>
          <w:iCs/>
          <w:sz w:val="24"/>
          <w:szCs w:val="24"/>
        </w:rPr>
        <w:t xml:space="preserve"> prior knowledge</w:t>
      </w:r>
      <w:r w:rsidRPr="00F901A1">
        <w:rPr>
          <w:rStyle w:val="CharacterStyle4"/>
          <w:sz w:val="24"/>
          <w:szCs w:val="24"/>
        </w:rPr>
        <w:t xml:space="preserve"> dan tingkat kecerdasan</w:t>
      </w:r>
      <w:r w:rsidRPr="00F901A1">
        <w:rPr>
          <w:rStyle w:val="CharacterStyle4"/>
          <w:rFonts w:ascii="Bookman Old Style" w:hAnsi="Bookman Old Style" w:cs="Bookman Old Style"/>
          <w:sz w:val="24"/>
          <w:szCs w:val="24"/>
        </w:rPr>
        <w:t xml:space="preserve"> </w:t>
      </w:r>
      <w:r w:rsidRPr="00F901A1">
        <w:rPr>
          <w:rStyle w:val="CharacterStyle4"/>
          <w:sz w:val="24"/>
          <w:szCs w:val="24"/>
        </w:rPr>
        <w:t>terendah, tetapi ini tidak efesien serta tidak dapat mengakomodasi siswa yang</w:t>
      </w:r>
      <w:r w:rsidRPr="00F901A1">
        <w:rPr>
          <w:rStyle w:val="CharacterStyle4"/>
          <w:rFonts w:ascii="Bookman Old Style" w:hAnsi="Bookman Old Style" w:cs="Bookman Old Style"/>
          <w:sz w:val="24"/>
          <w:szCs w:val="24"/>
        </w:rPr>
        <w:t xml:space="preserve"> </w:t>
      </w:r>
      <w:r w:rsidRPr="00F901A1">
        <w:rPr>
          <w:rStyle w:val="CharacterStyle4"/>
          <w:sz w:val="24"/>
          <w:szCs w:val="24"/>
        </w:rPr>
        <w:t>memiliki kemampuan lebih tinggi. Namun dalam konteks pembelajaran online,</w:t>
      </w:r>
      <w:r w:rsidRPr="00F901A1">
        <w:rPr>
          <w:rStyle w:val="CharacterStyle4"/>
          <w:rFonts w:ascii="Bookman Old Style" w:hAnsi="Bookman Old Style" w:cs="Bookman Old Style"/>
          <w:sz w:val="24"/>
          <w:szCs w:val="24"/>
        </w:rPr>
        <w:t xml:space="preserve"> </w:t>
      </w:r>
      <w:r w:rsidRPr="00F901A1">
        <w:rPr>
          <w:rStyle w:val="CharacterStyle4"/>
          <w:sz w:val="24"/>
          <w:szCs w:val="24"/>
        </w:rPr>
        <w:t>personalisasi sangat memungkinkan untuk dilakukan yaitu melakukan serangkaian</w:t>
      </w:r>
      <w:r w:rsidRPr="00F901A1">
        <w:rPr>
          <w:rStyle w:val="CharacterStyle4"/>
          <w:rFonts w:ascii="Bookman Old Style" w:hAnsi="Bookman Old Style" w:cs="Bookman Old Style"/>
          <w:sz w:val="24"/>
          <w:szCs w:val="24"/>
        </w:rPr>
        <w:t xml:space="preserve"> </w:t>
      </w:r>
      <w:r w:rsidRPr="00F901A1">
        <w:rPr>
          <w:rStyle w:val="CharacterStyle4"/>
          <w:sz w:val="24"/>
          <w:szCs w:val="24"/>
        </w:rPr>
        <w:t>perlakuan terhadap</w:t>
      </w:r>
      <w:r w:rsidRPr="00F901A1">
        <w:rPr>
          <w:rStyle w:val="CharacterStyle4"/>
          <w:iCs/>
          <w:sz w:val="24"/>
          <w:szCs w:val="24"/>
        </w:rPr>
        <w:t xml:space="preserve"> learning management system</w:t>
      </w:r>
      <w:r w:rsidRPr="00F901A1">
        <w:rPr>
          <w:rStyle w:val="CharacterStyle4"/>
          <w:sz w:val="24"/>
          <w:szCs w:val="24"/>
        </w:rPr>
        <w:t xml:space="preserve"> dan</w:t>
      </w:r>
      <w:r w:rsidRPr="00F901A1">
        <w:rPr>
          <w:rStyle w:val="CharacterStyle4"/>
          <w:iCs/>
          <w:sz w:val="24"/>
          <w:szCs w:val="24"/>
        </w:rPr>
        <w:t xml:space="preserve"> learning object</w:t>
      </w:r>
      <w:r w:rsidRPr="00F901A1">
        <w:rPr>
          <w:rStyle w:val="CharacterStyle4"/>
          <w:sz w:val="24"/>
          <w:szCs w:val="24"/>
        </w:rPr>
        <w:t xml:space="preserve"> yang adatif</w:t>
      </w:r>
      <w:r w:rsidRPr="00F901A1">
        <w:rPr>
          <w:rStyle w:val="CharacterStyle4"/>
          <w:rFonts w:ascii="Bookman Old Style" w:hAnsi="Bookman Old Style" w:cs="Bookman Old Style"/>
          <w:sz w:val="24"/>
          <w:szCs w:val="24"/>
        </w:rPr>
        <w:t xml:space="preserve"> </w:t>
      </w:r>
      <w:r w:rsidRPr="00F901A1">
        <w:rPr>
          <w:rStyle w:val="CharacterStyle4"/>
          <w:sz w:val="24"/>
          <w:szCs w:val="24"/>
        </w:rPr>
        <w:t>terhadap tipe gaya belajar,</w:t>
      </w:r>
      <w:r w:rsidRPr="00F901A1">
        <w:rPr>
          <w:rStyle w:val="CharacterStyle4"/>
          <w:iCs/>
          <w:sz w:val="24"/>
          <w:szCs w:val="24"/>
        </w:rPr>
        <w:t xml:space="preserve"> prior knowledge,</w:t>
      </w:r>
      <w:r w:rsidRPr="00F901A1">
        <w:rPr>
          <w:rStyle w:val="CharacterStyle4"/>
          <w:sz w:val="24"/>
          <w:szCs w:val="24"/>
        </w:rPr>
        <w:t xml:space="preserve"> dan tingkat kecerdasan yang beraneka</w:t>
      </w:r>
      <w:r w:rsidRPr="00F901A1">
        <w:rPr>
          <w:rStyle w:val="CharacterStyle4"/>
          <w:rFonts w:ascii="Bookman Old Style" w:hAnsi="Bookman Old Style" w:cs="Bookman Old Style"/>
          <w:sz w:val="24"/>
          <w:szCs w:val="24"/>
        </w:rPr>
        <w:t xml:space="preserve"> </w:t>
      </w:r>
      <w:r w:rsidRPr="00F901A1">
        <w:rPr>
          <w:rStyle w:val="CharacterStyle4"/>
          <w:sz w:val="24"/>
          <w:szCs w:val="24"/>
        </w:rPr>
        <w:t>ragam. Personalisasi mampu menghadirkan perlakuan yang berbeda terhadap</w:t>
      </w:r>
      <w:r w:rsidRPr="00F901A1">
        <w:rPr>
          <w:rStyle w:val="CharacterStyle4"/>
          <w:rFonts w:ascii="Bookman Old Style" w:hAnsi="Bookman Old Style" w:cs="Bookman Old Style"/>
          <w:sz w:val="24"/>
          <w:szCs w:val="24"/>
        </w:rPr>
        <w:t xml:space="preserve"> </w:t>
      </w:r>
      <w:r w:rsidRPr="00F901A1">
        <w:rPr>
          <w:rStyle w:val="CharacterStyle4"/>
          <w:sz w:val="24"/>
          <w:szCs w:val="24"/>
        </w:rPr>
        <w:t>sejumlah peserta didik dalam rentang waktu bersamaan (paralel).</w:t>
      </w:r>
    </w:p>
    <w:p w:rsidR="00FC1313" w:rsidRDefault="00FC1313" w:rsidP="006D2519">
      <w:pPr>
        <w:spacing w:after="0" w:line="240" w:lineRule="auto"/>
        <w:jc w:val="both"/>
        <w:rPr>
          <w:rFonts w:ascii="Times New Roman" w:hAnsi="Times New Roman"/>
          <w:b/>
          <w:noProof/>
        </w:rPr>
      </w:pPr>
    </w:p>
    <w:p w:rsidR="00977883" w:rsidRPr="007B4A90" w:rsidRDefault="00977883" w:rsidP="006D2519">
      <w:pPr>
        <w:spacing w:after="0" w:line="240" w:lineRule="auto"/>
        <w:jc w:val="both"/>
        <w:rPr>
          <w:rFonts w:ascii="Times New Roman" w:hAnsi="Times New Roman"/>
          <w:b/>
          <w:noProof/>
          <w:lang w:val="en-US"/>
        </w:rPr>
      </w:pPr>
      <w:r>
        <w:rPr>
          <w:rFonts w:ascii="Times New Roman" w:hAnsi="Times New Roman"/>
          <w:b/>
          <w:noProof/>
        </w:rPr>
        <w:t>3</w:t>
      </w:r>
      <w:r>
        <w:rPr>
          <w:rFonts w:ascii="Times New Roman" w:hAnsi="Times New Roman"/>
          <w:b/>
          <w:noProof/>
          <w:lang w:val="en-US"/>
        </w:rPr>
        <w:t>.   METODE</w:t>
      </w:r>
    </w:p>
    <w:p w:rsidR="00977883" w:rsidRPr="00503603" w:rsidRDefault="00977883" w:rsidP="006D2519">
      <w:pPr>
        <w:spacing w:after="0" w:line="240" w:lineRule="auto"/>
        <w:ind w:firstLine="388"/>
        <w:jc w:val="both"/>
        <w:rPr>
          <w:rFonts w:ascii="Times New Roman" w:hAnsi="Times New Roman" w:cs="Times New Roman"/>
          <w:color w:val="FF0000"/>
          <w:sz w:val="24"/>
          <w:szCs w:val="24"/>
        </w:rPr>
      </w:pPr>
      <w:r w:rsidRPr="00503603">
        <w:rPr>
          <w:rFonts w:ascii="Times New Roman" w:hAnsi="Times New Roman" w:cs="Times New Roman"/>
          <w:sz w:val="24"/>
          <w:szCs w:val="24"/>
        </w:rPr>
        <w:t>Jenis penelitian ini termasuk penelitian deduktif dengan pendekatan kuantitatif, yakni  penelitian untuk meneliti fakta, teoritis dan studi empiris terkait obyek yang hendak diteliti.</w:t>
      </w:r>
      <w:r>
        <w:rPr>
          <w:rFonts w:ascii="Times New Roman" w:hAnsi="Times New Roman" w:cs="Times New Roman"/>
          <w:sz w:val="24"/>
          <w:szCs w:val="24"/>
        </w:rPr>
        <w:t xml:space="preserve"> Populasi dalam penelitian ini adalah Taruna Jurusan</w:t>
      </w:r>
      <w:r w:rsidRPr="00503603">
        <w:rPr>
          <w:rFonts w:ascii="Times New Roman" w:hAnsi="Times New Roman" w:cs="Times New Roman"/>
          <w:sz w:val="24"/>
          <w:szCs w:val="24"/>
        </w:rPr>
        <w:t xml:space="preserve"> </w:t>
      </w:r>
      <w:r>
        <w:rPr>
          <w:rFonts w:ascii="Times New Roman" w:hAnsi="Times New Roman" w:cs="Times New Roman"/>
          <w:sz w:val="24"/>
          <w:szCs w:val="24"/>
        </w:rPr>
        <w:t xml:space="preserve">Teknika Sekolah Tinggi Ilmu Pelayaran (STIP) Jakarta semester II, IV, VII dan VIII pada semester genap tahun ajaran 2019/2020. </w:t>
      </w:r>
    </w:p>
    <w:p w:rsidR="00977883" w:rsidRPr="00D54631" w:rsidRDefault="00977883" w:rsidP="006D2519">
      <w:pPr>
        <w:spacing w:after="0" w:line="240" w:lineRule="auto"/>
        <w:ind w:firstLine="388"/>
        <w:jc w:val="both"/>
        <w:rPr>
          <w:rFonts w:ascii="Times New Roman" w:hAnsi="Times New Roman" w:cs="Times New Roman"/>
          <w:sz w:val="24"/>
          <w:szCs w:val="24"/>
        </w:rPr>
      </w:pPr>
      <w:r w:rsidRPr="00D54631">
        <w:rPr>
          <w:rFonts w:ascii="Times New Roman" w:hAnsi="Times New Roman" w:cs="Times New Roman"/>
          <w:sz w:val="24"/>
          <w:szCs w:val="24"/>
        </w:rPr>
        <w:t>Instrumen penelitian menggunakan model survey dengan menyebarkan kuesioner. Sedangkan metode analisis menggunakan pendekatan statistik.</w:t>
      </w:r>
    </w:p>
    <w:p w:rsidR="00977883" w:rsidRPr="00D54631" w:rsidRDefault="00977883" w:rsidP="006D2519">
      <w:pPr>
        <w:pStyle w:val="ListParagraph"/>
        <w:spacing w:after="0" w:line="240" w:lineRule="auto"/>
        <w:ind w:left="0" w:firstLine="426"/>
        <w:jc w:val="both"/>
        <w:rPr>
          <w:rFonts w:ascii="Times New Roman" w:hAnsi="Times New Roman" w:cs="Times New Roman"/>
          <w:sz w:val="24"/>
          <w:szCs w:val="24"/>
        </w:rPr>
      </w:pPr>
      <w:r w:rsidRPr="00D54631">
        <w:rPr>
          <w:rFonts w:ascii="Times New Roman" w:hAnsi="Times New Roman" w:cs="Times New Roman"/>
          <w:sz w:val="24"/>
          <w:szCs w:val="24"/>
        </w:rPr>
        <w:t>Variabel Penelitian terdiri atas variabel bebas dan terikat, dimana variabel bebasnya adalah:</w:t>
      </w:r>
    </w:p>
    <w:p w:rsidR="00977883" w:rsidRPr="00D54631" w:rsidRDefault="00977883" w:rsidP="006D2519">
      <w:pPr>
        <w:pStyle w:val="ListParagraph"/>
        <w:numPr>
          <w:ilvl w:val="0"/>
          <w:numId w:val="4"/>
        </w:numPr>
        <w:spacing w:after="0" w:line="240" w:lineRule="auto"/>
        <w:ind w:left="284" w:hanging="284"/>
        <w:jc w:val="both"/>
        <w:rPr>
          <w:rFonts w:ascii="Times New Roman" w:hAnsi="Times New Roman" w:cs="Times New Roman"/>
          <w:sz w:val="24"/>
          <w:szCs w:val="24"/>
        </w:rPr>
      </w:pPr>
      <w:r w:rsidRPr="00D54631">
        <w:rPr>
          <w:rFonts w:ascii="Times New Roman" w:hAnsi="Times New Roman" w:cs="Times New Roman"/>
          <w:sz w:val="24"/>
          <w:szCs w:val="24"/>
        </w:rPr>
        <w:t xml:space="preserve">Metode Pembelajaran dalam Jaringan, dengan indikator (1) Penyampaian bahan ajar oleh </w:t>
      </w:r>
      <w:proofErr w:type="spellStart"/>
      <w:r w:rsidRPr="00D54631">
        <w:rPr>
          <w:rFonts w:ascii="Times New Roman" w:hAnsi="Times New Roman" w:cs="Times New Roman"/>
          <w:sz w:val="24"/>
          <w:szCs w:val="24"/>
          <w:lang w:val="en-US"/>
        </w:rPr>
        <w:t>dosen</w:t>
      </w:r>
      <w:proofErr w:type="spellEnd"/>
      <w:r w:rsidRPr="00D54631">
        <w:rPr>
          <w:rFonts w:ascii="Times New Roman" w:hAnsi="Times New Roman" w:cs="Times New Roman"/>
          <w:sz w:val="24"/>
          <w:szCs w:val="24"/>
        </w:rPr>
        <w:t xml:space="preserve">; (2) Model penyampaian bahan ajar; (3) Efektivitas penyampaian bahan ajar oleh </w:t>
      </w:r>
      <w:proofErr w:type="spellStart"/>
      <w:r w:rsidRPr="00D54631">
        <w:rPr>
          <w:rFonts w:ascii="Times New Roman" w:hAnsi="Times New Roman" w:cs="Times New Roman"/>
          <w:sz w:val="24"/>
          <w:szCs w:val="24"/>
          <w:lang w:val="en-US"/>
        </w:rPr>
        <w:t>dosen</w:t>
      </w:r>
      <w:proofErr w:type="spellEnd"/>
      <w:r w:rsidRPr="00D54631">
        <w:rPr>
          <w:rFonts w:ascii="Times New Roman" w:hAnsi="Times New Roman" w:cs="Times New Roman"/>
          <w:sz w:val="24"/>
          <w:szCs w:val="24"/>
        </w:rPr>
        <w:t xml:space="preserve">; dan (4) </w:t>
      </w:r>
      <w:r>
        <w:rPr>
          <w:rFonts w:ascii="Times New Roman" w:hAnsi="Times New Roman" w:cs="Times New Roman"/>
          <w:sz w:val="24"/>
          <w:szCs w:val="24"/>
        </w:rPr>
        <w:t>Tidak banyaknya k</w:t>
      </w:r>
      <w:r w:rsidRPr="00D54631">
        <w:rPr>
          <w:rFonts w:ascii="Times New Roman" w:hAnsi="Times New Roman" w:cs="Times New Roman"/>
          <w:sz w:val="24"/>
          <w:szCs w:val="24"/>
        </w:rPr>
        <w:t>endala pembelajaran melalui media daring</w:t>
      </w:r>
    </w:p>
    <w:p w:rsidR="00977883" w:rsidRPr="00D54631" w:rsidRDefault="00977883" w:rsidP="006D2519">
      <w:pPr>
        <w:pStyle w:val="ListParagraph"/>
        <w:numPr>
          <w:ilvl w:val="0"/>
          <w:numId w:val="4"/>
        </w:numPr>
        <w:spacing w:after="0" w:line="240" w:lineRule="auto"/>
        <w:ind w:left="284" w:hanging="284"/>
        <w:jc w:val="both"/>
        <w:rPr>
          <w:rFonts w:ascii="Times New Roman" w:hAnsi="Times New Roman" w:cs="Times New Roman"/>
          <w:sz w:val="24"/>
          <w:szCs w:val="24"/>
        </w:rPr>
      </w:pPr>
      <w:r w:rsidRPr="00D54631">
        <w:rPr>
          <w:rFonts w:ascii="Times New Roman" w:hAnsi="Times New Roman" w:cs="Times New Roman"/>
          <w:sz w:val="24"/>
          <w:szCs w:val="24"/>
        </w:rPr>
        <w:t xml:space="preserve">Motivasi, dengan indikator (1) </w:t>
      </w:r>
      <w:r>
        <w:rPr>
          <w:rFonts w:ascii="Times New Roman" w:hAnsi="Times New Roman" w:cs="Times New Roman"/>
          <w:sz w:val="24"/>
          <w:szCs w:val="24"/>
        </w:rPr>
        <w:t>Keinginan dan</w:t>
      </w:r>
      <w:r w:rsidRPr="00D54631">
        <w:rPr>
          <w:rFonts w:ascii="Times New Roman" w:hAnsi="Times New Roman" w:cs="Times New Roman"/>
          <w:sz w:val="24"/>
          <w:szCs w:val="24"/>
        </w:rPr>
        <w:t xml:space="preserve"> </w:t>
      </w:r>
      <w:r>
        <w:rPr>
          <w:rFonts w:ascii="Times New Roman" w:hAnsi="Times New Roman" w:cs="Times New Roman"/>
          <w:sz w:val="24"/>
          <w:szCs w:val="24"/>
        </w:rPr>
        <w:t>d</w:t>
      </w:r>
      <w:r w:rsidRPr="00D54631">
        <w:rPr>
          <w:rFonts w:ascii="Times New Roman" w:hAnsi="Times New Roman" w:cs="Times New Roman"/>
          <w:sz w:val="24"/>
          <w:szCs w:val="24"/>
        </w:rPr>
        <w:t>orongan kebutuhan untuk belajar</w:t>
      </w:r>
      <w:r>
        <w:rPr>
          <w:rFonts w:ascii="Times New Roman" w:hAnsi="Times New Roman" w:cs="Times New Roman"/>
          <w:sz w:val="24"/>
          <w:szCs w:val="24"/>
        </w:rPr>
        <w:t xml:space="preserve">; (2) </w:t>
      </w:r>
      <w:r w:rsidRPr="00D54631">
        <w:rPr>
          <w:rFonts w:ascii="Times New Roman" w:hAnsi="Times New Roman" w:cs="Times New Roman"/>
          <w:sz w:val="24"/>
          <w:szCs w:val="24"/>
        </w:rPr>
        <w:t>Harapan dari pembelajaran; (</w:t>
      </w:r>
      <w:r>
        <w:rPr>
          <w:rFonts w:ascii="Times New Roman" w:hAnsi="Times New Roman" w:cs="Times New Roman"/>
          <w:sz w:val="24"/>
          <w:szCs w:val="24"/>
        </w:rPr>
        <w:t>3</w:t>
      </w:r>
      <w:r w:rsidRPr="00D54631">
        <w:rPr>
          <w:rFonts w:ascii="Times New Roman" w:hAnsi="Times New Roman" w:cs="Times New Roman"/>
          <w:sz w:val="24"/>
          <w:szCs w:val="24"/>
        </w:rPr>
        <w:t xml:space="preserve">) Penghargaan atau penilaian dari </w:t>
      </w:r>
      <w:proofErr w:type="spellStart"/>
      <w:r w:rsidRPr="00D54631">
        <w:rPr>
          <w:rFonts w:ascii="Times New Roman" w:hAnsi="Times New Roman" w:cs="Times New Roman"/>
          <w:sz w:val="24"/>
          <w:szCs w:val="24"/>
          <w:lang w:val="en-US"/>
        </w:rPr>
        <w:t>dosen</w:t>
      </w:r>
      <w:proofErr w:type="spellEnd"/>
      <w:r w:rsidRPr="00D54631">
        <w:rPr>
          <w:rFonts w:ascii="Times New Roman" w:hAnsi="Times New Roman" w:cs="Times New Roman"/>
          <w:sz w:val="24"/>
          <w:szCs w:val="24"/>
        </w:rPr>
        <w:t>/</w:t>
      </w:r>
      <w:proofErr w:type="spellStart"/>
      <w:r w:rsidRPr="00D54631">
        <w:rPr>
          <w:rFonts w:ascii="Times New Roman" w:hAnsi="Times New Roman" w:cs="Times New Roman"/>
          <w:sz w:val="24"/>
          <w:szCs w:val="24"/>
          <w:lang w:val="en-US"/>
        </w:rPr>
        <w:t>kampus</w:t>
      </w:r>
      <w:proofErr w:type="spellEnd"/>
      <w:r w:rsidRPr="00D54631">
        <w:rPr>
          <w:rFonts w:ascii="Times New Roman" w:hAnsi="Times New Roman" w:cs="Times New Roman"/>
          <w:sz w:val="24"/>
          <w:szCs w:val="24"/>
        </w:rPr>
        <w:t>; dan (</w:t>
      </w:r>
      <w:r>
        <w:rPr>
          <w:rFonts w:ascii="Times New Roman" w:hAnsi="Times New Roman" w:cs="Times New Roman"/>
          <w:sz w:val="24"/>
          <w:szCs w:val="24"/>
        </w:rPr>
        <w:t>4</w:t>
      </w:r>
      <w:r w:rsidRPr="00D54631">
        <w:rPr>
          <w:rFonts w:ascii="Times New Roman" w:hAnsi="Times New Roman" w:cs="Times New Roman"/>
          <w:sz w:val="24"/>
          <w:szCs w:val="24"/>
        </w:rPr>
        <w:t>) Suasana dan kegiatan dalam pembelajaran</w:t>
      </w:r>
    </w:p>
    <w:p w:rsidR="00977883" w:rsidRDefault="00977883" w:rsidP="006D2519">
      <w:pPr>
        <w:tabs>
          <w:tab w:val="left" w:pos="426"/>
        </w:tabs>
        <w:spacing w:after="0" w:line="240" w:lineRule="auto"/>
        <w:jc w:val="both"/>
        <w:rPr>
          <w:rFonts w:ascii="Times New Roman" w:hAnsi="Times New Roman" w:cs="Times New Roman"/>
          <w:sz w:val="24"/>
          <w:szCs w:val="24"/>
        </w:rPr>
      </w:pPr>
      <w:r w:rsidRPr="00D54631">
        <w:rPr>
          <w:rFonts w:ascii="Times New Roman" w:hAnsi="Times New Roman" w:cs="Times New Roman"/>
          <w:sz w:val="24"/>
          <w:szCs w:val="24"/>
        </w:rPr>
        <w:lastRenderedPageBreak/>
        <w:tab/>
        <w:t>Sedangkan Variabel Terikat pada penelitian ini adalah Kepuasan, dengan Indikator (1) Penilaian hasil belajar; (2) Rasa aman dan nyaman dalam belajar (3) Sarana dan prasarana dalam belajar (4) Tingkat harapan dan layanan yang diterima dari pembelajaran online.</w:t>
      </w:r>
    </w:p>
    <w:p w:rsidR="00977883" w:rsidRDefault="00977883" w:rsidP="00D9041E">
      <w:pPr>
        <w:tabs>
          <w:tab w:val="left" w:pos="426"/>
        </w:tabs>
        <w:spacing w:after="0" w:line="240" w:lineRule="auto"/>
        <w:jc w:val="both"/>
        <w:rPr>
          <w:rFonts w:ascii="Times New Roman" w:eastAsia="Times New Roman" w:hAnsi="Times New Roman"/>
          <w:sz w:val="24"/>
        </w:rPr>
      </w:pPr>
      <w:r w:rsidRPr="00D54631">
        <w:rPr>
          <w:rFonts w:ascii="Times New Roman" w:hAnsi="Times New Roman" w:cs="Times New Roman"/>
          <w:sz w:val="24"/>
          <w:szCs w:val="24"/>
        </w:rPr>
        <w:tab/>
        <w:t>Skala ukur menggunakan skala ordinal, yakni 1 = Sangat Setuju, 2 = Setuju, 3 = Netral, 4</w:t>
      </w:r>
      <w:r w:rsidR="00D9041E">
        <w:rPr>
          <w:rFonts w:ascii="Times New Roman" w:hAnsi="Times New Roman" w:cs="Times New Roman"/>
          <w:sz w:val="24"/>
          <w:szCs w:val="24"/>
          <w:lang w:val="en-US"/>
        </w:rPr>
        <w:t xml:space="preserve"> </w:t>
      </w:r>
      <w:r w:rsidRPr="00D54631">
        <w:rPr>
          <w:rFonts w:ascii="Times New Roman" w:hAnsi="Times New Roman" w:cs="Times New Roman"/>
          <w:sz w:val="24"/>
          <w:szCs w:val="24"/>
        </w:rPr>
        <w:t>=</w:t>
      </w:r>
      <w:r w:rsidR="00D9041E">
        <w:rPr>
          <w:rFonts w:ascii="Times New Roman" w:hAnsi="Times New Roman" w:cs="Times New Roman"/>
          <w:sz w:val="24"/>
          <w:szCs w:val="24"/>
          <w:lang w:val="en-US"/>
        </w:rPr>
        <w:t xml:space="preserve"> </w:t>
      </w:r>
      <w:r w:rsidRPr="00D54631">
        <w:rPr>
          <w:rFonts w:ascii="Times New Roman" w:hAnsi="Times New Roman" w:cs="Times New Roman"/>
          <w:sz w:val="24"/>
          <w:szCs w:val="24"/>
        </w:rPr>
        <w:t>Tidak Setuju, 5</w:t>
      </w:r>
      <w:r w:rsidR="00D9041E">
        <w:rPr>
          <w:rFonts w:ascii="Times New Roman" w:hAnsi="Times New Roman" w:cs="Times New Roman"/>
          <w:sz w:val="24"/>
          <w:szCs w:val="24"/>
          <w:lang w:val="en-US"/>
        </w:rPr>
        <w:t xml:space="preserve"> </w:t>
      </w:r>
      <w:r w:rsidRPr="00D54631">
        <w:rPr>
          <w:rFonts w:ascii="Times New Roman" w:hAnsi="Times New Roman" w:cs="Times New Roman"/>
          <w:sz w:val="24"/>
          <w:szCs w:val="24"/>
        </w:rPr>
        <w:t>=</w:t>
      </w:r>
      <w:r w:rsidR="00D9041E">
        <w:rPr>
          <w:rFonts w:ascii="Times New Roman" w:hAnsi="Times New Roman" w:cs="Times New Roman"/>
          <w:sz w:val="24"/>
          <w:szCs w:val="24"/>
          <w:lang w:val="en-US"/>
        </w:rPr>
        <w:t xml:space="preserve"> </w:t>
      </w:r>
      <w:r w:rsidRPr="00D54631">
        <w:rPr>
          <w:rFonts w:ascii="Times New Roman" w:hAnsi="Times New Roman" w:cs="Times New Roman"/>
          <w:sz w:val="24"/>
          <w:szCs w:val="24"/>
        </w:rPr>
        <w:t>Sangat Tidak Setuju.</w:t>
      </w:r>
      <w:r w:rsidR="00D9041E">
        <w:rPr>
          <w:rFonts w:ascii="Times New Roman" w:hAnsi="Times New Roman" w:cs="Times New Roman"/>
          <w:sz w:val="24"/>
          <w:szCs w:val="24"/>
          <w:lang w:val="en-US"/>
        </w:rPr>
        <w:t xml:space="preserve"> </w:t>
      </w:r>
      <w:r w:rsidRPr="00D54631">
        <w:rPr>
          <w:rFonts w:ascii="Times New Roman" w:hAnsi="Times New Roman" w:cs="Times New Roman"/>
          <w:sz w:val="24"/>
          <w:szCs w:val="24"/>
        </w:rPr>
        <w:t>Metode penelitian ini menggunakan teknik analisis statistik deskriptif</w:t>
      </w:r>
      <w:r w:rsidRPr="00D54631">
        <w:rPr>
          <w:rFonts w:ascii="Times New Roman" w:eastAsia="Times New Roman" w:hAnsi="Times New Roman"/>
          <w:sz w:val="24"/>
        </w:rPr>
        <w:t>.</w:t>
      </w:r>
    </w:p>
    <w:p w:rsidR="00D9041E" w:rsidRPr="00D9041E" w:rsidRDefault="00D9041E" w:rsidP="00D9041E">
      <w:pPr>
        <w:tabs>
          <w:tab w:val="left" w:pos="426"/>
        </w:tabs>
        <w:spacing w:after="0" w:line="240" w:lineRule="auto"/>
        <w:jc w:val="both"/>
        <w:rPr>
          <w:rFonts w:ascii="Times New Roman" w:hAnsi="Times New Roman" w:cs="Times New Roman"/>
          <w:sz w:val="24"/>
          <w:szCs w:val="24"/>
        </w:rPr>
      </w:pPr>
    </w:p>
    <w:p w:rsidR="00977883" w:rsidRPr="005A55E7" w:rsidRDefault="00977883" w:rsidP="00977883">
      <w:pPr>
        <w:spacing w:after="0"/>
        <w:jc w:val="both"/>
        <w:rPr>
          <w:rFonts w:ascii="Times New Roman" w:hAnsi="Times New Roman"/>
          <w:b/>
          <w:sz w:val="24"/>
          <w:szCs w:val="24"/>
          <w:lang w:val="en-US"/>
        </w:rPr>
      </w:pPr>
      <w:r>
        <w:rPr>
          <w:rFonts w:ascii="Times New Roman" w:hAnsi="Times New Roman"/>
          <w:b/>
          <w:sz w:val="24"/>
          <w:szCs w:val="24"/>
        </w:rPr>
        <w:t>4</w:t>
      </w:r>
      <w:r w:rsidRPr="005A55E7">
        <w:rPr>
          <w:rFonts w:ascii="Times New Roman" w:hAnsi="Times New Roman"/>
          <w:b/>
          <w:sz w:val="24"/>
          <w:szCs w:val="24"/>
          <w:lang w:val="en-US"/>
        </w:rPr>
        <w:t xml:space="preserve">. </w:t>
      </w:r>
      <w:r>
        <w:rPr>
          <w:rFonts w:ascii="Times New Roman" w:hAnsi="Times New Roman"/>
          <w:b/>
          <w:sz w:val="24"/>
          <w:szCs w:val="24"/>
          <w:lang w:val="en-US"/>
        </w:rPr>
        <w:t xml:space="preserve">    </w:t>
      </w:r>
      <w:r w:rsidRPr="005A55E7">
        <w:rPr>
          <w:rFonts w:ascii="Times New Roman" w:hAnsi="Times New Roman"/>
          <w:b/>
          <w:sz w:val="24"/>
          <w:szCs w:val="24"/>
          <w:lang w:val="en-US"/>
        </w:rPr>
        <w:t>HASIL DAN PEMBAHASAN</w:t>
      </w:r>
    </w:p>
    <w:p w:rsidR="00977883" w:rsidRDefault="00977883" w:rsidP="00977883">
      <w:pPr>
        <w:pStyle w:val="ListParagraph"/>
        <w:spacing w:after="0"/>
        <w:ind w:left="0" w:firstLine="426"/>
        <w:jc w:val="both"/>
        <w:rPr>
          <w:rFonts w:ascii="Times New Roman" w:hAnsi="Times New Roman" w:cs="Times New Roman"/>
          <w:sz w:val="24"/>
          <w:szCs w:val="24"/>
        </w:rPr>
      </w:pPr>
      <w:r w:rsidRPr="00AC1CC0">
        <w:rPr>
          <w:rFonts w:ascii="Times New Roman" w:hAnsi="Times New Roman" w:cs="Times New Roman"/>
          <w:sz w:val="24"/>
          <w:szCs w:val="24"/>
        </w:rPr>
        <w:t xml:space="preserve">Penelitian ini dilakukan terhadap Taruna Tingkat I, II dan IV Jurusan Teknika di Sekolah Tinggi Ilmu Pelayaran Jakarta dengan tujuan untuk mengetahui sejauh mana persepsi para </w:t>
      </w:r>
      <w:r>
        <w:rPr>
          <w:rFonts w:ascii="Times New Roman" w:hAnsi="Times New Roman" w:cs="Times New Roman"/>
          <w:sz w:val="24"/>
          <w:szCs w:val="24"/>
        </w:rPr>
        <w:t>taruna</w:t>
      </w:r>
      <w:r w:rsidRPr="00AC1CC0">
        <w:rPr>
          <w:rFonts w:ascii="Times New Roman" w:hAnsi="Times New Roman" w:cs="Times New Roman"/>
          <w:sz w:val="24"/>
          <w:szCs w:val="24"/>
        </w:rPr>
        <w:t xml:space="preserve"> tentang pembelajaran melalui daring (online), tingkat motivasi serta pengaruhnya terhadap tingkat kepuasan dalam belajar.</w:t>
      </w:r>
    </w:p>
    <w:p w:rsidR="00977883" w:rsidRDefault="00977883" w:rsidP="00977883">
      <w:pPr>
        <w:pStyle w:val="ListParagraph"/>
        <w:spacing w:after="0"/>
        <w:ind w:left="0" w:firstLine="426"/>
        <w:jc w:val="both"/>
        <w:rPr>
          <w:rFonts w:ascii="Times New Roman" w:eastAsia="Times New Roman" w:hAnsi="Times New Roman"/>
          <w:sz w:val="24"/>
        </w:rPr>
      </w:pPr>
      <w:r>
        <w:rPr>
          <w:rFonts w:ascii="Times New Roman" w:hAnsi="Times New Roman" w:cs="Times New Roman"/>
          <w:sz w:val="24"/>
          <w:szCs w:val="24"/>
        </w:rPr>
        <w:t>Responden dalam penelitian ini adalah Taruna Jurusan Teknika STIP Jakarta Semester II, IV, VII dan VIII</w:t>
      </w:r>
      <w:r>
        <w:rPr>
          <w:rFonts w:ascii="Times New Roman" w:eastAsia="Times New Roman" w:hAnsi="Times New Roman"/>
          <w:sz w:val="24"/>
        </w:rPr>
        <w:t xml:space="preserve">. Pada penelitian ini karakteristik individu yang ditanyakan kepada responden adalah semester dan jenis kelamin. </w:t>
      </w:r>
    </w:p>
    <w:p w:rsidR="00977883" w:rsidRDefault="00D9041E" w:rsidP="00977883">
      <w:pPr>
        <w:pStyle w:val="ListParagraph"/>
        <w:spacing w:before="240" w:after="0"/>
        <w:ind w:left="0" w:firstLine="426"/>
        <w:jc w:val="both"/>
        <w:rPr>
          <w:rFonts w:ascii="Times New Roman" w:eastAsia="Times New Roman" w:hAnsi="Times New Roman"/>
          <w:sz w:val="24"/>
        </w:rPr>
      </w:pPr>
      <w:r>
        <w:rPr>
          <w:rFonts w:ascii="Times New Roman" w:eastAsia="Times New Roman" w:hAnsi="Times New Roman"/>
          <w:sz w:val="24"/>
        </w:rPr>
        <w:t>Tabel 1.</w:t>
      </w:r>
      <w:r w:rsidR="00977883">
        <w:rPr>
          <w:rFonts w:ascii="Times New Roman" w:eastAsia="Times New Roman" w:hAnsi="Times New Roman"/>
          <w:sz w:val="24"/>
        </w:rPr>
        <w:t xml:space="preserve"> Karakteristik Responden</w:t>
      </w:r>
    </w:p>
    <w:tbl>
      <w:tblPr>
        <w:tblW w:w="4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04"/>
        <w:gridCol w:w="1856"/>
        <w:gridCol w:w="450"/>
        <w:gridCol w:w="810"/>
      </w:tblGrid>
      <w:tr w:rsidR="00977883" w:rsidTr="004F49B0">
        <w:trPr>
          <w:trHeight w:val="253"/>
          <w:jc w:val="center"/>
        </w:trPr>
        <w:tc>
          <w:tcPr>
            <w:tcW w:w="1204" w:type="dxa"/>
            <w:tcBorders>
              <w:top w:val="single" w:sz="4" w:space="0" w:color="auto"/>
              <w:left w:val="single" w:sz="4" w:space="0" w:color="auto"/>
              <w:bottom w:val="single" w:sz="4" w:space="0" w:color="auto"/>
              <w:right w:val="single" w:sz="4" w:space="0" w:color="auto"/>
            </w:tcBorders>
            <w:vAlign w:val="bottom"/>
            <w:hideMark/>
          </w:tcPr>
          <w:p w:rsidR="00977883" w:rsidRDefault="00977883" w:rsidP="004F49B0">
            <w:pPr>
              <w:spacing w:after="0" w:line="0" w:lineRule="atLeast"/>
              <w:ind w:left="-5"/>
              <w:rPr>
                <w:rFonts w:ascii="Times New Roman" w:eastAsia="Times New Roman" w:hAnsi="Times New Roman"/>
                <w:sz w:val="20"/>
                <w:szCs w:val="20"/>
              </w:rPr>
            </w:pPr>
            <w:r>
              <w:rPr>
                <w:rFonts w:ascii="Times New Roman" w:eastAsia="Times New Roman" w:hAnsi="Times New Roman"/>
                <w:sz w:val="20"/>
                <w:szCs w:val="20"/>
              </w:rPr>
              <w:t>Karakteristik</w:t>
            </w:r>
          </w:p>
        </w:tc>
        <w:tc>
          <w:tcPr>
            <w:tcW w:w="1856" w:type="dxa"/>
            <w:tcBorders>
              <w:top w:val="single" w:sz="4" w:space="0" w:color="auto"/>
              <w:left w:val="single" w:sz="4" w:space="0" w:color="auto"/>
              <w:bottom w:val="single" w:sz="4" w:space="0" w:color="auto"/>
              <w:right w:val="single" w:sz="4" w:space="0" w:color="auto"/>
            </w:tcBorders>
            <w:vAlign w:val="bottom"/>
            <w:hideMark/>
          </w:tcPr>
          <w:p w:rsidR="00977883" w:rsidRDefault="00977883" w:rsidP="004F49B0">
            <w:pPr>
              <w:spacing w:after="0" w:line="0" w:lineRule="atLeast"/>
              <w:jc w:val="center"/>
              <w:rPr>
                <w:rFonts w:ascii="Times New Roman" w:eastAsia="Times New Roman" w:hAnsi="Times New Roman"/>
                <w:sz w:val="20"/>
                <w:szCs w:val="20"/>
              </w:rPr>
            </w:pPr>
            <w:r>
              <w:rPr>
                <w:rFonts w:ascii="Times New Roman" w:eastAsia="Times New Roman" w:hAnsi="Times New Roman"/>
                <w:sz w:val="20"/>
                <w:szCs w:val="20"/>
              </w:rPr>
              <w:t>Kategori</w:t>
            </w:r>
          </w:p>
        </w:tc>
        <w:tc>
          <w:tcPr>
            <w:tcW w:w="450" w:type="dxa"/>
            <w:tcBorders>
              <w:top w:val="single" w:sz="4" w:space="0" w:color="auto"/>
              <w:left w:val="single" w:sz="4" w:space="0" w:color="auto"/>
              <w:bottom w:val="single" w:sz="4" w:space="0" w:color="auto"/>
              <w:right w:val="single" w:sz="4" w:space="0" w:color="auto"/>
            </w:tcBorders>
            <w:vAlign w:val="bottom"/>
            <w:hideMark/>
          </w:tcPr>
          <w:p w:rsidR="00977883" w:rsidRDefault="00977883" w:rsidP="004F49B0">
            <w:pPr>
              <w:spacing w:after="0" w:line="0" w:lineRule="atLeast"/>
              <w:rPr>
                <w:rFonts w:ascii="Times New Roman" w:eastAsia="Times New Roman" w:hAnsi="Times New Roman"/>
                <w:sz w:val="20"/>
                <w:szCs w:val="20"/>
              </w:rPr>
            </w:pPr>
            <w:r>
              <w:rPr>
                <w:rFonts w:ascii="Times New Roman" w:eastAsia="Times New Roman" w:hAnsi="Times New Roman"/>
                <w:sz w:val="20"/>
                <w:szCs w:val="20"/>
              </w:rPr>
              <w:t>Jml</w:t>
            </w:r>
          </w:p>
        </w:tc>
        <w:tc>
          <w:tcPr>
            <w:tcW w:w="810" w:type="dxa"/>
            <w:tcBorders>
              <w:top w:val="single" w:sz="4" w:space="0" w:color="auto"/>
              <w:left w:val="single" w:sz="4" w:space="0" w:color="auto"/>
              <w:bottom w:val="single" w:sz="4" w:space="0" w:color="auto"/>
              <w:right w:val="single" w:sz="4" w:space="0" w:color="auto"/>
            </w:tcBorders>
            <w:vAlign w:val="bottom"/>
            <w:hideMark/>
          </w:tcPr>
          <w:p w:rsidR="00977883" w:rsidRDefault="00977883" w:rsidP="004F49B0">
            <w:pPr>
              <w:spacing w:after="0" w:line="0" w:lineRule="atLeast"/>
              <w:rPr>
                <w:rFonts w:ascii="Times New Roman" w:eastAsia="Times New Roman" w:hAnsi="Times New Roman"/>
                <w:sz w:val="20"/>
                <w:szCs w:val="20"/>
              </w:rPr>
            </w:pPr>
            <w:r>
              <w:rPr>
                <w:rFonts w:ascii="Times New Roman" w:eastAsia="Times New Roman" w:hAnsi="Times New Roman"/>
                <w:sz w:val="20"/>
                <w:szCs w:val="20"/>
              </w:rPr>
              <w:t xml:space="preserve"> (%)</w:t>
            </w:r>
          </w:p>
        </w:tc>
      </w:tr>
      <w:tr w:rsidR="00977883" w:rsidTr="004F49B0">
        <w:trPr>
          <w:trHeight w:val="259"/>
          <w:jc w:val="center"/>
        </w:trPr>
        <w:tc>
          <w:tcPr>
            <w:tcW w:w="1204" w:type="dxa"/>
            <w:tcBorders>
              <w:top w:val="single" w:sz="4" w:space="0" w:color="auto"/>
              <w:left w:val="single" w:sz="4" w:space="0" w:color="auto"/>
              <w:bottom w:val="single" w:sz="4" w:space="0" w:color="auto"/>
              <w:right w:val="single" w:sz="4" w:space="0" w:color="auto"/>
            </w:tcBorders>
            <w:vAlign w:val="bottom"/>
            <w:hideMark/>
          </w:tcPr>
          <w:p w:rsidR="00977883" w:rsidRDefault="00977883" w:rsidP="004F49B0">
            <w:pPr>
              <w:spacing w:after="0" w:line="0" w:lineRule="atLeast"/>
              <w:ind w:left="-5"/>
              <w:rPr>
                <w:rFonts w:ascii="Times New Roman" w:eastAsia="Times New Roman" w:hAnsi="Times New Roman"/>
                <w:sz w:val="20"/>
                <w:szCs w:val="20"/>
              </w:rPr>
            </w:pPr>
            <w:r>
              <w:rPr>
                <w:rFonts w:ascii="Times New Roman" w:eastAsia="Times New Roman" w:hAnsi="Times New Roman"/>
                <w:sz w:val="20"/>
                <w:szCs w:val="20"/>
              </w:rPr>
              <w:t>Semester</w:t>
            </w:r>
          </w:p>
        </w:tc>
        <w:tc>
          <w:tcPr>
            <w:tcW w:w="1856" w:type="dxa"/>
            <w:tcBorders>
              <w:top w:val="single" w:sz="4" w:space="0" w:color="auto"/>
              <w:left w:val="single" w:sz="4" w:space="0" w:color="auto"/>
              <w:bottom w:val="single" w:sz="4" w:space="0" w:color="auto"/>
              <w:right w:val="single" w:sz="4" w:space="0" w:color="auto"/>
            </w:tcBorders>
            <w:vAlign w:val="bottom"/>
            <w:hideMark/>
          </w:tcPr>
          <w:p w:rsidR="00977883" w:rsidRPr="00AF099E" w:rsidRDefault="00977883" w:rsidP="004F49B0">
            <w:pPr>
              <w:spacing w:after="0" w:line="0" w:lineRule="atLeast"/>
              <w:jc w:val="center"/>
              <w:rPr>
                <w:rFonts w:ascii="Times New Roman" w:eastAsia="Times New Roman" w:hAnsi="Times New Roman"/>
                <w:sz w:val="20"/>
                <w:szCs w:val="20"/>
              </w:rPr>
            </w:pPr>
            <w:r w:rsidRPr="00AF099E">
              <w:rPr>
                <w:rFonts w:ascii="Times New Roman" w:eastAsia="Times New Roman" w:hAnsi="Times New Roman"/>
                <w:sz w:val="20"/>
                <w:szCs w:val="20"/>
              </w:rPr>
              <w:t>II</w:t>
            </w:r>
          </w:p>
        </w:tc>
        <w:tc>
          <w:tcPr>
            <w:tcW w:w="450" w:type="dxa"/>
            <w:tcBorders>
              <w:top w:val="single" w:sz="4" w:space="0" w:color="auto"/>
              <w:left w:val="single" w:sz="4" w:space="0" w:color="auto"/>
              <w:bottom w:val="single" w:sz="4" w:space="0" w:color="auto"/>
              <w:right w:val="single" w:sz="4" w:space="0" w:color="auto"/>
            </w:tcBorders>
            <w:vAlign w:val="bottom"/>
          </w:tcPr>
          <w:p w:rsidR="00977883" w:rsidRPr="00AF099E" w:rsidRDefault="00977883" w:rsidP="004F49B0">
            <w:pPr>
              <w:spacing w:after="0" w:line="0" w:lineRule="atLeast"/>
              <w:jc w:val="center"/>
              <w:rPr>
                <w:rFonts w:ascii="Times New Roman" w:eastAsia="Times New Roman" w:hAnsi="Times New Roman"/>
                <w:w w:val="99"/>
                <w:sz w:val="20"/>
                <w:szCs w:val="20"/>
              </w:rPr>
            </w:pPr>
            <w:r w:rsidRPr="00AF099E">
              <w:rPr>
                <w:rFonts w:ascii="Times New Roman" w:eastAsia="Times New Roman" w:hAnsi="Times New Roman"/>
                <w:w w:val="99"/>
                <w:sz w:val="20"/>
                <w:szCs w:val="20"/>
              </w:rPr>
              <w:t>104</w:t>
            </w:r>
          </w:p>
        </w:tc>
        <w:tc>
          <w:tcPr>
            <w:tcW w:w="810" w:type="dxa"/>
            <w:tcBorders>
              <w:top w:val="single" w:sz="4" w:space="0" w:color="auto"/>
              <w:left w:val="single" w:sz="4" w:space="0" w:color="auto"/>
              <w:bottom w:val="single" w:sz="4" w:space="0" w:color="auto"/>
              <w:right w:val="single" w:sz="4" w:space="0" w:color="auto"/>
            </w:tcBorders>
            <w:vAlign w:val="bottom"/>
          </w:tcPr>
          <w:p w:rsidR="00977883" w:rsidRPr="00AF099E" w:rsidRDefault="00977883" w:rsidP="004F49B0">
            <w:pPr>
              <w:spacing w:after="0" w:line="0" w:lineRule="atLeast"/>
              <w:jc w:val="center"/>
              <w:rPr>
                <w:rFonts w:ascii="Times New Roman" w:eastAsia="Times New Roman" w:hAnsi="Times New Roman"/>
                <w:sz w:val="20"/>
                <w:szCs w:val="20"/>
              </w:rPr>
            </w:pPr>
            <w:r w:rsidRPr="00AF099E">
              <w:rPr>
                <w:rFonts w:ascii="Times New Roman" w:eastAsia="Times New Roman" w:hAnsi="Times New Roman"/>
                <w:sz w:val="20"/>
                <w:szCs w:val="20"/>
              </w:rPr>
              <w:t>33,3%</w:t>
            </w:r>
          </w:p>
        </w:tc>
      </w:tr>
      <w:tr w:rsidR="00977883" w:rsidTr="004F49B0">
        <w:trPr>
          <w:trHeight w:val="305"/>
          <w:jc w:val="center"/>
        </w:trPr>
        <w:tc>
          <w:tcPr>
            <w:tcW w:w="1204" w:type="dxa"/>
            <w:tcBorders>
              <w:top w:val="single" w:sz="4" w:space="0" w:color="auto"/>
              <w:left w:val="single" w:sz="4" w:space="0" w:color="auto"/>
              <w:bottom w:val="single" w:sz="4" w:space="0" w:color="auto"/>
              <w:right w:val="single" w:sz="4" w:space="0" w:color="auto"/>
            </w:tcBorders>
            <w:vAlign w:val="bottom"/>
          </w:tcPr>
          <w:p w:rsidR="00977883" w:rsidRDefault="00977883" w:rsidP="004F49B0">
            <w:pPr>
              <w:spacing w:after="0" w:line="0" w:lineRule="atLeast"/>
              <w:ind w:left="-5"/>
              <w:rPr>
                <w:rFonts w:ascii="Times New Roman" w:eastAsia="Times New Roman" w:hAnsi="Times New Roman"/>
                <w:sz w:val="20"/>
                <w:szCs w:val="20"/>
              </w:rPr>
            </w:pPr>
          </w:p>
        </w:tc>
        <w:tc>
          <w:tcPr>
            <w:tcW w:w="1856" w:type="dxa"/>
            <w:tcBorders>
              <w:top w:val="single" w:sz="4" w:space="0" w:color="auto"/>
              <w:left w:val="single" w:sz="4" w:space="0" w:color="auto"/>
              <w:bottom w:val="single" w:sz="4" w:space="0" w:color="auto"/>
              <w:right w:val="single" w:sz="4" w:space="0" w:color="auto"/>
            </w:tcBorders>
            <w:vAlign w:val="bottom"/>
            <w:hideMark/>
          </w:tcPr>
          <w:p w:rsidR="00977883" w:rsidRPr="00AF099E" w:rsidRDefault="00977883" w:rsidP="004F49B0">
            <w:pPr>
              <w:spacing w:after="0" w:line="0" w:lineRule="atLeast"/>
              <w:ind w:left="90"/>
              <w:jc w:val="center"/>
              <w:rPr>
                <w:rFonts w:ascii="Times New Roman" w:eastAsia="Times New Roman" w:hAnsi="Times New Roman"/>
                <w:b/>
                <w:sz w:val="20"/>
                <w:szCs w:val="20"/>
              </w:rPr>
            </w:pPr>
            <w:r w:rsidRPr="00AF099E">
              <w:rPr>
                <w:rFonts w:ascii="Times New Roman" w:eastAsia="Times New Roman" w:hAnsi="Times New Roman"/>
                <w:b/>
                <w:sz w:val="20"/>
                <w:szCs w:val="20"/>
              </w:rPr>
              <w:t>IV</w:t>
            </w:r>
          </w:p>
        </w:tc>
        <w:tc>
          <w:tcPr>
            <w:tcW w:w="450" w:type="dxa"/>
            <w:tcBorders>
              <w:top w:val="single" w:sz="4" w:space="0" w:color="auto"/>
              <w:left w:val="single" w:sz="4" w:space="0" w:color="auto"/>
              <w:bottom w:val="single" w:sz="4" w:space="0" w:color="auto"/>
              <w:right w:val="single" w:sz="4" w:space="0" w:color="auto"/>
            </w:tcBorders>
            <w:vAlign w:val="bottom"/>
          </w:tcPr>
          <w:p w:rsidR="00977883" w:rsidRPr="00AF099E" w:rsidRDefault="00977883" w:rsidP="004F49B0">
            <w:pPr>
              <w:spacing w:after="0" w:line="0" w:lineRule="atLeast"/>
              <w:jc w:val="center"/>
              <w:rPr>
                <w:rFonts w:ascii="Times New Roman" w:eastAsia="Times New Roman" w:hAnsi="Times New Roman"/>
                <w:b/>
                <w:w w:val="99"/>
                <w:sz w:val="20"/>
                <w:szCs w:val="20"/>
              </w:rPr>
            </w:pPr>
            <w:r w:rsidRPr="00AF099E">
              <w:rPr>
                <w:rFonts w:ascii="Times New Roman" w:eastAsia="Times New Roman" w:hAnsi="Times New Roman"/>
                <w:b/>
                <w:w w:val="99"/>
                <w:sz w:val="20"/>
                <w:szCs w:val="20"/>
              </w:rPr>
              <w:t>117</w:t>
            </w:r>
          </w:p>
        </w:tc>
        <w:tc>
          <w:tcPr>
            <w:tcW w:w="810" w:type="dxa"/>
            <w:tcBorders>
              <w:top w:val="single" w:sz="4" w:space="0" w:color="auto"/>
              <w:left w:val="single" w:sz="4" w:space="0" w:color="auto"/>
              <w:bottom w:val="single" w:sz="4" w:space="0" w:color="auto"/>
              <w:right w:val="single" w:sz="4" w:space="0" w:color="auto"/>
            </w:tcBorders>
            <w:vAlign w:val="bottom"/>
          </w:tcPr>
          <w:p w:rsidR="00977883" w:rsidRPr="00AF099E" w:rsidRDefault="00977883" w:rsidP="004F49B0">
            <w:pPr>
              <w:spacing w:after="0" w:line="0" w:lineRule="atLeast"/>
              <w:jc w:val="center"/>
              <w:rPr>
                <w:rFonts w:ascii="Times New Roman" w:eastAsia="Times New Roman" w:hAnsi="Times New Roman"/>
                <w:b/>
                <w:sz w:val="20"/>
                <w:szCs w:val="20"/>
              </w:rPr>
            </w:pPr>
            <w:r>
              <w:rPr>
                <w:rFonts w:ascii="Times New Roman" w:eastAsia="Times New Roman" w:hAnsi="Times New Roman"/>
                <w:b/>
                <w:sz w:val="20"/>
                <w:szCs w:val="20"/>
              </w:rPr>
              <w:t>37,5%</w:t>
            </w:r>
          </w:p>
        </w:tc>
      </w:tr>
      <w:tr w:rsidR="00977883" w:rsidTr="004F49B0">
        <w:trPr>
          <w:trHeight w:val="300"/>
          <w:jc w:val="center"/>
        </w:trPr>
        <w:tc>
          <w:tcPr>
            <w:tcW w:w="1204" w:type="dxa"/>
            <w:tcBorders>
              <w:top w:val="single" w:sz="4" w:space="0" w:color="auto"/>
              <w:left w:val="single" w:sz="4" w:space="0" w:color="auto"/>
              <w:bottom w:val="single" w:sz="4" w:space="0" w:color="auto"/>
              <w:right w:val="single" w:sz="4" w:space="0" w:color="auto"/>
            </w:tcBorders>
            <w:vAlign w:val="bottom"/>
            <w:hideMark/>
          </w:tcPr>
          <w:p w:rsidR="00977883" w:rsidRDefault="00977883" w:rsidP="004F49B0">
            <w:pPr>
              <w:spacing w:after="0" w:line="0" w:lineRule="atLeast"/>
              <w:ind w:left="-5"/>
              <w:rPr>
                <w:rFonts w:ascii="Times New Roman" w:eastAsia="Times New Roman" w:hAnsi="Times New Roman"/>
                <w:sz w:val="20"/>
                <w:szCs w:val="20"/>
              </w:rPr>
            </w:pPr>
          </w:p>
        </w:tc>
        <w:tc>
          <w:tcPr>
            <w:tcW w:w="1856" w:type="dxa"/>
            <w:tcBorders>
              <w:top w:val="single" w:sz="4" w:space="0" w:color="auto"/>
              <w:left w:val="single" w:sz="4" w:space="0" w:color="auto"/>
              <w:bottom w:val="single" w:sz="4" w:space="0" w:color="auto"/>
              <w:right w:val="single" w:sz="4" w:space="0" w:color="auto"/>
            </w:tcBorders>
            <w:vAlign w:val="bottom"/>
            <w:hideMark/>
          </w:tcPr>
          <w:p w:rsidR="00977883" w:rsidRPr="00AA0AB2" w:rsidRDefault="00977883" w:rsidP="004F49B0">
            <w:pPr>
              <w:spacing w:after="0" w:line="0" w:lineRule="atLeast"/>
              <w:ind w:left="90"/>
              <w:jc w:val="center"/>
              <w:rPr>
                <w:rFonts w:ascii="Times New Roman" w:eastAsia="Times New Roman" w:hAnsi="Times New Roman"/>
                <w:sz w:val="20"/>
                <w:szCs w:val="20"/>
              </w:rPr>
            </w:pPr>
            <w:r>
              <w:rPr>
                <w:rFonts w:ascii="Times New Roman" w:eastAsia="Times New Roman" w:hAnsi="Times New Roman"/>
                <w:sz w:val="20"/>
                <w:szCs w:val="20"/>
              </w:rPr>
              <w:t>VII</w:t>
            </w:r>
          </w:p>
        </w:tc>
        <w:tc>
          <w:tcPr>
            <w:tcW w:w="450" w:type="dxa"/>
            <w:tcBorders>
              <w:top w:val="single" w:sz="4" w:space="0" w:color="auto"/>
              <w:left w:val="single" w:sz="4" w:space="0" w:color="auto"/>
              <w:bottom w:val="single" w:sz="4" w:space="0" w:color="auto"/>
              <w:right w:val="single" w:sz="4" w:space="0" w:color="auto"/>
            </w:tcBorders>
            <w:vAlign w:val="bottom"/>
          </w:tcPr>
          <w:p w:rsidR="00977883" w:rsidRPr="00AF099E" w:rsidRDefault="00977883" w:rsidP="004F49B0">
            <w:pPr>
              <w:spacing w:after="0" w:line="0" w:lineRule="atLeast"/>
              <w:jc w:val="center"/>
              <w:rPr>
                <w:rFonts w:ascii="Times New Roman" w:eastAsia="Times New Roman" w:hAnsi="Times New Roman"/>
                <w:w w:val="99"/>
                <w:sz w:val="20"/>
                <w:szCs w:val="20"/>
              </w:rPr>
            </w:pPr>
            <w:r>
              <w:rPr>
                <w:rFonts w:ascii="Times New Roman" w:eastAsia="Times New Roman" w:hAnsi="Times New Roman"/>
                <w:w w:val="99"/>
                <w:sz w:val="20"/>
                <w:szCs w:val="20"/>
              </w:rPr>
              <w:t>24</w:t>
            </w:r>
          </w:p>
        </w:tc>
        <w:tc>
          <w:tcPr>
            <w:tcW w:w="810" w:type="dxa"/>
            <w:tcBorders>
              <w:top w:val="single" w:sz="4" w:space="0" w:color="auto"/>
              <w:left w:val="single" w:sz="4" w:space="0" w:color="auto"/>
              <w:bottom w:val="single" w:sz="4" w:space="0" w:color="auto"/>
              <w:right w:val="single" w:sz="4" w:space="0" w:color="auto"/>
            </w:tcBorders>
            <w:vAlign w:val="bottom"/>
          </w:tcPr>
          <w:p w:rsidR="00977883" w:rsidRPr="00AF099E" w:rsidRDefault="00977883" w:rsidP="004F49B0">
            <w:pPr>
              <w:spacing w:after="0" w:line="0" w:lineRule="atLeast"/>
              <w:jc w:val="center"/>
              <w:rPr>
                <w:rFonts w:ascii="Times New Roman" w:eastAsia="Times New Roman" w:hAnsi="Times New Roman"/>
                <w:sz w:val="20"/>
                <w:szCs w:val="20"/>
              </w:rPr>
            </w:pPr>
            <w:r>
              <w:rPr>
                <w:rFonts w:ascii="Times New Roman" w:eastAsia="Times New Roman" w:hAnsi="Times New Roman"/>
                <w:sz w:val="20"/>
                <w:szCs w:val="20"/>
              </w:rPr>
              <w:t>7,7%</w:t>
            </w:r>
          </w:p>
        </w:tc>
      </w:tr>
      <w:tr w:rsidR="00977883" w:rsidTr="004F49B0">
        <w:trPr>
          <w:trHeight w:val="295"/>
          <w:jc w:val="center"/>
        </w:trPr>
        <w:tc>
          <w:tcPr>
            <w:tcW w:w="1204" w:type="dxa"/>
            <w:tcBorders>
              <w:top w:val="single" w:sz="4" w:space="0" w:color="auto"/>
              <w:left w:val="single" w:sz="4" w:space="0" w:color="auto"/>
              <w:bottom w:val="single" w:sz="4" w:space="0" w:color="auto"/>
              <w:right w:val="single" w:sz="4" w:space="0" w:color="auto"/>
            </w:tcBorders>
            <w:vAlign w:val="bottom"/>
          </w:tcPr>
          <w:p w:rsidR="00977883" w:rsidRDefault="00977883" w:rsidP="004F49B0">
            <w:pPr>
              <w:spacing w:after="0" w:line="0" w:lineRule="atLeast"/>
              <w:ind w:left="-5"/>
              <w:rPr>
                <w:rFonts w:ascii="Times New Roman" w:eastAsia="Times New Roman" w:hAnsi="Times New Roman"/>
                <w:sz w:val="20"/>
                <w:szCs w:val="20"/>
              </w:rPr>
            </w:pPr>
          </w:p>
        </w:tc>
        <w:tc>
          <w:tcPr>
            <w:tcW w:w="1856" w:type="dxa"/>
            <w:tcBorders>
              <w:top w:val="single" w:sz="4" w:space="0" w:color="auto"/>
              <w:left w:val="single" w:sz="4" w:space="0" w:color="auto"/>
              <w:bottom w:val="single" w:sz="4" w:space="0" w:color="auto"/>
              <w:right w:val="single" w:sz="4" w:space="0" w:color="auto"/>
            </w:tcBorders>
            <w:vAlign w:val="bottom"/>
            <w:hideMark/>
          </w:tcPr>
          <w:p w:rsidR="00977883" w:rsidRPr="00AA0AB2" w:rsidRDefault="00977883" w:rsidP="004F49B0">
            <w:pPr>
              <w:spacing w:after="0" w:line="0" w:lineRule="atLeast"/>
              <w:ind w:left="90"/>
              <w:jc w:val="center"/>
              <w:rPr>
                <w:rFonts w:ascii="Times New Roman" w:eastAsia="Times New Roman" w:hAnsi="Times New Roman"/>
                <w:sz w:val="20"/>
                <w:szCs w:val="20"/>
              </w:rPr>
            </w:pPr>
            <w:r>
              <w:rPr>
                <w:rFonts w:ascii="Times New Roman" w:eastAsia="Times New Roman" w:hAnsi="Times New Roman"/>
                <w:sz w:val="20"/>
                <w:szCs w:val="20"/>
              </w:rPr>
              <w:t>VIII</w:t>
            </w:r>
          </w:p>
        </w:tc>
        <w:tc>
          <w:tcPr>
            <w:tcW w:w="450" w:type="dxa"/>
            <w:tcBorders>
              <w:top w:val="single" w:sz="4" w:space="0" w:color="auto"/>
              <w:left w:val="single" w:sz="4" w:space="0" w:color="auto"/>
              <w:bottom w:val="single" w:sz="4" w:space="0" w:color="auto"/>
              <w:right w:val="single" w:sz="4" w:space="0" w:color="auto"/>
            </w:tcBorders>
            <w:vAlign w:val="bottom"/>
          </w:tcPr>
          <w:p w:rsidR="00977883" w:rsidRPr="00AF099E" w:rsidRDefault="00977883" w:rsidP="004F49B0">
            <w:pPr>
              <w:spacing w:after="0" w:line="0" w:lineRule="atLeast"/>
              <w:jc w:val="center"/>
              <w:rPr>
                <w:rFonts w:ascii="Times New Roman" w:eastAsia="Times New Roman" w:hAnsi="Times New Roman"/>
                <w:w w:val="99"/>
                <w:sz w:val="20"/>
                <w:szCs w:val="20"/>
              </w:rPr>
            </w:pPr>
            <w:r>
              <w:rPr>
                <w:rFonts w:ascii="Times New Roman" w:eastAsia="Times New Roman" w:hAnsi="Times New Roman"/>
                <w:w w:val="99"/>
                <w:sz w:val="20"/>
                <w:szCs w:val="20"/>
              </w:rPr>
              <w:t>67</w:t>
            </w:r>
          </w:p>
        </w:tc>
        <w:tc>
          <w:tcPr>
            <w:tcW w:w="810" w:type="dxa"/>
            <w:tcBorders>
              <w:top w:val="single" w:sz="4" w:space="0" w:color="auto"/>
              <w:left w:val="single" w:sz="4" w:space="0" w:color="auto"/>
              <w:bottom w:val="single" w:sz="4" w:space="0" w:color="auto"/>
              <w:right w:val="single" w:sz="4" w:space="0" w:color="auto"/>
            </w:tcBorders>
            <w:vAlign w:val="bottom"/>
          </w:tcPr>
          <w:p w:rsidR="00977883" w:rsidRPr="00AF099E" w:rsidRDefault="00977883" w:rsidP="004F49B0">
            <w:pPr>
              <w:spacing w:after="0" w:line="0" w:lineRule="atLeast"/>
              <w:jc w:val="center"/>
              <w:rPr>
                <w:rFonts w:ascii="Times New Roman" w:eastAsia="Times New Roman" w:hAnsi="Times New Roman"/>
                <w:sz w:val="20"/>
                <w:szCs w:val="20"/>
              </w:rPr>
            </w:pPr>
            <w:r>
              <w:rPr>
                <w:rFonts w:ascii="Times New Roman" w:eastAsia="Times New Roman" w:hAnsi="Times New Roman"/>
                <w:sz w:val="20"/>
                <w:szCs w:val="20"/>
              </w:rPr>
              <w:t>21,5%</w:t>
            </w:r>
          </w:p>
        </w:tc>
      </w:tr>
      <w:tr w:rsidR="00977883" w:rsidTr="004F49B0">
        <w:trPr>
          <w:trHeight w:val="295"/>
          <w:jc w:val="center"/>
        </w:trPr>
        <w:tc>
          <w:tcPr>
            <w:tcW w:w="1204" w:type="dxa"/>
            <w:tcBorders>
              <w:top w:val="single" w:sz="4" w:space="0" w:color="auto"/>
              <w:left w:val="single" w:sz="4" w:space="0" w:color="auto"/>
              <w:bottom w:val="single" w:sz="4" w:space="0" w:color="auto"/>
              <w:right w:val="single" w:sz="4" w:space="0" w:color="auto"/>
            </w:tcBorders>
            <w:vAlign w:val="bottom"/>
          </w:tcPr>
          <w:p w:rsidR="00977883" w:rsidRDefault="00977883" w:rsidP="004F49B0">
            <w:pPr>
              <w:spacing w:after="0" w:line="0" w:lineRule="atLeast"/>
              <w:ind w:left="-5"/>
              <w:rPr>
                <w:rFonts w:ascii="Times New Roman" w:eastAsia="Times New Roman" w:hAnsi="Times New Roman"/>
                <w:sz w:val="20"/>
                <w:szCs w:val="20"/>
              </w:rPr>
            </w:pPr>
            <w:r>
              <w:rPr>
                <w:rFonts w:ascii="Times New Roman" w:eastAsia="Times New Roman" w:hAnsi="Times New Roman"/>
                <w:sz w:val="20"/>
                <w:szCs w:val="20"/>
              </w:rPr>
              <w:t>Jenis Kelamin</w:t>
            </w:r>
          </w:p>
        </w:tc>
        <w:tc>
          <w:tcPr>
            <w:tcW w:w="1856" w:type="dxa"/>
            <w:tcBorders>
              <w:top w:val="single" w:sz="4" w:space="0" w:color="auto"/>
              <w:left w:val="single" w:sz="4" w:space="0" w:color="auto"/>
              <w:bottom w:val="single" w:sz="4" w:space="0" w:color="auto"/>
              <w:right w:val="single" w:sz="4" w:space="0" w:color="auto"/>
            </w:tcBorders>
            <w:vAlign w:val="bottom"/>
          </w:tcPr>
          <w:p w:rsidR="00977883" w:rsidRPr="00AF099E" w:rsidRDefault="00977883" w:rsidP="004F49B0">
            <w:pPr>
              <w:spacing w:after="0" w:line="0" w:lineRule="atLeast"/>
              <w:ind w:left="90"/>
              <w:rPr>
                <w:rFonts w:ascii="Times New Roman" w:eastAsia="Times New Roman" w:hAnsi="Times New Roman"/>
                <w:b/>
                <w:sz w:val="20"/>
                <w:szCs w:val="20"/>
              </w:rPr>
            </w:pPr>
            <w:r>
              <w:rPr>
                <w:rFonts w:ascii="Times New Roman" w:eastAsia="Times New Roman" w:hAnsi="Times New Roman"/>
                <w:b/>
                <w:sz w:val="20"/>
                <w:szCs w:val="20"/>
              </w:rPr>
              <w:t xml:space="preserve">Laki-laki </w:t>
            </w:r>
          </w:p>
        </w:tc>
        <w:tc>
          <w:tcPr>
            <w:tcW w:w="450" w:type="dxa"/>
            <w:tcBorders>
              <w:top w:val="single" w:sz="4" w:space="0" w:color="auto"/>
              <w:left w:val="single" w:sz="4" w:space="0" w:color="auto"/>
              <w:bottom w:val="single" w:sz="4" w:space="0" w:color="auto"/>
              <w:right w:val="single" w:sz="4" w:space="0" w:color="auto"/>
            </w:tcBorders>
            <w:vAlign w:val="bottom"/>
          </w:tcPr>
          <w:p w:rsidR="00977883" w:rsidRPr="00AF099E" w:rsidRDefault="00977883" w:rsidP="004F49B0">
            <w:pPr>
              <w:spacing w:after="0" w:line="0" w:lineRule="atLeast"/>
              <w:jc w:val="center"/>
              <w:rPr>
                <w:rFonts w:ascii="Times New Roman" w:eastAsia="Times New Roman" w:hAnsi="Times New Roman"/>
                <w:b/>
                <w:w w:val="99"/>
                <w:sz w:val="20"/>
                <w:szCs w:val="20"/>
              </w:rPr>
            </w:pPr>
            <w:r>
              <w:rPr>
                <w:rFonts w:ascii="Times New Roman" w:eastAsia="Times New Roman" w:hAnsi="Times New Roman"/>
                <w:b/>
                <w:w w:val="99"/>
                <w:sz w:val="20"/>
                <w:szCs w:val="20"/>
              </w:rPr>
              <w:t>303</w:t>
            </w:r>
          </w:p>
        </w:tc>
        <w:tc>
          <w:tcPr>
            <w:tcW w:w="810" w:type="dxa"/>
            <w:tcBorders>
              <w:top w:val="single" w:sz="4" w:space="0" w:color="auto"/>
              <w:left w:val="single" w:sz="4" w:space="0" w:color="auto"/>
              <w:bottom w:val="single" w:sz="4" w:space="0" w:color="auto"/>
              <w:right w:val="single" w:sz="4" w:space="0" w:color="auto"/>
            </w:tcBorders>
            <w:vAlign w:val="bottom"/>
          </w:tcPr>
          <w:p w:rsidR="00977883" w:rsidRPr="00AF099E" w:rsidRDefault="00977883" w:rsidP="004F49B0">
            <w:pPr>
              <w:spacing w:after="0" w:line="0" w:lineRule="atLeast"/>
              <w:jc w:val="center"/>
              <w:rPr>
                <w:rFonts w:ascii="Times New Roman" w:eastAsia="Times New Roman" w:hAnsi="Times New Roman"/>
                <w:b/>
                <w:sz w:val="20"/>
                <w:szCs w:val="20"/>
              </w:rPr>
            </w:pPr>
            <w:r>
              <w:rPr>
                <w:rFonts w:ascii="Times New Roman" w:eastAsia="Times New Roman" w:hAnsi="Times New Roman"/>
                <w:b/>
                <w:sz w:val="20"/>
                <w:szCs w:val="20"/>
              </w:rPr>
              <w:t>97,1%</w:t>
            </w:r>
          </w:p>
        </w:tc>
      </w:tr>
      <w:tr w:rsidR="00977883" w:rsidTr="004F49B0">
        <w:trPr>
          <w:trHeight w:val="300"/>
          <w:jc w:val="center"/>
        </w:trPr>
        <w:tc>
          <w:tcPr>
            <w:tcW w:w="1204" w:type="dxa"/>
            <w:tcBorders>
              <w:top w:val="single" w:sz="4" w:space="0" w:color="auto"/>
              <w:left w:val="single" w:sz="4" w:space="0" w:color="auto"/>
              <w:bottom w:val="single" w:sz="4" w:space="0" w:color="auto"/>
              <w:right w:val="single" w:sz="4" w:space="0" w:color="auto"/>
            </w:tcBorders>
            <w:vAlign w:val="bottom"/>
          </w:tcPr>
          <w:p w:rsidR="00977883" w:rsidRDefault="00977883" w:rsidP="004F49B0">
            <w:pPr>
              <w:spacing w:after="0" w:line="0" w:lineRule="atLeast"/>
              <w:ind w:left="-5"/>
              <w:rPr>
                <w:rFonts w:ascii="Times New Roman" w:eastAsia="Times New Roman" w:hAnsi="Times New Roman"/>
                <w:sz w:val="20"/>
                <w:szCs w:val="20"/>
              </w:rPr>
            </w:pPr>
          </w:p>
        </w:tc>
        <w:tc>
          <w:tcPr>
            <w:tcW w:w="1856" w:type="dxa"/>
            <w:tcBorders>
              <w:top w:val="single" w:sz="4" w:space="0" w:color="auto"/>
              <w:left w:val="single" w:sz="4" w:space="0" w:color="auto"/>
              <w:bottom w:val="single" w:sz="4" w:space="0" w:color="auto"/>
              <w:right w:val="single" w:sz="4" w:space="0" w:color="auto"/>
            </w:tcBorders>
            <w:vAlign w:val="bottom"/>
          </w:tcPr>
          <w:p w:rsidR="00977883" w:rsidRDefault="00977883" w:rsidP="004F49B0">
            <w:pPr>
              <w:spacing w:after="0" w:line="0" w:lineRule="atLeast"/>
              <w:ind w:left="90"/>
              <w:rPr>
                <w:rFonts w:ascii="Times New Roman" w:eastAsia="Times New Roman" w:hAnsi="Times New Roman"/>
                <w:sz w:val="20"/>
                <w:szCs w:val="20"/>
              </w:rPr>
            </w:pPr>
            <w:r>
              <w:rPr>
                <w:rFonts w:ascii="Times New Roman" w:eastAsia="Times New Roman" w:hAnsi="Times New Roman"/>
                <w:sz w:val="20"/>
                <w:szCs w:val="20"/>
              </w:rPr>
              <w:t>Perempuan</w:t>
            </w:r>
          </w:p>
        </w:tc>
        <w:tc>
          <w:tcPr>
            <w:tcW w:w="450" w:type="dxa"/>
            <w:tcBorders>
              <w:top w:val="single" w:sz="4" w:space="0" w:color="auto"/>
              <w:left w:val="single" w:sz="4" w:space="0" w:color="auto"/>
              <w:bottom w:val="single" w:sz="4" w:space="0" w:color="auto"/>
              <w:right w:val="single" w:sz="4" w:space="0" w:color="auto"/>
            </w:tcBorders>
            <w:vAlign w:val="bottom"/>
          </w:tcPr>
          <w:p w:rsidR="00977883" w:rsidRPr="00AF099E" w:rsidRDefault="00977883" w:rsidP="004F49B0">
            <w:pPr>
              <w:spacing w:after="0" w:line="0" w:lineRule="atLeast"/>
              <w:jc w:val="center"/>
              <w:rPr>
                <w:rFonts w:ascii="Times New Roman" w:eastAsia="Times New Roman" w:hAnsi="Times New Roman"/>
                <w:sz w:val="20"/>
                <w:szCs w:val="20"/>
              </w:rPr>
            </w:pPr>
            <w:r>
              <w:rPr>
                <w:rFonts w:ascii="Times New Roman" w:eastAsia="Times New Roman" w:hAnsi="Times New Roman"/>
                <w:sz w:val="20"/>
                <w:szCs w:val="20"/>
              </w:rPr>
              <w:t>9</w:t>
            </w:r>
          </w:p>
        </w:tc>
        <w:tc>
          <w:tcPr>
            <w:tcW w:w="810" w:type="dxa"/>
            <w:tcBorders>
              <w:top w:val="single" w:sz="4" w:space="0" w:color="auto"/>
              <w:left w:val="single" w:sz="4" w:space="0" w:color="auto"/>
              <w:bottom w:val="single" w:sz="4" w:space="0" w:color="auto"/>
              <w:right w:val="single" w:sz="4" w:space="0" w:color="auto"/>
            </w:tcBorders>
            <w:vAlign w:val="bottom"/>
          </w:tcPr>
          <w:p w:rsidR="00977883" w:rsidRPr="00AF099E" w:rsidRDefault="00977883" w:rsidP="004F49B0">
            <w:pPr>
              <w:spacing w:after="0" w:line="0" w:lineRule="atLeast"/>
              <w:jc w:val="center"/>
              <w:rPr>
                <w:rFonts w:ascii="Times New Roman" w:eastAsia="Times New Roman" w:hAnsi="Times New Roman"/>
                <w:sz w:val="20"/>
                <w:szCs w:val="20"/>
              </w:rPr>
            </w:pPr>
            <w:r>
              <w:rPr>
                <w:rFonts w:ascii="Times New Roman" w:eastAsia="Times New Roman" w:hAnsi="Times New Roman"/>
                <w:sz w:val="20"/>
                <w:szCs w:val="20"/>
              </w:rPr>
              <w:t>2,9%</w:t>
            </w:r>
          </w:p>
        </w:tc>
      </w:tr>
    </w:tbl>
    <w:p w:rsidR="00977883" w:rsidRDefault="00977883" w:rsidP="00977883">
      <w:pPr>
        <w:pStyle w:val="ListParagraph"/>
        <w:spacing w:after="0"/>
        <w:ind w:left="0" w:firstLine="426"/>
        <w:jc w:val="both"/>
        <w:rPr>
          <w:rFonts w:ascii="Times New Roman" w:hAnsi="Times New Roman" w:cs="Times New Roman"/>
          <w:sz w:val="24"/>
          <w:szCs w:val="24"/>
        </w:rPr>
      </w:pPr>
    </w:p>
    <w:p w:rsidR="00977883" w:rsidRDefault="00977883" w:rsidP="00977883">
      <w:pPr>
        <w:pStyle w:val="ListParagraph"/>
        <w:spacing w:after="0" w:line="288" w:lineRule="auto"/>
        <w:ind w:left="0" w:firstLine="426"/>
        <w:jc w:val="both"/>
        <w:rPr>
          <w:rFonts w:ascii="Times New Roman" w:hAnsi="Times New Roman" w:cs="Times New Roman"/>
          <w:sz w:val="24"/>
          <w:szCs w:val="24"/>
        </w:rPr>
      </w:pPr>
      <w:r w:rsidRPr="00AC1CC0">
        <w:rPr>
          <w:rFonts w:ascii="Times New Roman" w:hAnsi="Times New Roman" w:cs="Times New Roman"/>
          <w:sz w:val="24"/>
          <w:szCs w:val="24"/>
        </w:rPr>
        <w:t xml:space="preserve">Berdasarkan hasil penelitian dengan menyebarkan angket/kuesioner yang dilakukan pada tanggal 12 Juli 2020 dengan margin error 1%, maka dari </w:t>
      </w:r>
      <w:r>
        <w:rPr>
          <w:rFonts w:ascii="Times New Roman" w:hAnsi="Times New Roman" w:cs="Times New Roman"/>
          <w:sz w:val="24"/>
          <w:szCs w:val="24"/>
        </w:rPr>
        <w:t>312</w:t>
      </w:r>
      <w:r w:rsidR="006D2519">
        <w:rPr>
          <w:rFonts w:ascii="Times New Roman" w:hAnsi="Times New Roman" w:cs="Times New Roman"/>
          <w:sz w:val="24"/>
          <w:szCs w:val="24"/>
        </w:rPr>
        <w:t xml:space="preserve"> taruna. </w:t>
      </w:r>
    </w:p>
    <w:p w:rsidR="006D2519" w:rsidRDefault="006D2519" w:rsidP="00977883">
      <w:pPr>
        <w:pStyle w:val="ListParagraph"/>
        <w:spacing w:after="0" w:line="288" w:lineRule="auto"/>
        <w:ind w:left="0" w:firstLine="426"/>
        <w:jc w:val="both"/>
        <w:rPr>
          <w:rFonts w:ascii="Times New Roman" w:hAnsi="Times New Roman" w:cs="Times New Roman"/>
          <w:sz w:val="24"/>
          <w:szCs w:val="24"/>
        </w:rPr>
      </w:pPr>
    </w:p>
    <w:p w:rsidR="00977883" w:rsidRPr="0013365B" w:rsidRDefault="00977883" w:rsidP="00977883">
      <w:pPr>
        <w:pStyle w:val="ListParagraph"/>
        <w:numPr>
          <w:ilvl w:val="1"/>
          <w:numId w:val="12"/>
        </w:numPr>
        <w:spacing w:after="0" w:line="288"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13365B">
        <w:rPr>
          <w:rFonts w:ascii="Times New Roman" w:hAnsi="Times New Roman" w:cs="Times New Roman"/>
          <w:b/>
          <w:sz w:val="24"/>
          <w:szCs w:val="24"/>
        </w:rPr>
        <w:t>Metode Pembelajaran melalui Daring</w:t>
      </w:r>
    </w:p>
    <w:p w:rsidR="00977883" w:rsidRDefault="00977883" w:rsidP="00977883">
      <w:pPr>
        <w:pStyle w:val="ListParagraph"/>
        <w:spacing w:after="0" w:line="288" w:lineRule="auto"/>
        <w:ind w:left="0" w:firstLine="426"/>
        <w:jc w:val="both"/>
        <w:rPr>
          <w:rFonts w:ascii="Times New Roman" w:hAnsi="Times New Roman" w:cs="Times New Roman"/>
          <w:sz w:val="24"/>
          <w:szCs w:val="24"/>
        </w:rPr>
      </w:pPr>
      <w:r w:rsidRPr="00AC1CC0">
        <w:rPr>
          <w:rFonts w:ascii="Times New Roman" w:hAnsi="Times New Roman" w:cs="Times New Roman"/>
          <w:sz w:val="24"/>
          <w:szCs w:val="24"/>
        </w:rPr>
        <w:t xml:space="preserve">Dalam variabel metode pembelajaran melalui daring ini ada beberapa indikator yang menjadi penilaian, sebagai berikut: </w:t>
      </w:r>
    </w:p>
    <w:p w:rsidR="00977883" w:rsidRPr="00AC1CC0" w:rsidRDefault="00977883" w:rsidP="00977883">
      <w:pPr>
        <w:pStyle w:val="ListParagraph"/>
        <w:numPr>
          <w:ilvl w:val="0"/>
          <w:numId w:val="7"/>
        </w:numPr>
        <w:tabs>
          <w:tab w:val="left" w:pos="2128"/>
        </w:tabs>
        <w:spacing w:after="0" w:line="288" w:lineRule="auto"/>
        <w:ind w:left="284" w:hanging="284"/>
        <w:jc w:val="both"/>
        <w:rPr>
          <w:rFonts w:ascii="Times New Roman" w:hAnsi="Times New Roman" w:cs="Times New Roman"/>
          <w:sz w:val="24"/>
          <w:szCs w:val="24"/>
          <w:lang w:val="en-US"/>
        </w:rPr>
      </w:pPr>
      <w:r w:rsidRPr="00AC1CC0">
        <w:rPr>
          <w:rFonts w:ascii="Times New Roman" w:hAnsi="Times New Roman" w:cs="Times New Roman"/>
          <w:sz w:val="24"/>
          <w:szCs w:val="24"/>
        </w:rPr>
        <w:lastRenderedPageBreak/>
        <w:t xml:space="preserve">Penyampaian bahan ajar oleh </w:t>
      </w:r>
      <w:proofErr w:type="spellStart"/>
      <w:r w:rsidRPr="00AC1CC0">
        <w:rPr>
          <w:rFonts w:ascii="Times New Roman" w:hAnsi="Times New Roman" w:cs="Times New Roman"/>
          <w:sz w:val="24"/>
          <w:szCs w:val="24"/>
          <w:lang w:val="en-US"/>
        </w:rPr>
        <w:t>dosen</w:t>
      </w:r>
      <w:proofErr w:type="spellEnd"/>
    </w:p>
    <w:p w:rsidR="00977883" w:rsidRPr="00AC1CC0" w:rsidRDefault="00977883" w:rsidP="00977883">
      <w:pPr>
        <w:pStyle w:val="ListParagraph"/>
        <w:numPr>
          <w:ilvl w:val="0"/>
          <w:numId w:val="7"/>
        </w:numPr>
        <w:spacing w:after="0" w:line="288" w:lineRule="auto"/>
        <w:ind w:left="284" w:hanging="284"/>
        <w:jc w:val="both"/>
        <w:rPr>
          <w:rFonts w:ascii="Times New Roman" w:hAnsi="Times New Roman" w:cs="Times New Roman"/>
          <w:sz w:val="24"/>
          <w:szCs w:val="24"/>
        </w:rPr>
      </w:pPr>
      <w:r w:rsidRPr="00AC1CC0">
        <w:rPr>
          <w:rFonts w:ascii="Times New Roman" w:hAnsi="Times New Roman" w:cs="Times New Roman"/>
          <w:sz w:val="24"/>
          <w:szCs w:val="24"/>
        </w:rPr>
        <w:t>Model penyampaian bahan ajar</w:t>
      </w:r>
    </w:p>
    <w:p w:rsidR="00977883" w:rsidRPr="00AC1CC0" w:rsidRDefault="00977883" w:rsidP="00977883">
      <w:pPr>
        <w:pStyle w:val="ListParagraph"/>
        <w:numPr>
          <w:ilvl w:val="0"/>
          <w:numId w:val="7"/>
        </w:numPr>
        <w:spacing w:after="0" w:line="288" w:lineRule="auto"/>
        <w:ind w:left="284" w:hanging="284"/>
        <w:rPr>
          <w:rFonts w:ascii="Times New Roman" w:hAnsi="Times New Roman" w:cs="Times New Roman"/>
          <w:sz w:val="24"/>
          <w:szCs w:val="24"/>
        </w:rPr>
      </w:pPr>
      <w:r w:rsidRPr="00AC1CC0">
        <w:rPr>
          <w:rFonts w:ascii="Times New Roman" w:hAnsi="Times New Roman" w:cs="Times New Roman"/>
          <w:sz w:val="24"/>
          <w:szCs w:val="24"/>
        </w:rPr>
        <w:t xml:space="preserve">Efektivitas penyampaian bahan ajar oleh </w:t>
      </w:r>
      <w:proofErr w:type="spellStart"/>
      <w:r w:rsidRPr="00AC1CC0">
        <w:rPr>
          <w:rFonts w:ascii="Times New Roman" w:hAnsi="Times New Roman" w:cs="Times New Roman"/>
          <w:sz w:val="24"/>
          <w:szCs w:val="24"/>
          <w:lang w:val="en-US"/>
        </w:rPr>
        <w:t>dosen</w:t>
      </w:r>
      <w:proofErr w:type="spellEnd"/>
    </w:p>
    <w:p w:rsidR="00977883" w:rsidRPr="00AC1CC0" w:rsidRDefault="00977883" w:rsidP="00977883">
      <w:pPr>
        <w:pStyle w:val="ListParagraph"/>
        <w:numPr>
          <w:ilvl w:val="0"/>
          <w:numId w:val="7"/>
        </w:numPr>
        <w:spacing w:after="0" w:line="288" w:lineRule="auto"/>
        <w:ind w:left="284" w:hanging="284"/>
        <w:rPr>
          <w:rFonts w:ascii="Times New Roman" w:hAnsi="Times New Roman" w:cs="Times New Roman"/>
          <w:sz w:val="24"/>
          <w:szCs w:val="24"/>
        </w:rPr>
      </w:pPr>
      <w:r>
        <w:rPr>
          <w:rFonts w:ascii="Times New Roman" w:hAnsi="Times New Roman" w:cs="Times New Roman"/>
          <w:sz w:val="24"/>
          <w:szCs w:val="24"/>
        </w:rPr>
        <w:t>Tidak banyaknya k</w:t>
      </w:r>
      <w:r w:rsidRPr="00AC1CC0">
        <w:rPr>
          <w:rFonts w:ascii="Times New Roman" w:hAnsi="Times New Roman" w:cs="Times New Roman"/>
          <w:sz w:val="24"/>
          <w:szCs w:val="24"/>
        </w:rPr>
        <w:t>endala pembelajaran melalui media daring</w:t>
      </w:r>
    </w:p>
    <w:p w:rsidR="00977883" w:rsidRDefault="00977883" w:rsidP="00977883">
      <w:pPr>
        <w:pStyle w:val="ListParagraph"/>
        <w:spacing w:after="0"/>
        <w:ind w:left="364"/>
        <w:jc w:val="center"/>
        <w:rPr>
          <w:rFonts w:ascii="Times New Roman" w:hAnsi="Times New Roman" w:cs="Times New Roman"/>
          <w:color w:val="FF0000"/>
          <w:sz w:val="24"/>
          <w:szCs w:val="24"/>
        </w:rPr>
      </w:pPr>
    </w:p>
    <w:p w:rsidR="00977883" w:rsidRPr="00A95107" w:rsidRDefault="00977883" w:rsidP="00977883">
      <w:pPr>
        <w:pStyle w:val="ListParagraph"/>
        <w:spacing w:after="0"/>
        <w:ind w:left="0"/>
        <w:jc w:val="center"/>
        <w:rPr>
          <w:rFonts w:ascii="Times New Roman" w:hAnsi="Times New Roman" w:cs="Times New Roman"/>
          <w:sz w:val="24"/>
          <w:szCs w:val="24"/>
        </w:rPr>
      </w:pPr>
      <w:r w:rsidRPr="00A95107">
        <w:rPr>
          <w:rFonts w:ascii="Times New Roman" w:hAnsi="Times New Roman" w:cs="Times New Roman"/>
          <w:sz w:val="24"/>
          <w:szCs w:val="24"/>
        </w:rPr>
        <w:t>Tabel 2</w:t>
      </w:r>
      <w:r w:rsidR="00D9041E">
        <w:rPr>
          <w:rFonts w:ascii="Times New Roman" w:hAnsi="Times New Roman" w:cs="Times New Roman"/>
          <w:sz w:val="24"/>
          <w:szCs w:val="24"/>
        </w:rPr>
        <w:t>.</w:t>
      </w:r>
      <w:r>
        <w:rPr>
          <w:rFonts w:ascii="Times New Roman" w:hAnsi="Times New Roman" w:cs="Times New Roman"/>
          <w:sz w:val="24"/>
          <w:szCs w:val="24"/>
        </w:rPr>
        <w:t xml:space="preserve"> </w:t>
      </w:r>
      <w:r w:rsidRPr="00A95107">
        <w:rPr>
          <w:rFonts w:ascii="Times New Roman" w:hAnsi="Times New Roman" w:cs="Times New Roman"/>
          <w:sz w:val="24"/>
          <w:szCs w:val="24"/>
        </w:rPr>
        <w:t>Ringkasan Tabulasi hasil Kuesioner Variabel Metode Pembelajaran Daring</w:t>
      </w:r>
    </w:p>
    <w:tbl>
      <w:tblPr>
        <w:tblStyle w:val="TableGrid"/>
        <w:tblW w:w="0" w:type="auto"/>
        <w:tblInd w:w="108" w:type="dxa"/>
        <w:tblLayout w:type="fixed"/>
        <w:tblLook w:val="04A0" w:firstRow="1" w:lastRow="0" w:firstColumn="1" w:lastColumn="0" w:noHBand="0" w:noVBand="1"/>
      </w:tblPr>
      <w:tblGrid>
        <w:gridCol w:w="1610"/>
        <w:gridCol w:w="532"/>
        <w:gridCol w:w="588"/>
        <w:gridCol w:w="630"/>
        <w:gridCol w:w="588"/>
        <w:gridCol w:w="625"/>
      </w:tblGrid>
      <w:tr w:rsidR="00977883" w:rsidRPr="00A95107" w:rsidTr="004F49B0">
        <w:tc>
          <w:tcPr>
            <w:tcW w:w="1610" w:type="dxa"/>
            <w:vMerge w:val="restart"/>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52" w:right="-62"/>
              <w:jc w:val="both"/>
              <w:rPr>
                <w:rFonts w:ascii="Arial Narrow" w:hAnsi="Arial Narrow"/>
              </w:rPr>
            </w:pPr>
            <w:r w:rsidRPr="0013365B">
              <w:rPr>
                <w:rFonts w:ascii="Arial Narrow" w:hAnsi="Arial Narrow"/>
              </w:rPr>
              <w:t>Variabel Indikator</w:t>
            </w:r>
          </w:p>
        </w:tc>
        <w:tc>
          <w:tcPr>
            <w:tcW w:w="2963" w:type="dxa"/>
            <w:gridSpan w:val="5"/>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52" w:right="-62"/>
              <w:jc w:val="center"/>
              <w:rPr>
                <w:rFonts w:ascii="Arial Narrow" w:hAnsi="Arial Narrow"/>
              </w:rPr>
            </w:pPr>
            <w:r w:rsidRPr="0013365B">
              <w:rPr>
                <w:rFonts w:ascii="Arial Narrow" w:hAnsi="Arial Narrow"/>
              </w:rPr>
              <w:t>Skala Likert</w:t>
            </w:r>
          </w:p>
        </w:tc>
      </w:tr>
      <w:tr w:rsidR="00977883" w:rsidRPr="00A95107" w:rsidTr="004F49B0">
        <w:tc>
          <w:tcPr>
            <w:tcW w:w="1610" w:type="dxa"/>
            <w:vMerge/>
            <w:tcBorders>
              <w:top w:val="single" w:sz="4" w:space="0" w:color="auto"/>
              <w:left w:val="single" w:sz="4" w:space="0" w:color="auto"/>
              <w:bottom w:val="single" w:sz="4" w:space="0" w:color="auto"/>
              <w:right w:val="single" w:sz="4" w:space="0" w:color="auto"/>
            </w:tcBorders>
            <w:vAlign w:val="center"/>
            <w:hideMark/>
          </w:tcPr>
          <w:p w:rsidR="00977883" w:rsidRPr="0013365B" w:rsidRDefault="00977883" w:rsidP="004F49B0">
            <w:pPr>
              <w:spacing w:line="276" w:lineRule="auto"/>
              <w:ind w:left="-52" w:right="-62"/>
              <w:rPr>
                <w:rFonts w:ascii="Arial Narrow" w:hAnsi="Arial Narrow"/>
              </w:rPr>
            </w:pPr>
          </w:p>
        </w:tc>
        <w:tc>
          <w:tcPr>
            <w:tcW w:w="532"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52" w:right="-62"/>
              <w:jc w:val="center"/>
              <w:rPr>
                <w:rFonts w:ascii="Arial Narrow" w:hAnsi="Arial Narrow"/>
              </w:rPr>
            </w:pPr>
            <w:r w:rsidRPr="0013365B">
              <w:rPr>
                <w:rFonts w:ascii="Arial Narrow" w:hAnsi="Arial Narrow"/>
              </w:rPr>
              <w:t>STS</w:t>
            </w:r>
          </w:p>
        </w:tc>
        <w:tc>
          <w:tcPr>
            <w:tcW w:w="588"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52" w:right="-62"/>
              <w:jc w:val="center"/>
              <w:rPr>
                <w:rFonts w:ascii="Arial Narrow" w:hAnsi="Arial Narrow"/>
              </w:rPr>
            </w:pPr>
            <w:r w:rsidRPr="0013365B">
              <w:rPr>
                <w:rFonts w:ascii="Arial Narrow" w:hAnsi="Arial Narrow"/>
              </w:rPr>
              <w:t>TS</w:t>
            </w:r>
          </w:p>
        </w:tc>
        <w:tc>
          <w:tcPr>
            <w:tcW w:w="630"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52" w:right="-62"/>
              <w:jc w:val="center"/>
              <w:rPr>
                <w:rFonts w:ascii="Arial Narrow" w:hAnsi="Arial Narrow"/>
              </w:rPr>
            </w:pPr>
            <w:r w:rsidRPr="0013365B">
              <w:rPr>
                <w:rFonts w:ascii="Arial Narrow" w:hAnsi="Arial Narrow"/>
              </w:rPr>
              <w:t>N</w:t>
            </w:r>
          </w:p>
        </w:tc>
        <w:tc>
          <w:tcPr>
            <w:tcW w:w="588"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52" w:right="-62"/>
              <w:jc w:val="center"/>
              <w:rPr>
                <w:rFonts w:ascii="Arial Narrow" w:hAnsi="Arial Narrow"/>
              </w:rPr>
            </w:pPr>
            <w:r w:rsidRPr="0013365B">
              <w:rPr>
                <w:rFonts w:ascii="Arial Narrow" w:hAnsi="Arial Narrow"/>
              </w:rPr>
              <w:t>S</w:t>
            </w:r>
          </w:p>
        </w:tc>
        <w:tc>
          <w:tcPr>
            <w:tcW w:w="625"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52" w:right="-62"/>
              <w:jc w:val="center"/>
              <w:rPr>
                <w:rFonts w:ascii="Arial Narrow" w:hAnsi="Arial Narrow"/>
              </w:rPr>
            </w:pPr>
            <w:r w:rsidRPr="0013365B">
              <w:rPr>
                <w:rFonts w:ascii="Arial Narrow" w:hAnsi="Arial Narrow"/>
              </w:rPr>
              <w:t>SS</w:t>
            </w:r>
          </w:p>
        </w:tc>
      </w:tr>
      <w:tr w:rsidR="00977883" w:rsidRPr="00A95107" w:rsidTr="004F49B0">
        <w:tc>
          <w:tcPr>
            <w:tcW w:w="1610"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52" w:right="-62"/>
              <w:jc w:val="both"/>
              <w:rPr>
                <w:rFonts w:ascii="Arial Narrow" w:hAnsi="Arial Narrow"/>
              </w:rPr>
            </w:pPr>
            <w:r w:rsidRPr="0013365B">
              <w:rPr>
                <w:rFonts w:ascii="Arial Narrow" w:hAnsi="Arial Narrow"/>
              </w:rPr>
              <w:t>Penyampaian bahan ajar oleh dosen</w:t>
            </w:r>
          </w:p>
        </w:tc>
        <w:tc>
          <w:tcPr>
            <w:tcW w:w="532"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52" w:right="-62"/>
              <w:jc w:val="center"/>
              <w:rPr>
                <w:rFonts w:ascii="Arial Narrow" w:hAnsi="Arial Narrow"/>
              </w:rPr>
            </w:pPr>
            <w:r w:rsidRPr="0013365B">
              <w:rPr>
                <w:rFonts w:ascii="Arial Narrow" w:hAnsi="Arial Narrow"/>
              </w:rPr>
              <w:t>1,3%</w:t>
            </w:r>
          </w:p>
        </w:tc>
        <w:tc>
          <w:tcPr>
            <w:tcW w:w="588"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52" w:right="-62"/>
              <w:jc w:val="center"/>
              <w:rPr>
                <w:rFonts w:ascii="Arial Narrow" w:hAnsi="Arial Narrow"/>
              </w:rPr>
            </w:pPr>
            <w:r w:rsidRPr="0013365B">
              <w:rPr>
                <w:rFonts w:ascii="Arial Narrow" w:hAnsi="Arial Narrow"/>
              </w:rPr>
              <w:t>7,6%</w:t>
            </w:r>
          </w:p>
        </w:tc>
        <w:tc>
          <w:tcPr>
            <w:tcW w:w="630"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52" w:right="-62"/>
              <w:jc w:val="center"/>
              <w:rPr>
                <w:rFonts w:ascii="Arial Narrow" w:hAnsi="Arial Narrow"/>
              </w:rPr>
            </w:pPr>
            <w:r w:rsidRPr="0013365B">
              <w:rPr>
                <w:rFonts w:ascii="Arial Narrow" w:hAnsi="Arial Narrow"/>
              </w:rPr>
              <w:t>20,5%</w:t>
            </w:r>
          </w:p>
        </w:tc>
        <w:tc>
          <w:tcPr>
            <w:tcW w:w="588"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52" w:right="-62"/>
              <w:jc w:val="center"/>
              <w:rPr>
                <w:rFonts w:ascii="Arial Narrow" w:hAnsi="Arial Narrow"/>
              </w:rPr>
            </w:pPr>
            <w:r w:rsidRPr="0013365B">
              <w:rPr>
                <w:rFonts w:ascii="Arial Narrow" w:hAnsi="Arial Narrow"/>
              </w:rPr>
              <w:t>47,7%</w:t>
            </w:r>
          </w:p>
        </w:tc>
        <w:tc>
          <w:tcPr>
            <w:tcW w:w="625"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52" w:right="-62"/>
              <w:jc w:val="center"/>
              <w:rPr>
                <w:rFonts w:ascii="Arial Narrow" w:hAnsi="Arial Narrow"/>
              </w:rPr>
            </w:pPr>
            <w:r w:rsidRPr="0013365B">
              <w:rPr>
                <w:rFonts w:ascii="Arial Narrow" w:hAnsi="Arial Narrow"/>
              </w:rPr>
              <w:t>23,4%</w:t>
            </w:r>
          </w:p>
        </w:tc>
      </w:tr>
      <w:tr w:rsidR="00977883" w:rsidRPr="00A95107" w:rsidTr="004F49B0">
        <w:tc>
          <w:tcPr>
            <w:tcW w:w="1610"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52" w:right="-62"/>
              <w:jc w:val="both"/>
              <w:rPr>
                <w:rFonts w:ascii="Arial Narrow" w:hAnsi="Arial Narrow"/>
              </w:rPr>
            </w:pPr>
            <w:r w:rsidRPr="0013365B">
              <w:rPr>
                <w:rFonts w:ascii="Arial Narrow" w:hAnsi="Arial Narrow"/>
              </w:rPr>
              <w:t>Model penyampaian bahan ajar</w:t>
            </w:r>
          </w:p>
        </w:tc>
        <w:tc>
          <w:tcPr>
            <w:tcW w:w="532"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52" w:right="-62"/>
              <w:jc w:val="center"/>
              <w:rPr>
                <w:rFonts w:ascii="Arial Narrow" w:hAnsi="Arial Narrow"/>
              </w:rPr>
            </w:pPr>
            <w:r w:rsidRPr="0013365B">
              <w:rPr>
                <w:rFonts w:ascii="Arial Narrow" w:hAnsi="Arial Narrow"/>
              </w:rPr>
              <w:t>1,3%</w:t>
            </w:r>
          </w:p>
        </w:tc>
        <w:tc>
          <w:tcPr>
            <w:tcW w:w="588"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52" w:right="-62"/>
              <w:jc w:val="center"/>
              <w:rPr>
                <w:rFonts w:ascii="Arial Narrow" w:hAnsi="Arial Narrow"/>
              </w:rPr>
            </w:pPr>
            <w:r w:rsidRPr="0013365B">
              <w:rPr>
                <w:rFonts w:ascii="Arial Narrow" w:hAnsi="Arial Narrow"/>
              </w:rPr>
              <w:t>5,2%</w:t>
            </w:r>
          </w:p>
        </w:tc>
        <w:tc>
          <w:tcPr>
            <w:tcW w:w="630"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52" w:right="-62"/>
              <w:jc w:val="center"/>
              <w:rPr>
                <w:rFonts w:ascii="Arial Narrow" w:hAnsi="Arial Narrow"/>
              </w:rPr>
            </w:pPr>
            <w:r w:rsidRPr="0013365B">
              <w:rPr>
                <w:rFonts w:ascii="Arial Narrow" w:hAnsi="Arial Narrow"/>
              </w:rPr>
              <w:t>27,1%</w:t>
            </w:r>
          </w:p>
        </w:tc>
        <w:tc>
          <w:tcPr>
            <w:tcW w:w="588"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52" w:right="-62"/>
              <w:jc w:val="center"/>
              <w:rPr>
                <w:rFonts w:ascii="Arial Narrow" w:hAnsi="Arial Narrow"/>
              </w:rPr>
            </w:pPr>
            <w:r w:rsidRPr="0013365B">
              <w:rPr>
                <w:rFonts w:ascii="Arial Narrow" w:hAnsi="Arial Narrow"/>
              </w:rPr>
              <w:t>45,5%</w:t>
            </w:r>
          </w:p>
        </w:tc>
        <w:tc>
          <w:tcPr>
            <w:tcW w:w="625"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52" w:right="-62"/>
              <w:jc w:val="center"/>
              <w:rPr>
                <w:rFonts w:ascii="Arial Narrow" w:hAnsi="Arial Narrow"/>
              </w:rPr>
            </w:pPr>
            <w:r w:rsidRPr="0013365B">
              <w:rPr>
                <w:rFonts w:ascii="Arial Narrow" w:hAnsi="Arial Narrow"/>
              </w:rPr>
              <w:t>21,5%</w:t>
            </w:r>
          </w:p>
        </w:tc>
      </w:tr>
      <w:tr w:rsidR="00977883" w:rsidRPr="00A95107" w:rsidTr="004F49B0">
        <w:tc>
          <w:tcPr>
            <w:tcW w:w="1610"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52" w:right="-62"/>
              <w:jc w:val="both"/>
              <w:rPr>
                <w:rFonts w:ascii="Arial Narrow" w:hAnsi="Arial Narrow"/>
              </w:rPr>
            </w:pPr>
            <w:r w:rsidRPr="0013365B">
              <w:rPr>
                <w:rFonts w:ascii="Arial Narrow" w:hAnsi="Arial Narrow"/>
              </w:rPr>
              <w:t>Efektivitas penyampaian bahan ajar</w:t>
            </w:r>
          </w:p>
        </w:tc>
        <w:tc>
          <w:tcPr>
            <w:tcW w:w="532"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52" w:right="-62"/>
              <w:jc w:val="center"/>
              <w:rPr>
                <w:rFonts w:ascii="Arial Narrow" w:hAnsi="Arial Narrow"/>
              </w:rPr>
            </w:pPr>
            <w:r w:rsidRPr="0013365B">
              <w:rPr>
                <w:rFonts w:ascii="Arial Narrow" w:hAnsi="Arial Narrow"/>
              </w:rPr>
              <w:t>1,8%</w:t>
            </w:r>
          </w:p>
        </w:tc>
        <w:tc>
          <w:tcPr>
            <w:tcW w:w="588"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52" w:right="-62"/>
              <w:jc w:val="center"/>
              <w:rPr>
                <w:rFonts w:ascii="Arial Narrow" w:hAnsi="Arial Narrow"/>
              </w:rPr>
            </w:pPr>
            <w:r w:rsidRPr="0013365B">
              <w:rPr>
                <w:rFonts w:ascii="Arial Narrow" w:hAnsi="Arial Narrow"/>
              </w:rPr>
              <w:t>5,2%</w:t>
            </w:r>
          </w:p>
        </w:tc>
        <w:tc>
          <w:tcPr>
            <w:tcW w:w="630"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52" w:right="-62"/>
              <w:jc w:val="center"/>
              <w:rPr>
                <w:rFonts w:ascii="Arial Narrow" w:hAnsi="Arial Narrow"/>
              </w:rPr>
            </w:pPr>
            <w:r w:rsidRPr="0013365B">
              <w:rPr>
                <w:rFonts w:ascii="Arial Narrow" w:hAnsi="Arial Narrow"/>
              </w:rPr>
              <w:t>25,0%</w:t>
            </w:r>
          </w:p>
        </w:tc>
        <w:tc>
          <w:tcPr>
            <w:tcW w:w="588"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52" w:right="-62"/>
              <w:jc w:val="center"/>
              <w:rPr>
                <w:rFonts w:ascii="Arial Narrow" w:hAnsi="Arial Narrow"/>
              </w:rPr>
            </w:pPr>
            <w:r w:rsidRPr="0013365B">
              <w:rPr>
                <w:rFonts w:ascii="Arial Narrow" w:hAnsi="Arial Narrow"/>
              </w:rPr>
              <w:t>38,9%</w:t>
            </w:r>
          </w:p>
        </w:tc>
        <w:tc>
          <w:tcPr>
            <w:tcW w:w="625"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52" w:right="-62"/>
              <w:jc w:val="center"/>
              <w:rPr>
                <w:rFonts w:ascii="Arial Narrow" w:hAnsi="Arial Narrow"/>
              </w:rPr>
            </w:pPr>
            <w:r w:rsidRPr="0013365B">
              <w:rPr>
                <w:rFonts w:ascii="Arial Narrow" w:hAnsi="Arial Narrow"/>
              </w:rPr>
              <w:t>29,4%</w:t>
            </w:r>
          </w:p>
        </w:tc>
      </w:tr>
      <w:tr w:rsidR="00977883" w:rsidRPr="00A95107" w:rsidTr="004F49B0">
        <w:tc>
          <w:tcPr>
            <w:tcW w:w="1610"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52" w:right="-62"/>
              <w:jc w:val="both"/>
              <w:rPr>
                <w:rFonts w:ascii="Arial Narrow" w:hAnsi="Arial Narrow"/>
              </w:rPr>
            </w:pPr>
            <w:r w:rsidRPr="0013365B">
              <w:rPr>
                <w:rFonts w:ascii="Arial Narrow" w:hAnsi="Arial Narrow"/>
              </w:rPr>
              <w:t>Tidak banyaknya Kendala pembelajaran melalui daring</w:t>
            </w:r>
          </w:p>
        </w:tc>
        <w:tc>
          <w:tcPr>
            <w:tcW w:w="532"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52" w:right="-62"/>
              <w:jc w:val="center"/>
              <w:rPr>
                <w:rFonts w:ascii="Arial Narrow" w:hAnsi="Arial Narrow"/>
              </w:rPr>
            </w:pPr>
            <w:r w:rsidRPr="0013365B">
              <w:rPr>
                <w:rFonts w:ascii="Arial Narrow" w:hAnsi="Arial Narrow"/>
              </w:rPr>
              <w:t>2,6%</w:t>
            </w:r>
          </w:p>
        </w:tc>
        <w:tc>
          <w:tcPr>
            <w:tcW w:w="588"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52" w:right="-62"/>
              <w:jc w:val="center"/>
              <w:rPr>
                <w:rFonts w:ascii="Arial Narrow" w:hAnsi="Arial Narrow"/>
              </w:rPr>
            </w:pPr>
            <w:r w:rsidRPr="0013365B">
              <w:rPr>
                <w:rFonts w:ascii="Arial Narrow" w:hAnsi="Arial Narrow"/>
              </w:rPr>
              <w:t>13,9%</w:t>
            </w:r>
          </w:p>
        </w:tc>
        <w:tc>
          <w:tcPr>
            <w:tcW w:w="630"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52" w:right="-62"/>
              <w:jc w:val="center"/>
              <w:rPr>
                <w:rFonts w:ascii="Arial Narrow" w:hAnsi="Arial Narrow"/>
              </w:rPr>
            </w:pPr>
            <w:r w:rsidRPr="0013365B">
              <w:rPr>
                <w:rFonts w:ascii="Arial Narrow" w:hAnsi="Arial Narrow"/>
              </w:rPr>
              <w:t>31,3%</w:t>
            </w:r>
          </w:p>
        </w:tc>
        <w:tc>
          <w:tcPr>
            <w:tcW w:w="588"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52" w:right="-62"/>
              <w:jc w:val="center"/>
              <w:rPr>
                <w:rFonts w:ascii="Arial Narrow" w:hAnsi="Arial Narrow"/>
              </w:rPr>
            </w:pPr>
            <w:r w:rsidRPr="0013365B">
              <w:rPr>
                <w:rFonts w:ascii="Arial Narrow" w:hAnsi="Arial Narrow"/>
              </w:rPr>
              <w:t>32,7%</w:t>
            </w:r>
          </w:p>
        </w:tc>
        <w:tc>
          <w:tcPr>
            <w:tcW w:w="625"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52" w:right="-62"/>
              <w:jc w:val="center"/>
              <w:rPr>
                <w:rFonts w:ascii="Arial Narrow" w:hAnsi="Arial Narrow"/>
              </w:rPr>
            </w:pPr>
            <w:r w:rsidRPr="0013365B">
              <w:rPr>
                <w:rFonts w:ascii="Arial Narrow" w:hAnsi="Arial Narrow"/>
              </w:rPr>
              <w:t>19,8%</w:t>
            </w:r>
          </w:p>
        </w:tc>
      </w:tr>
      <w:tr w:rsidR="00977883" w:rsidRPr="00A95107" w:rsidTr="004F49B0">
        <w:tc>
          <w:tcPr>
            <w:tcW w:w="1610"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52" w:right="-62"/>
              <w:jc w:val="both"/>
              <w:rPr>
                <w:rFonts w:ascii="Arial Narrow" w:hAnsi="Arial Narrow"/>
              </w:rPr>
            </w:pPr>
            <w:r w:rsidRPr="0013365B">
              <w:rPr>
                <w:rFonts w:ascii="Arial Narrow" w:hAnsi="Arial Narrow"/>
              </w:rPr>
              <w:t>RATA-RATA</w:t>
            </w:r>
          </w:p>
        </w:tc>
        <w:tc>
          <w:tcPr>
            <w:tcW w:w="532"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52" w:right="-62"/>
              <w:jc w:val="center"/>
              <w:rPr>
                <w:rFonts w:ascii="Arial Narrow" w:hAnsi="Arial Narrow"/>
              </w:rPr>
            </w:pPr>
            <w:r w:rsidRPr="0013365B">
              <w:rPr>
                <w:rFonts w:ascii="Arial Narrow" w:hAnsi="Arial Narrow"/>
              </w:rPr>
              <w:t>1,7%</w:t>
            </w:r>
          </w:p>
        </w:tc>
        <w:tc>
          <w:tcPr>
            <w:tcW w:w="588"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52" w:right="-62"/>
              <w:jc w:val="center"/>
              <w:rPr>
                <w:rFonts w:ascii="Arial Narrow" w:hAnsi="Arial Narrow"/>
              </w:rPr>
            </w:pPr>
            <w:r w:rsidRPr="0013365B">
              <w:rPr>
                <w:rFonts w:ascii="Arial Narrow" w:hAnsi="Arial Narrow"/>
              </w:rPr>
              <w:t>7,9%</w:t>
            </w:r>
          </w:p>
        </w:tc>
        <w:tc>
          <w:tcPr>
            <w:tcW w:w="630"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52" w:right="-62"/>
              <w:jc w:val="center"/>
              <w:rPr>
                <w:rFonts w:ascii="Arial Narrow" w:hAnsi="Arial Narrow"/>
              </w:rPr>
            </w:pPr>
            <w:r w:rsidRPr="0013365B">
              <w:rPr>
                <w:rFonts w:ascii="Arial Narrow" w:hAnsi="Arial Narrow"/>
              </w:rPr>
              <w:t>26,0%</w:t>
            </w:r>
          </w:p>
        </w:tc>
        <w:tc>
          <w:tcPr>
            <w:tcW w:w="588"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52" w:right="-62"/>
              <w:jc w:val="center"/>
              <w:rPr>
                <w:rFonts w:ascii="Arial Narrow" w:hAnsi="Arial Narrow"/>
              </w:rPr>
            </w:pPr>
            <w:r w:rsidRPr="0013365B">
              <w:rPr>
                <w:rFonts w:ascii="Arial Narrow" w:hAnsi="Arial Narrow"/>
              </w:rPr>
              <w:t>41,2%</w:t>
            </w:r>
          </w:p>
        </w:tc>
        <w:tc>
          <w:tcPr>
            <w:tcW w:w="625"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52" w:right="-62"/>
              <w:jc w:val="center"/>
              <w:rPr>
                <w:rFonts w:ascii="Arial Narrow" w:hAnsi="Arial Narrow"/>
              </w:rPr>
            </w:pPr>
            <w:r w:rsidRPr="0013365B">
              <w:rPr>
                <w:rFonts w:ascii="Arial Narrow" w:hAnsi="Arial Narrow"/>
              </w:rPr>
              <w:t>23,5%</w:t>
            </w:r>
          </w:p>
        </w:tc>
      </w:tr>
    </w:tbl>
    <w:p w:rsidR="00977883" w:rsidRPr="00F5371A" w:rsidRDefault="00977883" w:rsidP="00977883">
      <w:pPr>
        <w:pStyle w:val="ListParagraph"/>
        <w:spacing w:after="0"/>
        <w:ind w:left="364"/>
        <w:jc w:val="both"/>
        <w:rPr>
          <w:rFonts w:ascii="Times New Roman" w:hAnsi="Times New Roman" w:cs="Times New Roman"/>
          <w:color w:val="FF0000"/>
          <w:sz w:val="24"/>
          <w:szCs w:val="24"/>
          <w:lang w:eastAsia="id-ID"/>
        </w:rPr>
      </w:pPr>
    </w:p>
    <w:p w:rsidR="00977883" w:rsidRPr="006D2519" w:rsidRDefault="00977883" w:rsidP="00977883">
      <w:pPr>
        <w:jc w:val="both"/>
        <w:rPr>
          <w:rFonts w:ascii="Times New Roman" w:hAnsi="Times New Roman" w:cs="Times New Roman"/>
          <w:sz w:val="24"/>
          <w:szCs w:val="24"/>
        </w:rPr>
      </w:pPr>
      <w:r w:rsidRPr="006D2519">
        <w:rPr>
          <w:rFonts w:ascii="Times New Roman" w:hAnsi="Times New Roman" w:cs="Times New Roman"/>
          <w:sz w:val="24"/>
          <w:szCs w:val="24"/>
        </w:rPr>
        <w:t>Berdasarkan tabel 2 di atas, dapat dilihat bahwa penilaian persepsi taruna tentang metode pembelajaran melalui daring yang menjawab sangat tidak setuju (STS) rata-rata berjumlah 1,7 %, yang menjawab tidak setuju (TS) 7,9 %, yang menjawab Netral (N) 26 %, yang menjawab setuju (S) 41,2% dan yang menjawab sangat setuju (SS) 23,5%. Dari sini terlihat</w:t>
      </w:r>
      <w:r w:rsidR="00E05886" w:rsidRPr="006D2519">
        <w:rPr>
          <w:rFonts w:ascii="Times New Roman" w:hAnsi="Times New Roman" w:cs="Times New Roman"/>
          <w:sz w:val="24"/>
          <w:szCs w:val="24"/>
        </w:rPr>
        <w:t xml:space="preserve"> sebagian besar taruna, tepatnya 64,7% setuju dengan me</w:t>
      </w:r>
      <w:r w:rsidR="006D2519" w:rsidRPr="006D2519">
        <w:rPr>
          <w:rFonts w:ascii="Times New Roman" w:hAnsi="Times New Roman" w:cs="Times New Roman"/>
          <w:sz w:val="24"/>
          <w:szCs w:val="24"/>
        </w:rPr>
        <w:t>tode pembelajaran daring, walaupun</w:t>
      </w:r>
      <w:r w:rsidRPr="006D2519">
        <w:rPr>
          <w:rFonts w:ascii="Times New Roman" w:hAnsi="Times New Roman" w:cs="Times New Roman"/>
          <w:sz w:val="24"/>
          <w:szCs w:val="24"/>
        </w:rPr>
        <w:t xml:space="preserve"> masih ada kegamangan di </w:t>
      </w:r>
      <w:r w:rsidR="006D2519" w:rsidRPr="006D2519">
        <w:rPr>
          <w:rFonts w:ascii="Times New Roman" w:hAnsi="Times New Roman" w:cs="Times New Roman"/>
          <w:sz w:val="24"/>
          <w:szCs w:val="24"/>
        </w:rPr>
        <w:t>sebagian</w:t>
      </w:r>
      <w:r w:rsidRPr="006D2519">
        <w:rPr>
          <w:rFonts w:ascii="Times New Roman" w:hAnsi="Times New Roman" w:cs="Times New Roman"/>
          <w:sz w:val="24"/>
          <w:szCs w:val="24"/>
        </w:rPr>
        <w:t xml:space="preserve"> taruna dalam belajar melalui sistim online, hal ini terlihat </w:t>
      </w:r>
      <w:r w:rsidR="006D2519" w:rsidRPr="006D2519">
        <w:rPr>
          <w:rFonts w:ascii="Times New Roman" w:hAnsi="Times New Roman" w:cs="Times New Roman"/>
          <w:sz w:val="24"/>
          <w:szCs w:val="24"/>
        </w:rPr>
        <w:t>26%</w:t>
      </w:r>
      <w:r w:rsidRPr="006D2519">
        <w:rPr>
          <w:rFonts w:ascii="Times New Roman" w:hAnsi="Times New Roman" w:cs="Times New Roman"/>
          <w:sz w:val="24"/>
          <w:szCs w:val="24"/>
        </w:rPr>
        <w:t xml:space="preserve"> taruna menjawab Netral.</w:t>
      </w:r>
    </w:p>
    <w:p w:rsidR="00977883" w:rsidRPr="0013365B" w:rsidRDefault="00977883" w:rsidP="00977883">
      <w:pPr>
        <w:pStyle w:val="ListParagraph"/>
        <w:numPr>
          <w:ilvl w:val="1"/>
          <w:numId w:val="12"/>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13365B">
        <w:rPr>
          <w:rFonts w:ascii="Times New Roman" w:hAnsi="Times New Roman" w:cs="Times New Roman"/>
          <w:b/>
          <w:sz w:val="24"/>
          <w:szCs w:val="24"/>
        </w:rPr>
        <w:t>Motivasi taruna dalam Pembelajaran melalui Daring</w:t>
      </w:r>
    </w:p>
    <w:p w:rsidR="00977883" w:rsidRPr="00891AAD" w:rsidRDefault="00977883" w:rsidP="00977883">
      <w:pPr>
        <w:pStyle w:val="ListParagraph"/>
        <w:spacing w:after="0"/>
        <w:ind w:left="0" w:firstLine="426"/>
        <w:jc w:val="both"/>
        <w:rPr>
          <w:rFonts w:ascii="Times New Roman" w:hAnsi="Times New Roman" w:cs="Times New Roman"/>
          <w:sz w:val="24"/>
          <w:szCs w:val="24"/>
        </w:rPr>
      </w:pPr>
      <w:r w:rsidRPr="00891AAD">
        <w:rPr>
          <w:rFonts w:ascii="Times New Roman" w:hAnsi="Times New Roman" w:cs="Times New Roman"/>
          <w:sz w:val="24"/>
          <w:szCs w:val="24"/>
        </w:rPr>
        <w:t xml:space="preserve">Dalam variabel motivasi taruna belajar melalui online ini ada beberapa indikator penilaian, sebagai berikut: </w:t>
      </w:r>
    </w:p>
    <w:p w:rsidR="00977883" w:rsidRPr="006A5937" w:rsidRDefault="00977883" w:rsidP="00977883">
      <w:pPr>
        <w:pStyle w:val="ListParagraph"/>
        <w:numPr>
          <w:ilvl w:val="0"/>
          <w:numId w:val="8"/>
        </w:numPr>
        <w:tabs>
          <w:tab w:val="left" w:pos="2128"/>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K</w:t>
      </w:r>
      <w:r w:rsidRPr="00891AAD">
        <w:rPr>
          <w:rFonts w:ascii="Times New Roman" w:hAnsi="Times New Roman" w:cs="Times New Roman"/>
          <w:sz w:val="24"/>
          <w:szCs w:val="24"/>
        </w:rPr>
        <w:t>einginan belajar</w:t>
      </w:r>
      <w:r>
        <w:rPr>
          <w:rFonts w:ascii="Times New Roman" w:hAnsi="Times New Roman" w:cs="Times New Roman"/>
          <w:sz w:val="24"/>
          <w:szCs w:val="24"/>
        </w:rPr>
        <w:t xml:space="preserve"> dan d</w:t>
      </w:r>
      <w:r w:rsidRPr="006A5937">
        <w:rPr>
          <w:rFonts w:ascii="Times New Roman" w:hAnsi="Times New Roman" w:cs="Times New Roman"/>
          <w:sz w:val="24"/>
          <w:szCs w:val="24"/>
        </w:rPr>
        <w:t>orongan kebutuhan untuk belajar</w:t>
      </w:r>
    </w:p>
    <w:p w:rsidR="00977883" w:rsidRDefault="00977883" w:rsidP="00977883">
      <w:pPr>
        <w:pStyle w:val="ListParagraph"/>
        <w:numPr>
          <w:ilvl w:val="0"/>
          <w:numId w:val="8"/>
        </w:numPr>
        <w:tabs>
          <w:tab w:val="left" w:pos="2128"/>
        </w:tabs>
        <w:spacing w:after="0"/>
        <w:ind w:left="284" w:hanging="284"/>
        <w:jc w:val="both"/>
        <w:rPr>
          <w:rFonts w:ascii="Times New Roman" w:hAnsi="Times New Roman" w:cs="Times New Roman"/>
          <w:sz w:val="24"/>
          <w:szCs w:val="24"/>
        </w:rPr>
      </w:pPr>
      <w:r w:rsidRPr="00891AAD">
        <w:rPr>
          <w:rFonts w:ascii="Times New Roman" w:hAnsi="Times New Roman" w:cs="Times New Roman"/>
          <w:sz w:val="24"/>
          <w:szCs w:val="24"/>
        </w:rPr>
        <w:t>Harapan dari pembelajaran</w:t>
      </w:r>
    </w:p>
    <w:p w:rsidR="00977883" w:rsidRDefault="00977883" w:rsidP="00977883">
      <w:pPr>
        <w:pStyle w:val="ListParagraph"/>
        <w:numPr>
          <w:ilvl w:val="0"/>
          <w:numId w:val="8"/>
        </w:numPr>
        <w:tabs>
          <w:tab w:val="left" w:pos="2128"/>
        </w:tabs>
        <w:spacing w:after="0"/>
        <w:ind w:left="284" w:hanging="284"/>
        <w:jc w:val="both"/>
        <w:rPr>
          <w:rFonts w:ascii="Times New Roman" w:hAnsi="Times New Roman" w:cs="Times New Roman"/>
          <w:sz w:val="24"/>
          <w:szCs w:val="24"/>
        </w:rPr>
      </w:pPr>
      <w:r w:rsidRPr="00891AAD">
        <w:rPr>
          <w:rFonts w:ascii="Times New Roman" w:hAnsi="Times New Roman" w:cs="Times New Roman"/>
          <w:sz w:val="24"/>
          <w:szCs w:val="24"/>
        </w:rPr>
        <w:lastRenderedPageBreak/>
        <w:t xml:space="preserve">Penghargaan atau penilaian dari </w:t>
      </w:r>
      <w:proofErr w:type="spellStart"/>
      <w:r w:rsidRPr="00891AAD">
        <w:rPr>
          <w:rFonts w:ascii="Times New Roman" w:hAnsi="Times New Roman" w:cs="Times New Roman"/>
          <w:sz w:val="24"/>
          <w:szCs w:val="24"/>
          <w:lang w:val="en-US"/>
        </w:rPr>
        <w:t>dosen</w:t>
      </w:r>
      <w:proofErr w:type="spellEnd"/>
      <w:r w:rsidRPr="00891AAD">
        <w:rPr>
          <w:rFonts w:ascii="Times New Roman" w:hAnsi="Times New Roman" w:cs="Times New Roman"/>
          <w:sz w:val="24"/>
          <w:szCs w:val="24"/>
        </w:rPr>
        <w:t>/</w:t>
      </w:r>
      <w:proofErr w:type="spellStart"/>
      <w:r w:rsidRPr="00891AAD">
        <w:rPr>
          <w:rFonts w:ascii="Times New Roman" w:hAnsi="Times New Roman" w:cs="Times New Roman"/>
          <w:sz w:val="24"/>
          <w:szCs w:val="24"/>
          <w:lang w:val="en-US"/>
        </w:rPr>
        <w:t>kampus</w:t>
      </w:r>
      <w:proofErr w:type="spellEnd"/>
    </w:p>
    <w:p w:rsidR="00977883" w:rsidRPr="00891AAD" w:rsidRDefault="00977883" w:rsidP="00977883">
      <w:pPr>
        <w:pStyle w:val="ListParagraph"/>
        <w:numPr>
          <w:ilvl w:val="0"/>
          <w:numId w:val="8"/>
        </w:numPr>
        <w:tabs>
          <w:tab w:val="left" w:pos="2128"/>
        </w:tabs>
        <w:spacing w:after="0"/>
        <w:ind w:left="284" w:hanging="284"/>
        <w:jc w:val="both"/>
        <w:rPr>
          <w:rFonts w:ascii="Times New Roman" w:hAnsi="Times New Roman" w:cs="Times New Roman"/>
          <w:sz w:val="24"/>
          <w:szCs w:val="24"/>
        </w:rPr>
      </w:pPr>
      <w:r w:rsidRPr="00891AAD">
        <w:rPr>
          <w:rFonts w:ascii="Times New Roman" w:hAnsi="Times New Roman" w:cs="Times New Roman"/>
          <w:sz w:val="24"/>
          <w:szCs w:val="24"/>
        </w:rPr>
        <w:t>Suasana dan kegiatan dalam pembelajaran</w:t>
      </w:r>
    </w:p>
    <w:p w:rsidR="00977883" w:rsidRPr="00F5371A" w:rsidRDefault="00977883" w:rsidP="00977883">
      <w:pPr>
        <w:pStyle w:val="ListParagraph"/>
        <w:tabs>
          <w:tab w:val="left" w:pos="2128"/>
        </w:tabs>
        <w:spacing w:after="0"/>
        <w:ind w:left="1106"/>
        <w:jc w:val="both"/>
        <w:rPr>
          <w:rFonts w:ascii="Times New Roman" w:hAnsi="Times New Roman" w:cs="Times New Roman"/>
          <w:color w:val="FF0000"/>
          <w:sz w:val="24"/>
          <w:szCs w:val="24"/>
        </w:rPr>
      </w:pPr>
    </w:p>
    <w:p w:rsidR="00977883" w:rsidRPr="00891AAD" w:rsidRDefault="00D9041E" w:rsidP="00977883">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 xml:space="preserve">Tabel 3. </w:t>
      </w:r>
      <w:r w:rsidR="00977883" w:rsidRPr="00891AAD">
        <w:rPr>
          <w:rFonts w:ascii="Times New Roman" w:hAnsi="Times New Roman" w:cs="Times New Roman"/>
          <w:sz w:val="24"/>
          <w:szCs w:val="24"/>
        </w:rPr>
        <w:t xml:space="preserve">Ringkasan Tabulasi hasil Kuesioner Variabel Motivasi Taruna Belajar melalui Online </w:t>
      </w:r>
    </w:p>
    <w:tbl>
      <w:tblPr>
        <w:tblStyle w:val="TableGrid"/>
        <w:tblW w:w="0" w:type="auto"/>
        <w:tblInd w:w="108" w:type="dxa"/>
        <w:tblLayout w:type="fixed"/>
        <w:tblLook w:val="04A0" w:firstRow="1" w:lastRow="0" w:firstColumn="1" w:lastColumn="0" w:noHBand="0" w:noVBand="1"/>
      </w:tblPr>
      <w:tblGrid>
        <w:gridCol w:w="1624"/>
        <w:gridCol w:w="560"/>
        <w:gridCol w:w="546"/>
        <w:gridCol w:w="602"/>
        <w:gridCol w:w="616"/>
        <w:gridCol w:w="625"/>
      </w:tblGrid>
      <w:tr w:rsidR="00977883" w:rsidRPr="00F5371A" w:rsidTr="004F49B0">
        <w:tc>
          <w:tcPr>
            <w:tcW w:w="1624" w:type="dxa"/>
            <w:vMerge w:val="restart"/>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38" w:right="-62"/>
              <w:jc w:val="both"/>
              <w:rPr>
                <w:rFonts w:ascii="Arial Narrow" w:hAnsi="Arial Narrow"/>
                <w:szCs w:val="22"/>
              </w:rPr>
            </w:pPr>
            <w:r w:rsidRPr="0013365B">
              <w:rPr>
                <w:rFonts w:ascii="Arial Narrow" w:hAnsi="Arial Narrow"/>
                <w:szCs w:val="22"/>
              </w:rPr>
              <w:t>Variabel Indikator</w:t>
            </w:r>
          </w:p>
        </w:tc>
        <w:tc>
          <w:tcPr>
            <w:tcW w:w="2949" w:type="dxa"/>
            <w:gridSpan w:val="5"/>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38" w:right="-62"/>
              <w:jc w:val="center"/>
              <w:rPr>
                <w:rFonts w:ascii="Arial Narrow" w:hAnsi="Arial Narrow"/>
                <w:szCs w:val="22"/>
              </w:rPr>
            </w:pPr>
            <w:r w:rsidRPr="0013365B">
              <w:rPr>
                <w:rFonts w:ascii="Arial Narrow" w:hAnsi="Arial Narrow"/>
                <w:szCs w:val="22"/>
              </w:rPr>
              <w:t>Skala Likert</w:t>
            </w:r>
          </w:p>
        </w:tc>
      </w:tr>
      <w:tr w:rsidR="00977883" w:rsidRPr="00F5371A" w:rsidTr="004F49B0">
        <w:tc>
          <w:tcPr>
            <w:tcW w:w="1624" w:type="dxa"/>
            <w:vMerge/>
            <w:tcBorders>
              <w:top w:val="single" w:sz="4" w:space="0" w:color="auto"/>
              <w:left w:val="single" w:sz="4" w:space="0" w:color="auto"/>
              <w:bottom w:val="single" w:sz="4" w:space="0" w:color="auto"/>
              <w:right w:val="single" w:sz="4" w:space="0" w:color="auto"/>
            </w:tcBorders>
            <w:vAlign w:val="center"/>
            <w:hideMark/>
          </w:tcPr>
          <w:p w:rsidR="00977883" w:rsidRPr="0013365B" w:rsidRDefault="00977883" w:rsidP="004F49B0">
            <w:pPr>
              <w:spacing w:line="276" w:lineRule="auto"/>
              <w:ind w:left="-38" w:right="-62"/>
              <w:rPr>
                <w:rFonts w:ascii="Arial Narrow" w:hAnsi="Arial Narrow"/>
                <w:szCs w:val="22"/>
              </w:rPr>
            </w:pPr>
          </w:p>
        </w:tc>
        <w:tc>
          <w:tcPr>
            <w:tcW w:w="560"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38" w:right="-62"/>
              <w:jc w:val="center"/>
              <w:rPr>
                <w:rFonts w:ascii="Arial Narrow" w:hAnsi="Arial Narrow"/>
                <w:szCs w:val="22"/>
              </w:rPr>
            </w:pPr>
            <w:r w:rsidRPr="0013365B">
              <w:rPr>
                <w:rFonts w:ascii="Arial Narrow" w:hAnsi="Arial Narrow"/>
                <w:szCs w:val="22"/>
              </w:rPr>
              <w:t>STS</w:t>
            </w:r>
          </w:p>
        </w:tc>
        <w:tc>
          <w:tcPr>
            <w:tcW w:w="546"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38" w:right="-62"/>
              <w:jc w:val="center"/>
              <w:rPr>
                <w:rFonts w:ascii="Arial Narrow" w:hAnsi="Arial Narrow"/>
                <w:szCs w:val="22"/>
              </w:rPr>
            </w:pPr>
            <w:r w:rsidRPr="0013365B">
              <w:rPr>
                <w:rFonts w:ascii="Arial Narrow" w:hAnsi="Arial Narrow"/>
                <w:szCs w:val="22"/>
              </w:rPr>
              <w:t>TS</w:t>
            </w:r>
          </w:p>
        </w:tc>
        <w:tc>
          <w:tcPr>
            <w:tcW w:w="602"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38" w:right="-62"/>
              <w:jc w:val="center"/>
              <w:rPr>
                <w:rFonts w:ascii="Arial Narrow" w:hAnsi="Arial Narrow"/>
                <w:szCs w:val="22"/>
              </w:rPr>
            </w:pPr>
            <w:r w:rsidRPr="0013365B">
              <w:rPr>
                <w:rFonts w:ascii="Arial Narrow" w:hAnsi="Arial Narrow"/>
                <w:szCs w:val="22"/>
              </w:rPr>
              <w:t>N</w:t>
            </w:r>
          </w:p>
        </w:tc>
        <w:tc>
          <w:tcPr>
            <w:tcW w:w="616"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38" w:right="-62"/>
              <w:jc w:val="center"/>
              <w:rPr>
                <w:rFonts w:ascii="Arial Narrow" w:hAnsi="Arial Narrow"/>
                <w:szCs w:val="22"/>
              </w:rPr>
            </w:pPr>
            <w:r w:rsidRPr="0013365B">
              <w:rPr>
                <w:rFonts w:ascii="Arial Narrow" w:hAnsi="Arial Narrow"/>
                <w:szCs w:val="22"/>
              </w:rPr>
              <w:t>S</w:t>
            </w:r>
          </w:p>
        </w:tc>
        <w:tc>
          <w:tcPr>
            <w:tcW w:w="625"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38" w:right="-62"/>
              <w:jc w:val="center"/>
              <w:rPr>
                <w:rFonts w:ascii="Arial Narrow" w:hAnsi="Arial Narrow"/>
                <w:szCs w:val="22"/>
              </w:rPr>
            </w:pPr>
            <w:r w:rsidRPr="0013365B">
              <w:rPr>
                <w:rFonts w:ascii="Arial Narrow" w:hAnsi="Arial Narrow"/>
                <w:szCs w:val="22"/>
              </w:rPr>
              <w:t>SS</w:t>
            </w:r>
          </w:p>
        </w:tc>
      </w:tr>
      <w:tr w:rsidR="00977883" w:rsidRPr="00F5371A" w:rsidTr="004F49B0">
        <w:tc>
          <w:tcPr>
            <w:tcW w:w="1624"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38" w:right="-62"/>
              <w:jc w:val="both"/>
              <w:rPr>
                <w:rFonts w:ascii="Arial Narrow" w:hAnsi="Arial Narrow"/>
                <w:szCs w:val="22"/>
              </w:rPr>
            </w:pPr>
            <w:r w:rsidRPr="0013365B">
              <w:rPr>
                <w:rFonts w:ascii="Arial Narrow" w:hAnsi="Arial Narrow"/>
                <w:szCs w:val="22"/>
              </w:rPr>
              <w:t>Keinginan dan dorongan kebutuhan untuk belajar</w:t>
            </w:r>
          </w:p>
        </w:tc>
        <w:tc>
          <w:tcPr>
            <w:tcW w:w="560"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38" w:right="-62"/>
              <w:jc w:val="center"/>
              <w:rPr>
                <w:rFonts w:ascii="Arial Narrow" w:hAnsi="Arial Narrow"/>
                <w:szCs w:val="22"/>
              </w:rPr>
            </w:pPr>
            <w:r w:rsidRPr="0013365B">
              <w:rPr>
                <w:rFonts w:ascii="Arial Narrow" w:hAnsi="Arial Narrow"/>
                <w:szCs w:val="22"/>
              </w:rPr>
              <w:t>1,6%</w:t>
            </w:r>
          </w:p>
        </w:tc>
        <w:tc>
          <w:tcPr>
            <w:tcW w:w="546"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38" w:right="-62"/>
              <w:jc w:val="center"/>
              <w:rPr>
                <w:rFonts w:ascii="Arial Narrow" w:hAnsi="Arial Narrow"/>
                <w:szCs w:val="22"/>
              </w:rPr>
            </w:pPr>
            <w:r w:rsidRPr="0013365B">
              <w:rPr>
                <w:rFonts w:ascii="Arial Narrow" w:hAnsi="Arial Narrow"/>
                <w:szCs w:val="22"/>
              </w:rPr>
              <w:t>5,2%</w:t>
            </w:r>
          </w:p>
        </w:tc>
        <w:tc>
          <w:tcPr>
            <w:tcW w:w="602"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38" w:right="-62"/>
              <w:jc w:val="center"/>
              <w:rPr>
                <w:rFonts w:ascii="Arial Narrow" w:hAnsi="Arial Narrow"/>
                <w:szCs w:val="22"/>
              </w:rPr>
            </w:pPr>
            <w:r w:rsidRPr="0013365B">
              <w:rPr>
                <w:rFonts w:ascii="Arial Narrow" w:hAnsi="Arial Narrow"/>
                <w:szCs w:val="22"/>
              </w:rPr>
              <w:t>20,7%</w:t>
            </w:r>
          </w:p>
        </w:tc>
        <w:tc>
          <w:tcPr>
            <w:tcW w:w="616"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38" w:right="-62"/>
              <w:jc w:val="center"/>
              <w:rPr>
                <w:rFonts w:ascii="Arial Narrow" w:hAnsi="Arial Narrow"/>
                <w:szCs w:val="22"/>
              </w:rPr>
            </w:pPr>
            <w:r w:rsidRPr="0013365B">
              <w:rPr>
                <w:rFonts w:ascii="Arial Narrow" w:hAnsi="Arial Narrow"/>
                <w:szCs w:val="22"/>
              </w:rPr>
              <w:t>44,0%</w:t>
            </w:r>
          </w:p>
        </w:tc>
        <w:tc>
          <w:tcPr>
            <w:tcW w:w="625"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38" w:right="-62"/>
              <w:jc w:val="center"/>
              <w:rPr>
                <w:rFonts w:ascii="Arial Narrow" w:hAnsi="Arial Narrow"/>
                <w:szCs w:val="22"/>
              </w:rPr>
            </w:pPr>
            <w:r w:rsidRPr="0013365B">
              <w:rPr>
                <w:rFonts w:ascii="Arial Narrow" w:hAnsi="Arial Narrow"/>
                <w:szCs w:val="22"/>
              </w:rPr>
              <w:t>28,5%</w:t>
            </w:r>
          </w:p>
        </w:tc>
      </w:tr>
      <w:tr w:rsidR="00977883" w:rsidRPr="00F5371A" w:rsidTr="004F49B0">
        <w:tc>
          <w:tcPr>
            <w:tcW w:w="1624"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38" w:right="-62"/>
              <w:jc w:val="both"/>
              <w:rPr>
                <w:rFonts w:ascii="Arial Narrow" w:hAnsi="Arial Narrow"/>
                <w:szCs w:val="22"/>
              </w:rPr>
            </w:pPr>
            <w:r w:rsidRPr="0013365B">
              <w:rPr>
                <w:rFonts w:ascii="Arial Narrow" w:hAnsi="Arial Narrow"/>
                <w:szCs w:val="22"/>
              </w:rPr>
              <w:t>Harapan dari pembelajaran</w:t>
            </w:r>
          </w:p>
        </w:tc>
        <w:tc>
          <w:tcPr>
            <w:tcW w:w="560"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38" w:right="-62"/>
              <w:jc w:val="center"/>
              <w:rPr>
                <w:rFonts w:ascii="Arial Narrow" w:hAnsi="Arial Narrow"/>
                <w:szCs w:val="22"/>
              </w:rPr>
            </w:pPr>
            <w:r w:rsidRPr="0013365B">
              <w:rPr>
                <w:rFonts w:ascii="Arial Narrow" w:hAnsi="Arial Narrow"/>
                <w:szCs w:val="22"/>
              </w:rPr>
              <w:t>1,6%</w:t>
            </w:r>
          </w:p>
        </w:tc>
        <w:tc>
          <w:tcPr>
            <w:tcW w:w="546"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38" w:right="-62"/>
              <w:jc w:val="center"/>
              <w:rPr>
                <w:rFonts w:ascii="Arial Narrow" w:hAnsi="Arial Narrow"/>
                <w:szCs w:val="22"/>
              </w:rPr>
            </w:pPr>
            <w:r w:rsidRPr="0013365B">
              <w:rPr>
                <w:rFonts w:ascii="Arial Narrow" w:hAnsi="Arial Narrow"/>
                <w:szCs w:val="22"/>
              </w:rPr>
              <w:t>5,8%</w:t>
            </w:r>
          </w:p>
        </w:tc>
        <w:tc>
          <w:tcPr>
            <w:tcW w:w="602"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38" w:right="-62"/>
              <w:jc w:val="center"/>
              <w:rPr>
                <w:rFonts w:ascii="Arial Narrow" w:hAnsi="Arial Narrow"/>
                <w:szCs w:val="22"/>
              </w:rPr>
            </w:pPr>
            <w:r w:rsidRPr="0013365B">
              <w:rPr>
                <w:rFonts w:ascii="Arial Narrow" w:hAnsi="Arial Narrow"/>
                <w:szCs w:val="22"/>
              </w:rPr>
              <w:t>20,8%</w:t>
            </w:r>
          </w:p>
        </w:tc>
        <w:tc>
          <w:tcPr>
            <w:tcW w:w="616"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38" w:right="-62"/>
              <w:jc w:val="center"/>
              <w:rPr>
                <w:rFonts w:ascii="Arial Narrow" w:hAnsi="Arial Narrow"/>
                <w:szCs w:val="22"/>
              </w:rPr>
            </w:pPr>
            <w:r w:rsidRPr="0013365B">
              <w:rPr>
                <w:rFonts w:ascii="Arial Narrow" w:hAnsi="Arial Narrow"/>
                <w:szCs w:val="22"/>
              </w:rPr>
              <w:t>43,6%</w:t>
            </w:r>
          </w:p>
        </w:tc>
        <w:tc>
          <w:tcPr>
            <w:tcW w:w="625"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38" w:right="-62"/>
              <w:jc w:val="center"/>
              <w:rPr>
                <w:rFonts w:ascii="Arial Narrow" w:hAnsi="Arial Narrow"/>
                <w:szCs w:val="22"/>
              </w:rPr>
            </w:pPr>
            <w:r w:rsidRPr="0013365B">
              <w:rPr>
                <w:rFonts w:ascii="Arial Narrow" w:hAnsi="Arial Narrow"/>
                <w:szCs w:val="22"/>
              </w:rPr>
              <w:t>28,2%</w:t>
            </w:r>
          </w:p>
        </w:tc>
      </w:tr>
      <w:tr w:rsidR="00977883" w:rsidRPr="00F5371A" w:rsidTr="004F49B0">
        <w:tc>
          <w:tcPr>
            <w:tcW w:w="1624"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38" w:right="-62"/>
              <w:jc w:val="both"/>
              <w:rPr>
                <w:rFonts w:ascii="Arial Narrow" w:hAnsi="Arial Narrow"/>
                <w:szCs w:val="22"/>
              </w:rPr>
            </w:pPr>
            <w:r w:rsidRPr="0013365B">
              <w:rPr>
                <w:rFonts w:ascii="Arial Narrow" w:hAnsi="Arial Narrow"/>
                <w:szCs w:val="22"/>
              </w:rPr>
              <w:t>Penghargaan atau penilaian dari dosen/ kampus</w:t>
            </w:r>
          </w:p>
        </w:tc>
        <w:tc>
          <w:tcPr>
            <w:tcW w:w="560"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38" w:right="-62"/>
              <w:jc w:val="center"/>
              <w:rPr>
                <w:rFonts w:ascii="Arial Narrow" w:hAnsi="Arial Narrow"/>
                <w:szCs w:val="22"/>
              </w:rPr>
            </w:pPr>
            <w:r w:rsidRPr="0013365B">
              <w:rPr>
                <w:rFonts w:ascii="Arial Narrow" w:hAnsi="Arial Narrow"/>
                <w:szCs w:val="22"/>
              </w:rPr>
              <w:t>1,9%</w:t>
            </w:r>
          </w:p>
        </w:tc>
        <w:tc>
          <w:tcPr>
            <w:tcW w:w="546"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38" w:right="-62"/>
              <w:jc w:val="center"/>
              <w:rPr>
                <w:rFonts w:ascii="Arial Narrow" w:hAnsi="Arial Narrow"/>
                <w:szCs w:val="22"/>
              </w:rPr>
            </w:pPr>
            <w:r w:rsidRPr="0013365B">
              <w:rPr>
                <w:rFonts w:ascii="Arial Narrow" w:hAnsi="Arial Narrow"/>
                <w:szCs w:val="22"/>
              </w:rPr>
              <w:t>9,3%</w:t>
            </w:r>
          </w:p>
        </w:tc>
        <w:tc>
          <w:tcPr>
            <w:tcW w:w="602"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38" w:right="-62"/>
              <w:jc w:val="center"/>
              <w:rPr>
                <w:rFonts w:ascii="Arial Narrow" w:hAnsi="Arial Narrow"/>
                <w:szCs w:val="22"/>
              </w:rPr>
            </w:pPr>
            <w:r w:rsidRPr="0013365B">
              <w:rPr>
                <w:rFonts w:ascii="Arial Narrow" w:hAnsi="Arial Narrow"/>
                <w:szCs w:val="22"/>
              </w:rPr>
              <w:t>31,2%</w:t>
            </w:r>
          </w:p>
        </w:tc>
        <w:tc>
          <w:tcPr>
            <w:tcW w:w="616"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38" w:right="-62"/>
              <w:jc w:val="center"/>
              <w:rPr>
                <w:rFonts w:ascii="Arial Narrow" w:hAnsi="Arial Narrow"/>
                <w:szCs w:val="22"/>
              </w:rPr>
            </w:pPr>
            <w:r w:rsidRPr="0013365B">
              <w:rPr>
                <w:rFonts w:ascii="Arial Narrow" w:hAnsi="Arial Narrow"/>
                <w:szCs w:val="22"/>
              </w:rPr>
              <w:t>36,3%</w:t>
            </w:r>
          </w:p>
        </w:tc>
        <w:tc>
          <w:tcPr>
            <w:tcW w:w="625"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38" w:right="-62"/>
              <w:jc w:val="center"/>
              <w:rPr>
                <w:rFonts w:ascii="Arial Narrow" w:hAnsi="Arial Narrow"/>
                <w:szCs w:val="22"/>
              </w:rPr>
            </w:pPr>
            <w:r w:rsidRPr="0013365B">
              <w:rPr>
                <w:rFonts w:ascii="Arial Narrow" w:hAnsi="Arial Narrow"/>
                <w:szCs w:val="22"/>
              </w:rPr>
              <w:t>21,2%</w:t>
            </w:r>
          </w:p>
        </w:tc>
      </w:tr>
      <w:tr w:rsidR="00977883" w:rsidRPr="00F5371A" w:rsidTr="004F49B0">
        <w:tc>
          <w:tcPr>
            <w:tcW w:w="1624"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38" w:right="-62"/>
              <w:jc w:val="both"/>
              <w:rPr>
                <w:rFonts w:ascii="Arial Narrow" w:hAnsi="Arial Narrow"/>
                <w:szCs w:val="22"/>
              </w:rPr>
            </w:pPr>
            <w:r w:rsidRPr="0013365B">
              <w:rPr>
                <w:rFonts w:ascii="Arial Narrow" w:hAnsi="Arial Narrow"/>
                <w:szCs w:val="22"/>
              </w:rPr>
              <w:t>Suasana dan kegiatan dalam pembelajaran</w:t>
            </w:r>
          </w:p>
        </w:tc>
        <w:tc>
          <w:tcPr>
            <w:tcW w:w="560"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38" w:right="-62"/>
              <w:jc w:val="center"/>
              <w:rPr>
                <w:rFonts w:ascii="Arial Narrow" w:hAnsi="Arial Narrow"/>
                <w:szCs w:val="22"/>
              </w:rPr>
            </w:pPr>
            <w:r w:rsidRPr="0013365B">
              <w:rPr>
                <w:rFonts w:ascii="Arial Narrow" w:hAnsi="Arial Narrow"/>
                <w:szCs w:val="22"/>
              </w:rPr>
              <w:t>0,6%</w:t>
            </w:r>
          </w:p>
        </w:tc>
        <w:tc>
          <w:tcPr>
            <w:tcW w:w="546"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38" w:right="-62"/>
              <w:jc w:val="center"/>
              <w:rPr>
                <w:rFonts w:ascii="Arial Narrow" w:hAnsi="Arial Narrow"/>
                <w:szCs w:val="22"/>
              </w:rPr>
            </w:pPr>
            <w:r w:rsidRPr="0013365B">
              <w:rPr>
                <w:rFonts w:ascii="Arial Narrow" w:hAnsi="Arial Narrow"/>
                <w:szCs w:val="22"/>
              </w:rPr>
              <w:t>1,9%</w:t>
            </w:r>
          </w:p>
        </w:tc>
        <w:tc>
          <w:tcPr>
            <w:tcW w:w="602"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38" w:right="-62"/>
              <w:jc w:val="center"/>
              <w:rPr>
                <w:rFonts w:ascii="Arial Narrow" w:hAnsi="Arial Narrow"/>
                <w:szCs w:val="22"/>
              </w:rPr>
            </w:pPr>
            <w:r w:rsidRPr="0013365B">
              <w:rPr>
                <w:rFonts w:ascii="Arial Narrow" w:hAnsi="Arial Narrow"/>
                <w:szCs w:val="22"/>
              </w:rPr>
              <w:t>13,5%</w:t>
            </w:r>
          </w:p>
        </w:tc>
        <w:tc>
          <w:tcPr>
            <w:tcW w:w="616"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38" w:right="-62"/>
              <w:jc w:val="center"/>
              <w:rPr>
                <w:rFonts w:ascii="Arial Narrow" w:hAnsi="Arial Narrow"/>
                <w:szCs w:val="22"/>
              </w:rPr>
            </w:pPr>
            <w:r w:rsidRPr="0013365B">
              <w:rPr>
                <w:rFonts w:ascii="Arial Narrow" w:hAnsi="Arial Narrow"/>
                <w:szCs w:val="22"/>
              </w:rPr>
              <w:t>53,5%</w:t>
            </w:r>
          </w:p>
        </w:tc>
        <w:tc>
          <w:tcPr>
            <w:tcW w:w="625"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38" w:right="-62"/>
              <w:jc w:val="center"/>
              <w:rPr>
                <w:rFonts w:ascii="Arial Narrow" w:hAnsi="Arial Narrow"/>
                <w:szCs w:val="22"/>
              </w:rPr>
            </w:pPr>
            <w:r w:rsidRPr="0013365B">
              <w:rPr>
                <w:rFonts w:ascii="Arial Narrow" w:hAnsi="Arial Narrow"/>
                <w:szCs w:val="22"/>
              </w:rPr>
              <w:t>30,4%</w:t>
            </w:r>
          </w:p>
        </w:tc>
      </w:tr>
      <w:tr w:rsidR="00977883" w:rsidRPr="00F5371A" w:rsidTr="004F49B0">
        <w:tc>
          <w:tcPr>
            <w:tcW w:w="1624"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38" w:right="-62"/>
              <w:jc w:val="both"/>
              <w:rPr>
                <w:rFonts w:ascii="Arial Narrow" w:hAnsi="Arial Narrow"/>
                <w:szCs w:val="22"/>
              </w:rPr>
            </w:pPr>
            <w:r w:rsidRPr="0013365B">
              <w:rPr>
                <w:rFonts w:ascii="Arial Narrow" w:hAnsi="Arial Narrow"/>
                <w:szCs w:val="22"/>
              </w:rPr>
              <w:t>RATA-RATA</w:t>
            </w:r>
          </w:p>
        </w:tc>
        <w:tc>
          <w:tcPr>
            <w:tcW w:w="560"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38" w:right="-62"/>
              <w:jc w:val="center"/>
              <w:rPr>
                <w:rFonts w:ascii="Arial Narrow" w:hAnsi="Arial Narrow"/>
                <w:szCs w:val="22"/>
              </w:rPr>
            </w:pPr>
            <w:r w:rsidRPr="0013365B">
              <w:rPr>
                <w:rFonts w:ascii="Arial Narrow" w:hAnsi="Arial Narrow"/>
                <w:szCs w:val="22"/>
              </w:rPr>
              <w:t>1,4%</w:t>
            </w:r>
          </w:p>
        </w:tc>
        <w:tc>
          <w:tcPr>
            <w:tcW w:w="546"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38" w:right="-62"/>
              <w:jc w:val="center"/>
              <w:rPr>
                <w:rFonts w:ascii="Arial Narrow" w:hAnsi="Arial Narrow"/>
                <w:szCs w:val="22"/>
              </w:rPr>
            </w:pPr>
            <w:r w:rsidRPr="0013365B">
              <w:rPr>
                <w:rFonts w:ascii="Arial Narrow" w:hAnsi="Arial Narrow"/>
                <w:szCs w:val="22"/>
              </w:rPr>
              <w:t>5,5%</w:t>
            </w:r>
          </w:p>
        </w:tc>
        <w:tc>
          <w:tcPr>
            <w:tcW w:w="602"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38" w:right="-62"/>
              <w:jc w:val="center"/>
              <w:rPr>
                <w:rFonts w:ascii="Arial Narrow" w:hAnsi="Arial Narrow"/>
                <w:szCs w:val="22"/>
              </w:rPr>
            </w:pPr>
            <w:r w:rsidRPr="0013365B">
              <w:rPr>
                <w:rFonts w:ascii="Arial Narrow" w:hAnsi="Arial Narrow"/>
                <w:szCs w:val="22"/>
              </w:rPr>
              <w:t>21,5%</w:t>
            </w:r>
          </w:p>
        </w:tc>
        <w:tc>
          <w:tcPr>
            <w:tcW w:w="616"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38" w:right="-62"/>
              <w:jc w:val="center"/>
              <w:rPr>
                <w:rFonts w:ascii="Arial Narrow" w:hAnsi="Arial Narrow"/>
                <w:szCs w:val="22"/>
              </w:rPr>
            </w:pPr>
            <w:r w:rsidRPr="0013365B">
              <w:rPr>
                <w:rFonts w:ascii="Arial Narrow" w:hAnsi="Arial Narrow"/>
                <w:szCs w:val="22"/>
              </w:rPr>
              <w:t>44,4%</w:t>
            </w:r>
          </w:p>
        </w:tc>
        <w:tc>
          <w:tcPr>
            <w:tcW w:w="625"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38" w:right="-62"/>
              <w:jc w:val="center"/>
              <w:rPr>
                <w:rFonts w:ascii="Arial Narrow" w:hAnsi="Arial Narrow"/>
                <w:szCs w:val="22"/>
              </w:rPr>
            </w:pPr>
            <w:r w:rsidRPr="0013365B">
              <w:rPr>
                <w:rFonts w:ascii="Arial Narrow" w:hAnsi="Arial Narrow"/>
                <w:szCs w:val="22"/>
              </w:rPr>
              <w:t>27,1%</w:t>
            </w:r>
          </w:p>
        </w:tc>
      </w:tr>
    </w:tbl>
    <w:p w:rsidR="00977883" w:rsidRPr="00F5371A" w:rsidRDefault="00977883" w:rsidP="00977883">
      <w:pPr>
        <w:pStyle w:val="ListParagraph"/>
        <w:spacing w:after="0"/>
        <w:ind w:left="364"/>
        <w:jc w:val="both"/>
        <w:rPr>
          <w:rFonts w:ascii="Times New Roman" w:hAnsi="Times New Roman" w:cs="Times New Roman"/>
          <w:color w:val="FF0000"/>
          <w:sz w:val="24"/>
          <w:szCs w:val="24"/>
          <w:lang w:eastAsia="id-ID"/>
        </w:rPr>
      </w:pPr>
    </w:p>
    <w:p w:rsidR="00977883" w:rsidRPr="006D2519" w:rsidRDefault="00977883" w:rsidP="00977883">
      <w:pPr>
        <w:spacing w:line="288" w:lineRule="auto"/>
        <w:jc w:val="both"/>
        <w:rPr>
          <w:rFonts w:ascii="Times New Roman" w:hAnsi="Times New Roman" w:cs="Times New Roman"/>
          <w:sz w:val="24"/>
          <w:szCs w:val="24"/>
        </w:rPr>
      </w:pPr>
      <w:r w:rsidRPr="006D2519">
        <w:rPr>
          <w:rFonts w:ascii="Times New Roman" w:hAnsi="Times New Roman" w:cs="Times New Roman"/>
          <w:sz w:val="24"/>
          <w:szCs w:val="24"/>
        </w:rPr>
        <w:t>Berdasarkan tabel 3 di atas, dapat dilihat bahwa penilaian terhadap persepsi taruna tentang motivasi pembelajaran melalui daring yang menjawab sangat tidak se</w:t>
      </w:r>
      <w:r w:rsidR="006D2519" w:rsidRPr="006D2519">
        <w:rPr>
          <w:rFonts w:ascii="Times New Roman" w:hAnsi="Times New Roman" w:cs="Times New Roman"/>
          <w:sz w:val="24"/>
          <w:szCs w:val="24"/>
        </w:rPr>
        <w:t xml:space="preserve">tuju (STS) rata-rata berjumlah 1,4 </w:t>
      </w:r>
      <w:r w:rsidRPr="006D2519">
        <w:rPr>
          <w:rFonts w:ascii="Times New Roman" w:hAnsi="Times New Roman" w:cs="Times New Roman"/>
          <w:sz w:val="24"/>
          <w:szCs w:val="24"/>
        </w:rPr>
        <w:t xml:space="preserve">%, yang menjawab tidak setuju (TS) </w:t>
      </w:r>
      <w:r w:rsidR="006D2519">
        <w:rPr>
          <w:rFonts w:ascii="Times New Roman" w:hAnsi="Times New Roman" w:cs="Times New Roman"/>
          <w:sz w:val="24"/>
          <w:szCs w:val="24"/>
        </w:rPr>
        <w:t xml:space="preserve">5,5 %, yang menjawab Netral (N) 21,5 </w:t>
      </w:r>
      <w:r w:rsidRPr="006D2519">
        <w:rPr>
          <w:rFonts w:ascii="Times New Roman" w:hAnsi="Times New Roman" w:cs="Times New Roman"/>
          <w:sz w:val="24"/>
          <w:szCs w:val="24"/>
        </w:rPr>
        <w:t>%, yang menjawab setuju (S) 4</w:t>
      </w:r>
      <w:r w:rsidR="006D2519">
        <w:rPr>
          <w:rFonts w:ascii="Times New Roman" w:hAnsi="Times New Roman" w:cs="Times New Roman"/>
          <w:sz w:val="24"/>
          <w:szCs w:val="24"/>
        </w:rPr>
        <w:t xml:space="preserve">4,4 </w:t>
      </w:r>
      <w:r w:rsidRPr="006D2519">
        <w:rPr>
          <w:rFonts w:ascii="Times New Roman" w:hAnsi="Times New Roman" w:cs="Times New Roman"/>
          <w:sz w:val="24"/>
          <w:szCs w:val="24"/>
        </w:rPr>
        <w:t>% dan yang menjawab sangat setuju (SS) 27</w:t>
      </w:r>
      <w:r w:rsidR="006D2519">
        <w:rPr>
          <w:rFonts w:ascii="Times New Roman" w:hAnsi="Times New Roman" w:cs="Times New Roman"/>
          <w:sz w:val="24"/>
          <w:szCs w:val="24"/>
        </w:rPr>
        <w:t xml:space="preserve">,1 </w:t>
      </w:r>
      <w:r w:rsidRPr="006D2519">
        <w:rPr>
          <w:rFonts w:ascii="Times New Roman" w:hAnsi="Times New Roman" w:cs="Times New Roman"/>
          <w:sz w:val="24"/>
          <w:szCs w:val="24"/>
        </w:rPr>
        <w:t>%. Disini terlihat motivasi taruna untuk belajar melalui online cukup tinggi.</w:t>
      </w:r>
    </w:p>
    <w:p w:rsidR="00977883" w:rsidRPr="00431D71" w:rsidRDefault="00977883" w:rsidP="00977883">
      <w:pPr>
        <w:pStyle w:val="ListParagraph"/>
        <w:numPr>
          <w:ilvl w:val="1"/>
          <w:numId w:val="12"/>
        </w:numPr>
        <w:spacing w:before="240" w:after="0" w:line="288" w:lineRule="auto"/>
        <w:ind w:left="426" w:hanging="426"/>
        <w:jc w:val="both"/>
        <w:rPr>
          <w:rFonts w:ascii="Times New Roman" w:hAnsi="Times New Roman" w:cs="Times New Roman"/>
          <w:b/>
          <w:sz w:val="24"/>
          <w:szCs w:val="24"/>
        </w:rPr>
      </w:pPr>
      <w:r w:rsidRPr="00431D71">
        <w:rPr>
          <w:rFonts w:ascii="Times New Roman" w:hAnsi="Times New Roman" w:cs="Times New Roman"/>
          <w:b/>
          <w:sz w:val="24"/>
          <w:szCs w:val="24"/>
        </w:rPr>
        <w:t>Tingkat Kepuasan Taruna dalam Pembelajaran melalui Daring</w:t>
      </w:r>
    </w:p>
    <w:p w:rsidR="00977883" w:rsidRPr="006A5937" w:rsidRDefault="00977883" w:rsidP="0094320F">
      <w:pPr>
        <w:pStyle w:val="ListParagraph"/>
        <w:spacing w:after="0" w:line="288" w:lineRule="auto"/>
        <w:ind w:left="0" w:firstLine="426"/>
        <w:jc w:val="both"/>
        <w:rPr>
          <w:rFonts w:ascii="Times New Roman" w:hAnsi="Times New Roman" w:cs="Times New Roman"/>
          <w:sz w:val="24"/>
          <w:szCs w:val="24"/>
        </w:rPr>
      </w:pPr>
      <w:r w:rsidRPr="006A5937">
        <w:rPr>
          <w:rFonts w:ascii="Times New Roman" w:hAnsi="Times New Roman" w:cs="Times New Roman"/>
          <w:sz w:val="24"/>
          <w:szCs w:val="24"/>
        </w:rPr>
        <w:t xml:space="preserve">Dalam variabel kepuasan taruna belajar melalui online ini ada beberapa penilaian melalui beberapa indikator, sebagai berikut: </w:t>
      </w:r>
    </w:p>
    <w:p w:rsidR="00977883" w:rsidRPr="006A5937" w:rsidRDefault="00977883" w:rsidP="00977883">
      <w:pPr>
        <w:pStyle w:val="ListParagraph"/>
        <w:numPr>
          <w:ilvl w:val="0"/>
          <w:numId w:val="9"/>
        </w:numPr>
        <w:spacing w:after="0" w:line="288" w:lineRule="auto"/>
        <w:ind w:left="284" w:hanging="284"/>
        <w:jc w:val="both"/>
        <w:rPr>
          <w:rFonts w:ascii="Times New Roman" w:hAnsi="Times New Roman" w:cs="Times New Roman"/>
          <w:sz w:val="24"/>
          <w:szCs w:val="24"/>
        </w:rPr>
      </w:pPr>
      <w:r w:rsidRPr="006A5937">
        <w:rPr>
          <w:rFonts w:ascii="Times New Roman" w:hAnsi="Times New Roman" w:cs="Times New Roman"/>
          <w:sz w:val="24"/>
          <w:szCs w:val="24"/>
        </w:rPr>
        <w:t>Penilaian hasil belajar</w:t>
      </w:r>
    </w:p>
    <w:p w:rsidR="00977883" w:rsidRPr="006A5937" w:rsidRDefault="00977883" w:rsidP="00977883">
      <w:pPr>
        <w:pStyle w:val="ListParagraph"/>
        <w:numPr>
          <w:ilvl w:val="0"/>
          <w:numId w:val="9"/>
        </w:numPr>
        <w:spacing w:after="0" w:line="288" w:lineRule="auto"/>
        <w:ind w:left="284" w:hanging="284"/>
        <w:jc w:val="both"/>
        <w:rPr>
          <w:rFonts w:ascii="Times New Roman" w:hAnsi="Times New Roman" w:cs="Times New Roman"/>
          <w:sz w:val="24"/>
          <w:szCs w:val="24"/>
        </w:rPr>
      </w:pPr>
      <w:r w:rsidRPr="006A5937">
        <w:rPr>
          <w:rFonts w:ascii="Times New Roman" w:hAnsi="Times New Roman" w:cs="Times New Roman"/>
          <w:sz w:val="24"/>
          <w:szCs w:val="24"/>
        </w:rPr>
        <w:t>Rasa aman dan nyaman dalam belajar</w:t>
      </w:r>
    </w:p>
    <w:p w:rsidR="00977883" w:rsidRPr="006A5937" w:rsidRDefault="00977883" w:rsidP="00977883">
      <w:pPr>
        <w:pStyle w:val="ListParagraph"/>
        <w:numPr>
          <w:ilvl w:val="0"/>
          <w:numId w:val="9"/>
        </w:numPr>
        <w:spacing w:after="0" w:line="288" w:lineRule="auto"/>
        <w:ind w:left="284" w:hanging="284"/>
        <w:jc w:val="both"/>
        <w:rPr>
          <w:rFonts w:ascii="Times New Roman" w:hAnsi="Times New Roman" w:cs="Times New Roman"/>
          <w:sz w:val="24"/>
          <w:szCs w:val="24"/>
        </w:rPr>
      </w:pPr>
      <w:r w:rsidRPr="006A5937">
        <w:rPr>
          <w:rFonts w:ascii="Times New Roman" w:hAnsi="Times New Roman" w:cs="Times New Roman"/>
          <w:sz w:val="24"/>
          <w:szCs w:val="24"/>
        </w:rPr>
        <w:t>Sarana dan prasarana dalam belajar</w:t>
      </w:r>
    </w:p>
    <w:p w:rsidR="00977883" w:rsidRPr="006A5937" w:rsidRDefault="00977883" w:rsidP="00977883">
      <w:pPr>
        <w:pStyle w:val="ListParagraph"/>
        <w:numPr>
          <w:ilvl w:val="0"/>
          <w:numId w:val="9"/>
        </w:numPr>
        <w:spacing w:after="0" w:line="288" w:lineRule="auto"/>
        <w:ind w:left="284" w:hanging="284"/>
        <w:jc w:val="both"/>
        <w:rPr>
          <w:rFonts w:ascii="Times New Roman" w:hAnsi="Times New Roman" w:cs="Times New Roman"/>
          <w:sz w:val="24"/>
          <w:szCs w:val="24"/>
        </w:rPr>
      </w:pPr>
      <w:r w:rsidRPr="006A5937">
        <w:rPr>
          <w:rFonts w:ascii="Times New Roman" w:hAnsi="Times New Roman" w:cs="Times New Roman"/>
          <w:sz w:val="24"/>
          <w:szCs w:val="24"/>
        </w:rPr>
        <w:t>Tingkat harapan dan layanan yang diterima dari pembelajaran online</w:t>
      </w:r>
    </w:p>
    <w:p w:rsidR="00977883" w:rsidRPr="00F5371A" w:rsidRDefault="00977883" w:rsidP="00977883">
      <w:pPr>
        <w:pStyle w:val="ListParagraph"/>
        <w:tabs>
          <w:tab w:val="left" w:pos="2128"/>
        </w:tabs>
        <w:spacing w:after="0"/>
        <w:ind w:left="1108"/>
        <w:jc w:val="both"/>
        <w:rPr>
          <w:rFonts w:ascii="Times New Roman" w:hAnsi="Times New Roman" w:cs="Times New Roman"/>
          <w:color w:val="FF0000"/>
          <w:sz w:val="24"/>
          <w:szCs w:val="24"/>
        </w:rPr>
      </w:pPr>
    </w:p>
    <w:p w:rsidR="00977883" w:rsidRPr="006A5937" w:rsidRDefault="00D9041E" w:rsidP="00977883">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lastRenderedPageBreak/>
        <w:t>Tabel 4.</w:t>
      </w:r>
      <w:r w:rsidR="00977883" w:rsidRPr="006A5937">
        <w:rPr>
          <w:rFonts w:ascii="Times New Roman" w:hAnsi="Times New Roman" w:cs="Times New Roman"/>
          <w:sz w:val="24"/>
          <w:szCs w:val="24"/>
        </w:rPr>
        <w:t xml:space="preserve"> Ringkasan Tabulasi hasil Kuesioner Variabel Tingkat Kepuasan Taruna Belajar melalui Online </w:t>
      </w:r>
    </w:p>
    <w:tbl>
      <w:tblPr>
        <w:tblStyle w:val="TableGrid"/>
        <w:tblW w:w="0" w:type="auto"/>
        <w:tblInd w:w="108" w:type="dxa"/>
        <w:tblLook w:val="04A0" w:firstRow="1" w:lastRow="0" w:firstColumn="1" w:lastColumn="0" w:noHBand="0" w:noVBand="1"/>
      </w:tblPr>
      <w:tblGrid>
        <w:gridCol w:w="1372"/>
        <w:gridCol w:w="545"/>
        <w:gridCol w:w="553"/>
        <w:gridCol w:w="616"/>
        <w:gridCol w:w="632"/>
        <w:gridCol w:w="629"/>
      </w:tblGrid>
      <w:tr w:rsidR="00977883" w:rsidRPr="00F5371A" w:rsidTr="004F49B0">
        <w:tc>
          <w:tcPr>
            <w:tcW w:w="1540" w:type="dxa"/>
            <w:vMerge w:val="restart"/>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66" w:right="-34"/>
              <w:jc w:val="both"/>
              <w:rPr>
                <w:rFonts w:ascii="Arial Narrow" w:hAnsi="Arial Narrow"/>
              </w:rPr>
            </w:pPr>
            <w:r w:rsidRPr="0013365B">
              <w:rPr>
                <w:rFonts w:ascii="Arial Narrow" w:hAnsi="Arial Narrow"/>
              </w:rPr>
              <w:t>Variabel Indikator</w:t>
            </w:r>
          </w:p>
        </w:tc>
        <w:tc>
          <w:tcPr>
            <w:tcW w:w="3033" w:type="dxa"/>
            <w:gridSpan w:val="5"/>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66" w:right="-34"/>
              <w:jc w:val="center"/>
              <w:rPr>
                <w:rFonts w:ascii="Arial Narrow" w:hAnsi="Arial Narrow"/>
              </w:rPr>
            </w:pPr>
            <w:r w:rsidRPr="0013365B">
              <w:rPr>
                <w:rFonts w:ascii="Arial Narrow" w:hAnsi="Arial Narrow"/>
              </w:rPr>
              <w:t>Skala Likert</w:t>
            </w:r>
          </w:p>
        </w:tc>
      </w:tr>
      <w:tr w:rsidR="00977883" w:rsidRPr="00F5371A" w:rsidTr="004F49B0">
        <w:tc>
          <w:tcPr>
            <w:tcW w:w="1540" w:type="dxa"/>
            <w:vMerge/>
            <w:tcBorders>
              <w:top w:val="single" w:sz="4" w:space="0" w:color="auto"/>
              <w:left w:val="single" w:sz="4" w:space="0" w:color="auto"/>
              <w:bottom w:val="single" w:sz="4" w:space="0" w:color="auto"/>
              <w:right w:val="single" w:sz="4" w:space="0" w:color="auto"/>
            </w:tcBorders>
            <w:vAlign w:val="center"/>
            <w:hideMark/>
          </w:tcPr>
          <w:p w:rsidR="00977883" w:rsidRPr="0013365B" w:rsidRDefault="00977883" w:rsidP="004F49B0">
            <w:pPr>
              <w:spacing w:line="276" w:lineRule="auto"/>
              <w:ind w:left="-66" w:right="-34"/>
              <w:rPr>
                <w:rFonts w:ascii="Arial Narrow" w:hAnsi="Arial Narrow"/>
              </w:rPr>
            </w:pPr>
          </w:p>
        </w:tc>
        <w:tc>
          <w:tcPr>
            <w:tcW w:w="560"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66" w:right="-34"/>
              <w:jc w:val="center"/>
              <w:rPr>
                <w:rFonts w:ascii="Arial Narrow" w:hAnsi="Arial Narrow"/>
              </w:rPr>
            </w:pPr>
            <w:r w:rsidRPr="0013365B">
              <w:rPr>
                <w:rFonts w:ascii="Arial Narrow" w:hAnsi="Arial Narrow"/>
              </w:rPr>
              <w:t>STS</w:t>
            </w:r>
          </w:p>
        </w:tc>
        <w:tc>
          <w:tcPr>
            <w:tcW w:w="574"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66" w:right="-34"/>
              <w:jc w:val="center"/>
              <w:rPr>
                <w:rFonts w:ascii="Arial Narrow" w:hAnsi="Arial Narrow"/>
              </w:rPr>
            </w:pPr>
            <w:r w:rsidRPr="0013365B">
              <w:rPr>
                <w:rFonts w:ascii="Arial Narrow" w:hAnsi="Arial Narrow"/>
              </w:rPr>
              <w:t>TS</w:t>
            </w:r>
          </w:p>
        </w:tc>
        <w:tc>
          <w:tcPr>
            <w:tcW w:w="616"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66" w:right="-34"/>
              <w:jc w:val="center"/>
              <w:rPr>
                <w:rFonts w:ascii="Arial Narrow" w:hAnsi="Arial Narrow"/>
              </w:rPr>
            </w:pPr>
            <w:r w:rsidRPr="0013365B">
              <w:rPr>
                <w:rFonts w:ascii="Arial Narrow" w:hAnsi="Arial Narrow"/>
              </w:rPr>
              <w:t>N</w:t>
            </w:r>
          </w:p>
        </w:tc>
        <w:tc>
          <w:tcPr>
            <w:tcW w:w="644"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66" w:right="-34"/>
              <w:jc w:val="center"/>
              <w:rPr>
                <w:rFonts w:ascii="Arial Narrow" w:hAnsi="Arial Narrow"/>
              </w:rPr>
            </w:pPr>
            <w:r w:rsidRPr="0013365B">
              <w:rPr>
                <w:rFonts w:ascii="Arial Narrow" w:hAnsi="Arial Narrow"/>
              </w:rPr>
              <w:t>S</w:t>
            </w:r>
          </w:p>
        </w:tc>
        <w:tc>
          <w:tcPr>
            <w:tcW w:w="639"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66" w:right="-34"/>
              <w:jc w:val="center"/>
              <w:rPr>
                <w:rFonts w:ascii="Arial Narrow" w:hAnsi="Arial Narrow"/>
              </w:rPr>
            </w:pPr>
            <w:r w:rsidRPr="0013365B">
              <w:rPr>
                <w:rFonts w:ascii="Arial Narrow" w:hAnsi="Arial Narrow"/>
              </w:rPr>
              <w:t>SS</w:t>
            </w:r>
          </w:p>
        </w:tc>
      </w:tr>
      <w:tr w:rsidR="00977883" w:rsidRPr="00F5371A" w:rsidTr="004F49B0">
        <w:tc>
          <w:tcPr>
            <w:tcW w:w="1540"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66" w:right="-34"/>
              <w:jc w:val="both"/>
              <w:rPr>
                <w:rFonts w:ascii="Arial Narrow" w:hAnsi="Arial Narrow"/>
              </w:rPr>
            </w:pPr>
            <w:r w:rsidRPr="0013365B">
              <w:rPr>
                <w:rFonts w:ascii="Arial Narrow" w:hAnsi="Arial Narrow"/>
              </w:rPr>
              <w:t>Penilaian hasil belajar</w:t>
            </w:r>
          </w:p>
        </w:tc>
        <w:tc>
          <w:tcPr>
            <w:tcW w:w="560"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66" w:right="-34"/>
              <w:jc w:val="center"/>
              <w:rPr>
                <w:rFonts w:ascii="Arial Narrow" w:hAnsi="Arial Narrow"/>
              </w:rPr>
            </w:pPr>
            <w:r w:rsidRPr="0013365B">
              <w:rPr>
                <w:rFonts w:ascii="Arial Narrow" w:hAnsi="Arial Narrow"/>
              </w:rPr>
              <w:t>0,0%</w:t>
            </w:r>
          </w:p>
        </w:tc>
        <w:tc>
          <w:tcPr>
            <w:tcW w:w="574"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66" w:right="-34"/>
              <w:jc w:val="center"/>
              <w:rPr>
                <w:rFonts w:ascii="Arial Narrow" w:hAnsi="Arial Narrow"/>
              </w:rPr>
            </w:pPr>
            <w:r w:rsidRPr="0013365B">
              <w:rPr>
                <w:rFonts w:ascii="Arial Narrow" w:hAnsi="Arial Narrow"/>
              </w:rPr>
              <w:t>2,3%</w:t>
            </w:r>
          </w:p>
        </w:tc>
        <w:tc>
          <w:tcPr>
            <w:tcW w:w="616"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66" w:right="-34"/>
              <w:jc w:val="center"/>
              <w:rPr>
                <w:rFonts w:ascii="Arial Narrow" w:hAnsi="Arial Narrow"/>
              </w:rPr>
            </w:pPr>
            <w:r w:rsidRPr="0013365B">
              <w:rPr>
                <w:rFonts w:ascii="Arial Narrow" w:hAnsi="Arial Narrow"/>
              </w:rPr>
              <w:t>19,7%</w:t>
            </w:r>
          </w:p>
        </w:tc>
        <w:tc>
          <w:tcPr>
            <w:tcW w:w="644"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66" w:right="-34"/>
              <w:jc w:val="center"/>
              <w:rPr>
                <w:rFonts w:ascii="Arial Narrow" w:hAnsi="Arial Narrow"/>
              </w:rPr>
            </w:pPr>
            <w:r w:rsidRPr="0013365B">
              <w:rPr>
                <w:rFonts w:ascii="Arial Narrow" w:hAnsi="Arial Narrow"/>
              </w:rPr>
              <w:t>50,8%</w:t>
            </w:r>
          </w:p>
        </w:tc>
        <w:tc>
          <w:tcPr>
            <w:tcW w:w="639"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66" w:right="-34"/>
              <w:jc w:val="center"/>
              <w:rPr>
                <w:rFonts w:ascii="Arial Narrow" w:hAnsi="Arial Narrow"/>
              </w:rPr>
            </w:pPr>
            <w:r w:rsidRPr="0013365B">
              <w:rPr>
                <w:rFonts w:ascii="Arial Narrow" w:hAnsi="Arial Narrow"/>
              </w:rPr>
              <w:t>27,2%</w:t>
            </w:r>
          </w:p>
        </w:tc>
      </w:tr>
      <w:tr w:rsidR="00977883" w:rsidRPr="00F5371A" w:rsidTr="004F49B0">
        <w:tc>
          <w:tcPr>
            <w:tcW w:w="1540"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66" w:right="-34"/>
              <w:jc w:val="both"/>
              <w:rPr>
                <w:rFonts w:ascii="Arial Narrow" w:hAnsi="Arial Narrow"/>
              </w:rPr>
            </w:pPr>
            <w:r w:rsidRPr="0013365B">
              <w:rPr>
                <w:rFonts w:ascii="Arial Narrow" w:hAnsi="Arial Narrow"/>
              </w:rPr>
              <w:t>Rasa aman dan nyaman dalam belajar</w:t>
            </w:r>
          </w:p>
        </w:tc>
        <w:tc>
          <w:tcPr>
            <w:tcW w:w="560"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66" w:right="-34"/>
              <w:jc w:val="center"/>
              <w:rPr>
                <w:rFonts w:ascii="Arial Narrow" w:hAnsi="Arial Narrow"/>
              </w:rPr>
            </w:pPr>
            <w:r w:rsidRPr="0013365B">
              <w:rPr>
                <w:rFonts w:ascii="Arial Narrow" w:hAnsi="Arial Narrow"/>
              </w:rPr>
              <w:t>0,6%</w:t>
            </w:r>
          </w:p>
        </w:tc>
        <w:tc>
          <w:tcPr>
            <w:tcW w:w="574"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66" w:right="-34"/>
              <w:jc w:val="center"/>
              <w:rPr>
                <w:rFonts w:ascii="Arial Narrow" w:hAnsi="Arial Narrow"/>
              </w:rPr>
            </w:pPr>
            <w:r w:rsidRPr="0013365B">
              <w:rPr>
                <w:rFonts w:ascii="Arial Narrow" w:hAnsi="Arial Narrow"/>
              </w:rPr>
              <w:t>4,5%</w:t>
            </w:r>
          </w:p>
        </w:tc>
        <w:tc>
          <w:tcPr>
            <w:tcW w:w="616"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66" w:right="-34"/>
              <w:jc w:val="center"/>
              <w:rPr>
                <w:rFonts w:ascii="Arial Narrow" w:hAnsi="Arial Narrow"/>
              </w:rPr>
            </w:pPr>
            <w:r w:rsidRPr="0013365B">
              <w:rPr>
                <w:rFonts w:ascii="Arial Narrow" w:hAnsi="Arial Narrow"/>
              </w:rPr>
              <w:t>18,6%</w:t>
            </w:r>
          </w:p>
        </w:tc>
        <w:tc>
          <w:tcPr>
            <w:tcW w:w="644"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66" w:right="-34"/>
              <w:jc w:val="center"/>
              <w:rPr>
                <w:rFonts w:ascii="Arial Narrow" w:hAnsi="Arial Narrow"/>
              </w:rPr>
            </w:pPr>
            <w:r w:rsidRPr="0013365B">
              <w:rPr>
                <w:rFonts w:ascii="Arial Narrow" w:hAnsi="Arial Narrow"/>
              </w:rPr>
              <w:t>44,6%</w:t>
            </w:r>
          </w:p>
        </w:tc>
        <w:tc>
          <w:tcPr>
            <w:tcW w:w="639"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66" w:right="-34"/>
              <w:jc w:val="center"/>
              <w:rPr>
                <w:rFonts w:ascii="Arial Narrow" w:hAnsi="Arial Narrow"/>
              </w:rPr>
            </w:pPr>
            <w:r w:rsidRPr="0013365B">
              <w:rPr>
                <w:rFonts w:ascii="Arial Narrow" w:hAnsi="Arial Narrow"/>
              </w:rPr>
              <w:t>31,7%</w:t>
            </w:r>
          </w:p>
        </w:tc>
      </w:tr>
      <w:tr w:rsidR="00977883" w:rsidRPr="00F5371A" w:rsidTr="004F49B0">
        <w:tc>
          <w:tcPr>
            <w:tcW w:w="1540"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66" w:right="-34"/>
              <w:jc w:val="both"/>
              <w:rPr>
                <w:rFonts w:ascii="Arial Narrow" w:hAnsi="Arial Narrow"/>
              </w:rPr>
            </w:pPr>
            <w:r w:rsidRPr="0013365B">
              <w:rPr>
                <w:rFonts w:ascii="Arial Narrow" w:hAnsi="Arial Narrow"/>
              </w:rPr>
              <w:t>Sarana dan prasarana dalam belajar</w:t>
            </w:r>
          </w:p>
        </w:tc>
        <w:tc>
          <w:tcPr>
            <w:tcW w:w="560"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66" w:right="-34"/>
              <w:jc w:val="center"/>
              <w:rPr>
                <w:rFonts w:ascii="Arial Narrow" w:hAnsi="Arial Narrow"/>
              </w:rPr>
            </w:pPr>
            <w:r w:rsidRPr="0013365B">
              <w:rPr>
                <w:rFonts w:ascii="Arial Narrow" w:hAnsi="Arial Narrow"/>
              </w:rPr>
              <w:t>1,6%</w:t>
            </w:r>
          </w:p>
        </w:tc>
        <w:tc>
          <w:tcPr>
            <w:tcW w:w="574"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66" w:right="-34"/>
              <w:jc w:val="center"/>
              <w:rPr>
                <w:rFonts w:ascii="Arial Narrow" w:hAnsi="Arial Narrow"/>
              </w:rPr>
            </w:pPr>
            <w:r w:rsidRPr="0013365B">
              <w:rPr>
                <w:rFonts w:ascii="Arial Narrow" w:hAnsi="Arial Narrow"/>
              </w:rPr>
              <w:t>4,5%</w:t>
            </w:r>
          </w:p>
        </w:tc>
        <w:tc>
          <w:tcPr>
            <w:tcW w:w="616"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66" w:right="-34"/>
              <w:jc w:val="center"/>
              <w:rPr>
                <w:rFonts w:ascii="Arial Narrow" w:hAnsi="Arial Narrow"/>
              </w:rPr>
            </w:pPr>
            <w:r w:rsidRPr="0013365B">
              <w:rPr>
                <w:rFonts w:ascii="Arial Narrow" w:hAnsi="Arial Narrow"/>
              </w:rPr>
              <w:t>26,0%</w:t>
            </w:r>
          </w:p>
        </w:tc>
        <w:tc>
          <w:tcPr>
            <w:tcW w:w="644"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66" w:right="-34"/>
              <w:jc w:val="center"/>
              <w:rPr>
                <w:rFonts w:ascii="Arial Narrow" w:hAnsi="Arial Narrow"/>
              </w:rPr>
            </w:pPr>
            <w:r w:rsidRPr="0013365B">
              <w:rPr>
                <w:rFonts w:ascii="Arial Narrow" w:hAnsi="Arial Narrow"/>
              </w:rPr>
              <w:t>42,6%</w:t>
            </w:r>
          </w:p>
        </w:tc>
        <w:tc>
          <w:tcPr>
            <w:tcW w:w="639"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66" w:right="-34"/>
              <w:jc w:val="center"/>
              <w:rPr>
                <w:rFonts w:ascii="Arial Narrow" w:hAnsi="Arial Narrow"/>
              </w:rPr>
            </w:pPr>
            <w:r w:rsidRPr="0013365B">
              <w:rPr>
                <w:rFonts w:ascii="Arial Narrow" w:hAnsi="Arial Narrow"/>
              </w:rPr>
              <w:t>25,3%</w:t>
            </w:r>
          </w:p>
        </w:tc>
      </w:tr>
      <w:tr w:rsidR="00977883" w:rsidRPr="00F5371A" w:rsidTr="004F49B0">
        <w:tc>
          <w:tcPr>
            <w:tcW w:w="1540"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66" w:right="-34"/>
              <w:jc w:val="both"/>
              <w:rPr>
                <w:rFonts w:ascii="Arial Narrow" w:hAnsi="Arial Narrow"/>
              </w:rPr>
            </w:pPr>
            <w:r w:rsidRPr="0013365B">
              <w:rPr>
                <w:rFonts w:ascii="Arial Narrow" w:hAnsi="Arial Narrow"/>
              </w:rPr>
              <w:t>Tingkat harapan dan layanan yang diterima dari pembelajaran online</w:t>
            </w:r>
          </w:p>
        </w:tc>
        <w:tc>
          <w:tcPr>
            <w:tcW w:w="560"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66" w:right="-34"/>
              <w:jc w:val="center"/>
              <w:rPr>
                <w:rFonts w:ascii="Arial Narrow" w:hAnsi="Arial Narrow"/>
              </w:rPr>
            </w:pPr>
            <w:r w:rsidRPr="0013365B">
              <w:rPr>
                <w:rFonts w:ascii="Arial Narrow" w:hAnsi="Arial Narrow"/>
              </w:rPr>
              <w:t>0,6%</w:t>
            </w:r>
          </w:p>
        </w:tc>
        <w:tc>
          <w:tcPr>
            <w:tcW w:w="574"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66" w:right="-34"/>
              <w:jc w:val="center"/>
              <w:rPr>
                <w:rFonts w:ascii="Arial Narrow" w:hAnsi="Arial Narrow"/>
              </w:rPr>
            </w:pPr>
            <w:r w:rsidRPr="0013365B">
              <w:rPr>
                <w:rFonts w:ascii="Arial Narrow" w:hAnsi="Arial Narrow"/>
              </w:rPr>
              <w:t>5,4%</w:t>
            </w:r>
          </w:p>
        </w:tc>
        <w:tc>
          <w:tcPr>
            <w:tcW w:w="616"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66" w:right="-34"/>
              <w:jc w:val="center"/>
              <w:rPr>
                <w:rFonts w:ascii="Arial Narrow" w:hAnsi="Arial Narrow"/>
              </w:rPr>
            </w:pPr>
            <w:r w:rsidRPr="0013365B">
              <w:rPr>
                <w:rFonts w:ascii="Arial Narrow" w:hAnsi="Arial Narrow"/>
              </w:rPr>
              <w:t>24,0%</w:t>
            </w:r>
          </w:p>
        </w:tc>
        <w:tc>
          <w:tcPr>
            <w:tcW w:w="644"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66" w:right="-34"/>
              <w:jc w:val="center"/>
              <w:rPr>
                <w:rFonts w:ascii="Arial Narrow" w:hAnsi="Arial Narrow"/>
              </w:rPr>
            </w:pPr>
            <w:r w:rsidRPr="0013365B">
              <w:rPr>
                <w:rFonts w:ascii="Arial Narrow" w:hAnsi="Arial Narrow"/>
              </w:rPr>
              <w:t>44,2%</w:t>
            </w:r>
          </w:p>
        </w:tc>
        <w:tc>
          <w:tcPr>
            <w:tcW w:w="639"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66" w:right="-34"/>
              <w:jc w:val="center"/>
              <w:rPr>
                <w:rFonts w:ascii="Arial Narrow" w:hAnsi="Arial Narrow"/>
              </w:rPr>
            </w:pPr>
            <w:r w:rsidRPr="0013365B">
              <w:rPr>
                <w:rFonts w:ascii="Arial Narrow" w:hAnsi="Arial Narrow"/>
              </w:rPr>
              <w:t>25,6%</w:t>
            </w:r>
          </w:p>
        </w:tc>
      </w:tr>
      <w:tr w:rsidR="00977883" w:rsidRPr="00F5371A" w:rsidTr="004F49B0">
        <w:tc>
          <w:tcPr>
            <w:tcW w:w="1540"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66" w:right="-34"/>
              <w:jc w:val="both"/>
              <w:rPr>
                <w:rFonts w:ascii="Arial Narrow" w:hAnsi="Arial Narrow"/>
              </w:rPr>
            </w:pPr>
            <w:r w:rsidRPr="0013365B">
              <w:rPr>
                <w:rFonts w:ascii="Arial Narrow" w:hAnsi="Arial Narrow"/>
              </w:rPr>
              <w:t>RATA-RATA</w:t>
            </w:r>
          </w:p>
        </w:tc>
        <w:tc>
          <w:tcPr>
            <w:tcW w:w="560"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66" w:right="-34"/>
              <w:jc w:val="center"/>
              <w:rPr>
                <w:rFonts w:ascii="Arial Narrow" w:hAnsi="Arial Narrow"/>
              </w:rPr>
            </w:pPr>
            <w:r w:rsidRPr="0013365B">
              <w:rPr>
                <w:rFonts w:ascii="Arial Narrow" w:hAnsi="Arial Narrow"/>
              </w:rPr>
              <w:t>0,7%</w:t>
            </w:r>
          </w:p>
        </w:tc>
        <w:tc>
          <w:tcPr>
            <w:tcW w:w="574"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66" w:right="-34"/>
              <w:jc w:val="center"/>
              <w:rPr>
                <w:rFonts w:ascii="Arial Narrow" w:hAnsi="Arial Narrow"/>
              </w:rPr>
            </w:pPr>
            <w:r w:rsidRPr="0013365B">
              <w:rPr>
                <w:rFonts w:ascii="Arial Narrow" w:hAnsi="Arial Narrow"/>
              </w:rPr>
              <w:t>4,2%</w:t>
            </w:r>
          </w:p>
        </w:tc>
        <w:tc>
          <w:tcPr>
            <w:tcW w:w="616"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66" w:right="-34"/>
              <w:jc w:val="center"/>
              <w:rPr>
                <w:rFonts w:ascii="Arial Narrow" w:hAnsi="Arial Narrow"/>
              </w:rPr>
            </w:pPr>
            <w:r w:rsidRPr="0013365B">
              <w:rPr>
                <w:rFonts w:ascii="Arial Narrow" w:hAnsi="Arial Narrow"/>
              </w:rPr>
              <w:t>22,1%</w:t>
            </w:r>
          </w:p>
        </w:tc>
        <w:tc>
          <w:tcPr>
            <w:tcW w:w="644"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66" w:right="-34"/>
              <w:jc w:val="center"/>
              <w:rPr>
                <w:rFonts w:ascii="Arial Narrow" w:hAnsi="Arial Narrow"/>
              </w:rPr>
            </w:pPr>
            <w:r w:rsidRPr="0013365B">
              <w:rPr>
                <w:rFonts w:ascii="Arial Narrow" w:hAnsi="Arial Narrow"/>
              </w:rPr>
              <w:t>45,6%</w:t>
            </w:r>
          </w:p>
        </w:tc>
        <w:tc>
          <w:tcPr>
            <w:tcW w:w="639" w:type="dxa"/>
            <w:tcBorders>
              <w:top w:val="single" w:sz="4" w:space="0" w:color="auto"/>
              <w:left w:val="single" w:sz="4" w:space="0" w:color="auto"/>
              <w:bottom w:val="single" w:sz="4" w:space="0" w:color="auto"/>
              <w:right w:val="single" w:sz="4" w:space="0" w:color="auto"/>
            </w:tcBorders>
            <w:hideMark/>
          </w:tcPr>
          <w:p w:rsidR="00977883" w:rsidRPr="0013365B" w:rsidRDefault="00977883" w:rsidP="004F49B0">
            <w:pPr>
              <w:pStyle w:val="ListParagraph"/>
              <w:spacing w:line="276" w:lineRule="auto"/>
              <w:ind w:left="-66" w:right="-34"/>
              <w:jc w:val="center"/>
              <w:rPr>
                <w:rFonts w:ascii="Arial Narrow" w:hAnsi="Arial Narrow"/>
              </w:rPr>
            </w:pPr>
            <w:r w:rsidRPr="0013365B">
              <w:rPr>
                <w:rFonts w:ascii="Arial Narrow" w:hAnsi="Arial Narrow"/>
              </w:rPr>
              <w:t>27,5%</w:t>
            </w:r>
          </w:p>
        </w:tc>
      </w:tr>
    </w:tbl>
    <w:p w:rsidR="00977883" w:rsidRPr="00F5371A" w:rsidRDefault="00977883" w:rsidP="00977883">
      <w:pPr>
        <w:pStyle w:val="ListParagraph"/>
        <w:spacing w:after="0"/>
        <w:ind w:left="364"/>
        <w:jc w:val="both"/>
        <w:rPr>
          <w:rFonts w:ascii="Times New Roman" w:hAnsi="Times New Roman" w:cs="Times New Roman"/>
          <w:color w:val="FF0000"/>
          <w:sz w:val="24"/>
          <w:szCs w:val="24"/>
          <w:lang w:eastAsia="id-ID"/>
        </w:rPr>
      </w:pPr>
    </w:p>
    <w:p w:rsidR="00977883" w:rsidRPr="0094320F" w:rsidRDefault="00977883" w:rsidP="0094320F">
      <w:pPr>
        <w:spacing w:after="0"/>
        <w:jc w:val="both"/>
        <w:rPr>
          <w:rFonts w:ascii="Times New Roman" w:hAnsi="Times New Roman" w:cs="Times New Roman"/>
          <w:sz w:val="24"/>
          <w:szCs w:val="24"/>
        </w:rPr>
      </w:pPr>
      <w:r w:rsidRPr="0094320F">
        <w:rPr>
          <w:rFonts w:ascii="Times New Roman" w:hAnsi="Times New Roman" w:cs="Times New Roman"/>
          <w:sz w:val="24"/>
          <w:szCs w:val="24"/>
        </w:rPr>
        <w:t xml:space="preserve">Berdasarkan tabel </w:t>
      </w:r>
      <w:r w:rsidR="006D2519" w:rsidRPr="0094320F">
        <w:rPr>
          <w:rFonts w:ascii="Times New Roman" w:hAnsi="Times New Roman" w:cs="Times New Roman"/>
          <w:sz w:val="24"/>
          <w:szCs w:val="24"/>
        </w:rPr>
        <w:t>4</w:t>
      </w:r>
      <w:r w:rsidRPr="0094320F">
        <w:rPr>
          <w:rFonts w:ascii="Times New Roman" w:hAnsi="Times New Roman" w:cs="Times New Roman"/>
          <w:sz w:val="24"/>
          <w:szCs w:val="24"/>
        </w:rPr>
        <w:t xml:space="preserve"> di atas, dapat dilihat bahwa penilaian terhadap persepsi taruna tentang tingkat kepuasan pembelajaran melalui daring yang menjawab sangat tidak setuju (STS) rata-rata berjumlah </w:t>
      </w:r>
      <w:r w:rsidR="006D2519" w:rsidRPr="0094320F">
        <w:rPr>
          <w:rFonts w:ascii="Times New Roman" w:hAnsi="Times New Roman" w:cs="Times New Roman"/>
          <w:sz w:val="24"/>
          <w:szCs w:val="24"/>
        </w:rPr>
        <w:t xml:space="preserve">0,7 </w:t>
      </w:r>
      <w:r w:rsidRPr="0094320F">
        <w:rPr>
          <w:rFonts w:ascii="Times New Roman" w:hAnsi="Times New Roman" w:cs="Times New Roman"/>
          <w:sz w:val="24"/>
          <w:szCs w:val="24"/>
        </w:rPr>
        <w:t>%, yang menjawab tidak setuju (TS) 4</w:t>
      </w:r>
      <w:r w:rsidR="006D2519" w:rsidRPr="0094320F">
        <w:rPr>
          <w:rFonts w:ascii="Times New Roman" w:hAnsi="Times New Roman" w:cs="Times New Roman"/>
          <w:sz w:val="24"/>
          <w:szCs w:val="24"/>
        </w:rPr>
        <w:t xml:space="preserve">,2 </w:t>
      </w:r>
      <w:r w:rsidRPr="0094320F">
        <w:rPr>
          <w:rFonts w:ascii="Times New Roman" w:hAnsi="Times New Roman" w:cs="Times New Roman"/>
          <w:sz w:val="24"/>
          <w:szCs w:val="24"/>
        </w:rPr>
        <w:t>%, yang menjawab Netral (N) 22</w:t>
      </w:r>
      <w:r w:rsidR="006D2519" w:rsidRPr="0094320F">
        <w:rPr>
          <w:rFonts w:ascii="Times New Roman" w:hAnsi="Times New Roman" w:cs="Times New Roman"/>
          <w:sz w:val="24"/>
          <w:szCs w:val="24"/>
        </w:rPr>
        <w:t xml:space="preserve">,1 </w:t>
      </w:r>
      <w:r w:rsidRPr="0094320F">
        <w:rPr>
          <w:rFonts w:ascii="Times New Roman" w:hAnsi="Times New Roman" w:cs="Times New Roman"/>
          <w:sz w:val="24"/>
          <w:szCs w:val="24"/>
        </w:rPr>
        <w:t>%, yang menjawab setuju (S) 4</w:t>
      </w:r>
      <w:r w:rsidR="0094320F" w:rsidRPr="0094320F">
        <w:rPr>
          <w:rFonts w:ascii="Times New Roman" w:hAnsi="Times New Roman" w:cs="Times New Roman"/>
          <w:sz w:val="24"/>
          <w:szCs w:val="24"/>
        </w:rPr>
        <w:t xml:space="preserve">5,6 </w:t>
      </w:r>
      <w:r w:rsidRPr="0094320F">
        <w:rPr>
          <w:rFonts w:ascii="Times New Roman" w:hAnsi="Times New Roman" w:cs="Times New Roman"/>
          <w:sz w:val="24"/>
          <w:szCs w:val="24"/>
        </w:rPr>
        <w:t>% dan yang menjawab sangat setuju (SS) 2</w:t>
      </w:r>
      <w:r w:rsidR="0094320F" w:rsidRPr="0094320F">
        <w:rPr>
          <w:rFonts w:ascii="Times New Roman" w:hAnsi="Times New Roman" w:cs="Times New Roman"/>
          <w:sz w:val="24"/>
          <w:szCs w:val="24"/>
        </w:rPr>
        <w:t xml:space="preserve">7,5 </w:t>
      </w:r>
      <w:r w:rsidRPr="0094320F">
        <w:rPr>
          <w:rFonts w:ascii="Times New Roman" w:hAnsi="Times New Roman" w:cs="Times New Roman"/>
          <w:sz w:val="24"/>
          <w:szCs w:val="24"/>
        </w:rPr>
        <w:t xml:space="preserve">%. </w:t>
      </w:r>
      <w:r w:rsidR="0094320F">
        <w:rPr>
          <w:rFonts w:ascii="Times New Roman" w:hAnsi="Times New Roman" w:cs="Times New Roman"/>
          <w:sz w:val="24"/>
          <w:szCs w:val="24"/>
        </w:rPr>
        <w:t>S</w:t>
      </w:r>
      <w:r w:rsidRPr="0094320F">
        <w:rPr>
          <w:rFonts w:ascii="Times New Roman" w:hAnsi="Times New Roman" w:cs="Times New Roman"/>
          <w:sz w:val="24"/>
          <w:szCs w:val="24"/>
        </w:rPr>
        <w:t xml:space="preserve">ebagian besar taruna menjawab </w:t>
      </w:r>
      <w:r w:rsidR="0094320F">
        <w:rPr>
          <w:rFonts w:ascii="Times New Roman" w:hAnsi="Times New Roman" w:cs="Times New Roman"/>
          <w:sz w:val="24"/>
          <w:szCs w:val="24"/>
        </w:rPr>
        <w:t>setuju atau puas yaitu 73,1%</w:t>
      </w:r>
      <w:r w:rsidRPr="0094320F">
        <w:rPr>
          <w:rFonts w:ascii="Times New Roman" w:hAnsi="Times New Roman" w:cs="Times New Roman"/>
          <w:sz w:val="24"/>
          <w:szCs w:val="24"/>
        </w:rPr>
        <w:t xml:space="preserve">, disini terlihat </w:t>
      </w:r>
      <w:r w:rsidR="0094320F">
        <w:rPr>
          <w:rFonts w:ascii="Times New Roman" w:hAnsi="Times New Roman" w:cs="Times New Roman"/>
          <w:sz w:val="24"/>
          <w:szCs w:val="24"/>
        </w:rPr>
        <w:t>masih</w:t>
      </w:r>
      <w:r w:rsidRPr="0094320F">
        <w:rPr>
          <w:rFonts w:ascii="Times New Roman" w:hAnsi="Times New Roman" w:cs="Times New Roman"/>
          <w:sz w:val="24"/>
          <w:szCs w:val="24"/>
        </w:rPr>
        <w:t xml:space="preserve"> ada sedikit ketidakpuasan taruna</w:t>
      </w:r>
      <w:r w:rsidR="0094320F">
        <w:rPr>
          <w:rFonts w:ascii="Times New Roman" w:hAnsi="Times New Roman" w:cs="Times New Roman"/>
          <w:sz w:val="24"/>
          <w:szCs w:val="24"/>
        </w:rPr>
        <w:t xml:space="preserve"> dalam belajar daring yaitu 4,9%</w:t>
      </w:r>
      <w:r w:rsidRPr="0094320F">
        <w:rPr>
          <w:rFonts w:ascii="Times New Roman" w:hAnsi="Times New Roman" w:cs="Times New Roman"/>
          <w:sz w:val="24"/>
          <w:szCs w:val="24"/>
        </w:rPr>
        <w:t xml:space="preserve">, </w:t>
      </w:r>
      <w:r w:rsidR="0094320F">
        <w:rPr>
          <w:rFonts w:ascii="Times New Roman" w:hAnsi="Times New Roman" w:cs="Times New Roman"/>
          <w:sz w:val="24"/>
          <w:szCs w:val="24"/>
        </w:rPr>
        <w:t>dan 22,1% yang gamang atau ragu</w:t>
      </w:r>
      <w:r w:rsidR="0094320F" w:rsidRPr="0094320F">
        <w:rPr>
          <w:rFonts w:ascii="Times New Roman" w:hAnsi="Times New Roman" w:cs="Times New Roman"/>
          <w:sz w:val="24"/>
          <w:szCs w:val="24"/>
        </w:rPr>
        <w:t>.</w:t>
      </w:r>
    </w:p>
    <w:p w:rsidR="00977883" w:rsidRDefault="00977883" w:rsidP="00977883">
      <w:pPr>
        <w:spacing w:after="0"/>
        <w:rPr>
          <w:rFonts w:ascii="Times New Roman" w:hAnsi="Times New Roman" w:cs="Times New Roman"/>
          <w:b/>
        </w:rPr>
      </w:pPr>
    </w:p>
    <w:p w:rsidR="00977883" w:rsidRDefault="00D9041E" w:rsidP="00977883">
      <w:pPr>
        <w:spacing w:after="0"/>
        <w:rPr>
          <w:rFonts w:ascii="Times New Roman" w:hAnsi="Times New Roman" w:cs="Times New Roman"/>
          <w:b/>
        </w:rPr>
      </w:pPr>
      <w:r>
        <w:rPr>
          <w:rFonts w:ascii="Times New Roman" w:hAnsi="Times New Roman" w:cs="Times New Roman"/>
          <w:b/>
          <w:lang w:val="en-US"/>
        </w:rPr>
        <w:t xml:space="preserve">5.  </w:t>
      </w:r>
      <w:r w:rsidR="00977883" w:rsidRPr="00112981">
        <w:rPr>
          <w:rFonts w:ascii="Times New Roman" w:hAnsi="Times New Roman" w:cs="Times New Roman"/>
          <w:b/>
        </w:rPr>
        <w:t>PENUTUP</w:t>
      </w:r>
    </w:p>
    <w:p w:rsidR="00977883" w:rsidRPr="00AC1CC0" w:rsidRDefault="00977883" w:rsidP="00D9041E">
      <w:pPr>
        <w:spacing w:after="0"/>
        <w:ind w:firstLine="284"/>
        <w:jc w:val="both"/>
        <w:rPr>
          <w:rFonts w:ascii="Times New Roman" w:hAnsi="Times New Roman" w:cs="Times New Roman"/>
          <w:i/>
          <w:sz w:val="24"/>
          <w:szCs w:val="24"/>
        </w:rPr>
      </w:pPr>
      <w:r w:rsidRPr="00AC1CC0">
        <w:rPr>
          <w:rFonts w:ascii="Times New Roman" w:hAnsi="Times New Roman" w:cs="Times New Roman"/>
          <w:sz w:val="24"/>
          <w:szCs w:val="24"/>
        </w:rPr>
        <w:t xml:space="preserve">Berdasarkan hasil penelitian ini maka dapat disimpulkan bahwa </w:t>
      </w:r>
    </w:p>
    <w:p w:rsidR="00977883" w:rsidRPr="0094320F" w:rsidRDefault="00977883" w:rsidP="00977883">
      <w:pPr>
        <w:pStyle w:val="ListParagraph"/>
        <w:numPr>
          <w:ilvl w:val="0"/>
          <w:numId w:val="6"/>
        </w:numPr>
        <w:ind w:left="284" w:hanging="284"/>
        <w:jc w:val="both"/>
        <w:rPr>
          <w:rFonts w:ascii="Times New Roman" w:hAnsi="Times New Roman" w:cs="Times New Roman"/>
          <w:i/>
          <w:sz w:val="24"/>
          <w:szCs w:val="24"/>
        </w:rPr>
      </w:pPr>
      <w:r w:rsidRPr="0094320F">
        <w:rPr>
          <w:rFonts w:ascii="Times New Roman" w:hAnsi="Times New Roman" w:cs="Times New Roman"/>
          <w:i/>
          <w:sz w:val="24"/>
          <w:szCs w:val="24"/>
        </w:rPr>
        <w:t xml:space="preserve"> </w:t>
      </w:r>
      <w:r w:rsidR="0094320F" w:rsidRPr="0094320F">
        <w:rPr>
          <w:rFonts w:ascii="Times New Roman" w:hAnsi="Times New Roman" w:cs="Times New Roman"/>
          <w:sz w:val="24"/>
          <w:szCs w:val="24"/>
        </w:rPr>
        <w:t>Sebagian besar taruna menilai metode pembelajaran daring sudah efektif</w:t>
      </w:r>
      <w:r w:rsidRPr="0094320F">
        <w:rPr>
          <w:rFonts w:ascii="Times New Roman" w:hAnsi="Times New Roman" w:cs="Times New Roman"/>
          <w:sz w:val="24"/>
          <w:szCs w:val="24"/>
        </w:rPr>
        <w:t>.</w:t>
      </w:r>
    </w:p>
    <w:p w:rsidR="00977883" w:rsidRPr="0094320F" w:rsidRDefault="00977883" w:rsidP="00977883">
      <w:pPr>
        <w:pStyle w:val="ListParagraph"/>
        <w:numPr>
          <w:ilvl w:val="0"/>
          <w:numId w:val="6"/>
        </w:numPr>
        <w:ind w:left="284" w:hanging="284"/>
        <w:jc w:val="both"/>
        <w:rPr>
          <w:rFonts w:ascii="Times New Roman" w:hAnsi="Times New Roman" w:cs="Times New Roman"/>
          <w:i/>
          <w:sz w:val="24"/>
          <w:szCs w:val="24"/>
        </w:rPr>
      </w:pPr>
      <w:r w:rsidRPr="0094320F">
        <w:rPr>
          <w:rFonts w:ascii="Times New Roman" w:hAnsi="Times New Roman" w:cs="Times New Roman"/>
          <w:sz w:val="24"/>
          <w:szCs w:val="24"/>
        </w:rPr>
        <w:t xml:space="preserve">Dari aspek motivasi para taruna tetap optimis semangat ingin </w:t>
      </w:r>
      <w:r w:rsidR="0094320F" w:rsidRPr="0094320F">
        <w:rPr>
          <w:rFonts w:ascii="Times New Roman" w:hAnsi="Times New Roman" w:cs="Times New Roman"/>
          <w:sz w:val="24"/>
          <w:szCs w:val="24"/>
        </w:rPr>
        <w:t>belajar meskipun melalui jaringan</w:t>
      </w:r>
      <w:r w:rsidRPr="0094320F">
        <w:rPr>
          <w:rFonts w:ascii="Times New Roman" w:hAnsi="Times New Roman" w:cs="Times New Roman"/>
          <w:sz w:val="24"/>
          <w:szCs w:val="24"/>
        </w:rPr>
        <w:t xml:space="preserve"> </w:t>
      </w:r>
    </w:p>
    <w:p w:rsidR="00977883" w:rsidRPr="0094320F" w:rsidRDefault="00977883" w:rsidP="00977883">
      <w:pPr>
        <w:pStyle w:val="ListParagraph"/>
        <w:numPr>
          <w:ilvl w:val="0"/>
          <w:numId w:val="6"/>
        </w:numPr>
        <w:ind w:left="284" w:hanging="284"/>
        <w:jc w:val="both"/>
        <w:rPr>
          <w:rFonts w:ascii="Times New Roman" w:hAnsi="Times New Roman" w:cs="Times New Roman"/>
          <w:i/>
          <w:sz w:val="24"/>
          <w:szCs w:val="24"/>
        </w:rPr>
      </w:pPr>
      <w:r w:rsidRPr="0094320F">
        <w:rPr>
          <w:rFonts w:ascii="Times New Roman" w:hAnsi="Times New Roman" w:cs="Times New Roman"/>
          <w:sz w:val="24"/>
          <w:szCs w:val="24"/>
        </w:rPr>
        <w:t xml:space="preserve">Dari penilaian aspek kepuasan secara umum tergambar </w:t>
      </w:r>
      <w:r w:rsidR="0094320F" w:rsidRPr="0094320F">
        <w:rPr>
          <w:rFonts w:ascii="Times New Roman" w:hAnsi="Times New Roman" w:cs="Times New Roman"/>
          <w:sz w:val="24"/>
          <w:szCs w:val="24"/>
        </w:rPr>
        <w:t>sudah puas, hanya sedikit yang menyatakan tidak puas, dan sekitar 22% yang ragu-ragu.</w:t>
      </w:r>
    </w:p>
    <w:p w:rsidR="00977883" w:rsidRPr="001A4414" w:rsidRDefault="00977883" w:rsidP="00977883">
      <w:pPr>
        <w:spacing w:after="0"/>
        <w:ind w:left="180" w:hanging="180"/>
        <w:jc w:val="both"/>
        <w:rPr>
          <w:rFonts w:ascii="Times New Roman" w:hAnsi="Times New Roman" w:cs="Times New Roman"/>
          <w:sz w:val="24"/>
          <w:szCs w:val="24"/>
        </w:rPr>
      </w:pPr>
      <w:r w:rsidRPr="001A4414">
        <w:rPr>
          <w:rFonts w:ascii="Times New Roman" w:hAnsi="Times New Roman" w:cs="Times New Roman"/>
          <w:sz w:val="24"/>
          <w:szCs w:val="24"/>
        </w:rPr>
        <w:lastRenderedPageBreak/>
        <w:t xml:space="preserve"> </w:t>
      </w:r>
    </w:p>
    <w:p w:rsidR="00977883" w:rsidRPr="001A4414" w:rsidRDefault="00977883" w:rsidP="00977883">
      <w:pPr>
        <w:pStyle w:val="NoSpacing"/>
        <w:tabs>
          <w:tab w:val="left" w:pos="6810"/>
        </w:tabs>
        <w:spacing w:line="276" w:lineRule="auto"/>
        <w:jc w:val="both"/>
        <w:rPr>
          <w:rFonts w:ascii="Times New Roman" w:hAnsi="Times New Roman"/>
          <w:sz w:val="24"/>
          <w:szCs w:val="24"/>
          <w:lang w:val="id-ID"/>
        </w:rPr>
      </w:pPr>
    </w:p>
    <w:p w:rsidR="00977883" w:rsidRPr="00433ADF" w:rsidRDefault="00977883" w:rsidP="00977883">
      <w:pPr>
        <w:pStyle w:val="Heading1"/>
        <w:numPr>
          <w:ilvl w:val="0"/>
          <w:numId w:val="0"/>
        </w:numPr>
        <w:rPr>
          <w:sz w:val="24"/>
          <w:szCs w:val="24"/>
        </w:rPr>
      </w:pPr>
      <w:r w:rsidRPr="001A4414">
        <w:rPr>
          <w:sz w:val="24"/>
          <w:szCs w:val="24"/>
          <w:lang w:val="en-US"/>
        </w:rPr>
        <w:t>DAFTAR PUSTAKA</w:t>
      </w:r>
    </w:p>
    <w:p w:rsidR="00977883" w:rsidRPr="00C31F5D" w:rsidRDefault="00977883" w:rsidP="00977883">
      <w:pPr>
        <w:spacing w:after="0"/>
        <w:ind w:left="426" w:hanging="426"/>
        <w:jc w:val="both"/>
        <w:rPr>
          <w:rFonts w:ascii="Times New Roman" w:hAnsi="Times New Roman" w:cs="Times New Roman"/>
          <w:sz w:val="24"/>
          <w:szCs w:val="24"/>
        </w:rPr>
      </w:pPr>
    </w:p>
    <w:p w:rsidR="00977883" w:rsidRDefault="00977883" w:rsidP="00977883">
      <w:pPr>
        <w:spacing w:after="0"/>
        <w:ind w:left="426" w:hanging="426"/>
        <w:jc w:val="both"/>
        <w:rPr>
          <w:rFonts w:ascii="Times New Roman" w:hAnsi="Times New Roman" w:cs="Times New Roman"/>
          <w:sz w:val="24"/>
          <w:szCs w:val="24"/>
        </w:rPr>
      </w:pPr>
      <w:r w:rsidRPr="00C31F5D">
        <w:rPr>
          <w:rFonts w:ascii="Times New Roman" w:hAnsi="Times New Roman" w:cs="Times New Roman"/>
          <w:sz w:val="24"/>
          <w:szCs w:val="24"/>
        </w:rPr>
        <w:t xml:space="preserve">[1] </w:t>
      </w:r>
      <w:r w:rsidRPr="00C31F5D">
        <w:rPr>
          <w:rFonts w:ascii="Times New Roman" w:hAnsi="Times New Roman" w:cs="Times New Roman"/>
          <w:sz w:val="24"/>
          <w:szCs w:val="24"/>
        </w:rPr>
        <w:tab/>
        <w:t>Juliansyah Noor, 2015. Metode Penelitian, Penerbit Prenada Group, Jakarta</w:t>
      </w:r>
    </w:p>
    <w:p w:rsidR="006B7036" w:rsidRPr="00C31F5D" w:rsidRDefault="006B7036" w:rsidP="00977883">
      <w:pPr>
        <w:spacing w:after="0"/>
        <w:ind w:left="426" w:hanging="426"/>
        <w:jc w:val="both"/>
        <w:rPr>
          <w:rFonts w:ascii="Times New Roman" w:hAnsi="Times New Roman" w:cs="Times New Roman"/>
          <w:sz w:val="24"/>
          <w:szCs w:val="24"/>
        </w:rPr>
      </w:pPr>
    </w:p>
    <w:p w:rsidR="00977883" w:rsidRDefault="00977883" w:rsidP="00977883">
      <w:pPr>
        <w:spacing w:after="0"/>
        <w:ind w:left="426" w:hanging="426"/>
        <w:jc w:val="both"/>
        <w:rPr>
          <w:rStyle w:val="st"/>
          <w:rFonts w:ascii="Times New Roman" w:hAnsi="Times New Roman" w:cs="Times New Roman"/>
          <w:sz w:val="24"/>
          <w:szCs w:val="24"/>
        </w:rPr>
      </w:pPr>
      <w:r w:rsidRPr="00C31F5D">
        <w:rPr>
          <w:rStyle w:val="Emphasis"/>
          <w:rFonts w:ascii="Times New Roman" w:hAnsi="Times New Roman" w:cs="Times New Roman"/>
          <w:i w:val="0"/>
          <w:sz w:val="24"/>
          <w:szCs w:val="24"/>
        </w:rPr>
        <w:t>[2]</w:t>
      </w:r>
      <w:r w:rsidRPr="00C31F5D">
        <w:rPr>
          <w:rStyle w:val="Emphasis"/>
          <w:rFonts w:ascii="Times New Roman" w:hAnsi="Times New Roman" w:cs="Times New Roman"/>
          <w:i w:val="0"/>
          <w:sz w:val="24"/>
          <w:szCs w:val="24"/>
        </w:rPr>
        <w:tab/>
        <w:t>Bangun</w:t>
      </w:r>
      <w:r w:rsidRPr="00C31F5D">
        <w:rPr>
          <w:rStyle w:val="st"/>
          <w:rFonts w:ascii="Times New Roman" w:hAnsi="Times New Roman" w:cs="Times New Roman"/>
          <w:i/>
          <w:sz w:val="24"/>
          <w:szCs w:val="24"/>
        </w:rPr>
        <w:t>,</w:t>
      </w:r>
      <w:r w:rsidRPr="00C31F5D">
        <w:rPr>
          <w:rStyle w:val="st"/>
          <w:rFonts w:ascii="Times New Roman" w:hAnsi="Times New Roman" w:cs="Times New Roman"/>
          <w:sz w:val="24"/>
          <w:szCs w:val="24"/>
        </w:rPr>
        <w:t xml:space="preserve"> Wlison. </w:t>
      </w:r>
      <w:r w:rsidRPr="00C31F5D">
        <w:rPr>
          <w:rStyle w:val="Emphasis"/>
          <w:rFonts w:ascii="Times New Roman" w:hAnsi="Times New Roman" w:cs="Times New Roman"/>
          <w:sz w:val="24"/>
          <w:szCs w:val="24"/>
        </w:rPr>
        <w:t>2014</w:t>
      </w:r>
      <w:r w:rsidRPr="00C31F5D">
        <w:rPr>
          <w:rStyle w:val="st"/>
          <w:rFonts w:ascii="Times New Roman" w:hAnsi="Times New Roman" w:cs="Times New Roman"/>
          <w:sz w:val="24"/>
          <w:szCs w:val="24"/>
        </w:rPr>
        <w:t>. Manajemen Sumber Daya Manusia. Alfabeta, Bandung</w:t>
      </w:r>
    </w:p>
    <w:p w:rsidR="006B7036" w:rsidRPr="00C31F5D" w:rsidRDefault="006B7036" w:rsidP="00977883">
      <w:pPr>
        <w:spacing w:after="0"/>
        <w:ind w:left="426" w:hanging="426"/>
        <w:jc w:val="both"/>
        <w:rPr>
          <w:rFonts w:ascii="Times New Roman" w:hAnsi="Times New Roman" w:cs="Times New Roman"/>
          <w:sz w:val="24"/>
          <w:szCs w:val="24"/>
        </w:rPr>
      </w:pPr>
    </w:p>
    <w:p w:rsidR="00977883" w:rsidRDefault="00977883" w:rsidP="00977883">
      <w:pPr>
        <w:spacing w:after="0"/>
        <w:ind w:left="426" w:hanging="426"/>
        <w:jc w:val="both"/>
        <w:rPr>
          <w:rFonts w:ascii="Times New Roman" w:hAnsi="Times New Roman" w:cs="Times New Roman"/>
          <w:sz w:val="24"/>
          <w:szCs w:val="24"/>
        </w:rPr>
      </w:pPr>
      <w:r w:rsidRPr="00C31F5D">
        <w:rPr>
          <w:rFonts w:ascii="Times New Roman" w:hAnsi="Times New Roman" w:cs="Times New Roman"/>
          <w:sz w:val="24"/>
          <w:szCs w:val="24"/>
        </w:rPr>
        <w:t>[3] Sani Supriyanto, Ahmad dan Masyhuri Machfudz. (2016). Metodologi Riset Manajemen Sumber daya Manusia. Malang: UIN Maliki Press</w:t>
      </w:r>
    </w:p>
    <w:p w:rsidR="006B7036" w:rsidRPr="00C31F5D" w:rsidRDefault="006B7036" w:rsidP="00977883">
      <w:pPr>
        <w:spacing w:after="0"/>
        <w:ind w:left="426" w:hanging="426"/>
        <w:jc w:val="both"/>
        <w:rPr>
          <w:rFonts w:ascii="Times New Roman" w:hAnsi="Times New Roman" w:cs="Times New Roman"/>
          <w:sz w:val="24"/>
          <w:szCs w:val="24"/>
        </w:rPr>
      </w:pPr>
    </w:p>
    <w:p w:rsidR="00977883" w:rsidRDefault="00977883" w:rsidP="00977883">
      <w:pPr>
        <w:spacing w:after="0"/>
        <w:ind w:left="426" w:hanging="426"/>
        <w:jc w:val="both"/>
        <w:rPr>
          <w:rFonts w:ascii="Times New Roman" w:hAnsi="Times New Roman" w:cs="Times New Roman"/>
          <w:sz w:val="24"/>
          <w:szCs w:val="24"/>
        </w:rPr>
      </w:pPr>
      <w:r w:rsidRPr="00C31F5D">
        <w:rPr>
          <w:rStyle w:val="Emphasis"/>
          <w:rFonts w:ascii="Times New Roman" w:hAnsi="Times New Roman" w:cs="Times New Roman"/>
          <w:i w:val="0"/>
          <w:sz w:val="24"/>
          <w:szCs w:val="24"/>
        </w:rPr>
        <w:t>[4]</w:t>
      </w:r>
      <w:r w:rsidRPr="00C31F5D">
        <w:rPr>
          <w:rStyle w:val="Emphasis"/>
          <w:rFonts w:ascii="Times New Roman" w:hAnsi="Times New Roman" w:cs="Times New Roman"/>
          <w:i w:val="0"/>
          <w:sz w:val="24"/>
          <w:szCs w:val="24"/>
        </w:rPr>
        <w:tab/>
        <w:t>Sugiyono</w:t>
      </w:r>
      <w:r w:rsidRPr="00C31F5D">
        <w:rPr>
          <w:rStyle w:val="Emphasis"/>
          <w:rFonts w:ascii="Times New Roman" w:hAnsi="Times New Roman" w:cs="Times New Roman"/>
          <w:sz w:val="24"/>
          <w:szCs w:val="24"/>
        </w:rPr>
        <w:t>,</w:t>
      </w:r>
      <w:r w:rsidRPr="00C31F5D">
        <w:rPr>
          <w:rStyle w:val="st"/>
          <w:rFonts w:ascii="Times New Roman" w:hAnsi="Times New Roman" w:cs="Times New Roman"/>
          <w:sz w:val="24"/>
          <w:szCs w:val="24"/>
        </w:rPr>
        <w:t xml:space="preserve"> 2016. Metode Penelitian Kuantitatif, Kualitatif dan R&amp;D. Bandung: PT Alfabet.</w:t>
      </w:r>
      <w:r w:rsidRPr="00C31F5D">
        <w:rPr>
          <w:rFonts w:ascii="Times New Roman" w:hAnsi="Times New Roman" w:cs="Times New Roman"/>
          <w:sz w:val="24"/>
          <w:szCs w:val="24"/>
        </w:rPr>
        <w:t xml:space="preserve"> </w:t>
      </w:r>
    </w:p>
    <w:p w:rsidR="006B7036" w:rsidRPr="00C31F5D" w:rsidRDefault="006B7036" w:rsidP="00977883">
      <w:pPr>
        <w:spacing w:after="0"/>
        <w:ind w:left="426" w:hanging="426"/>
        <w:jc w:val="both"/>
        <w:rPr>
          <w:rFonts w:ascii="Times New Roman" w:hAnsi="Times New Roman" w:cs="Times New Roman"/>
          <w:sz w:val="24"/>
          <w:szCs w:val="24"/>
        </w:rPr>
      </w:pPr>
    </w:p>
    <w:p w:rsidR="00977883" w:rsidRDefault="00977883" w:rsidP="00977883">
      <w:pPr>
        <w:spacing w:after="0"/>
        <w:ind w:left="426" w:hanging="426"/>
        <w:jc w:val="both"/>
        <w:rPr>
          <w:rStyle w:val="st"/>
          <w:rFonts w:ascii="Times New Roman" w:hAnsi="Times New Roman" w:cs="Times New Roman"/>
          <w:sz w:val="24"/>
          <w:szCs w:val="24"/>
        </w:rPr>
      </w:pPr>
      <w:r w:rsidRPr="00C31F5D">
        <w:rPr>
          <w:rStyle w:val="st"/>
          <w:rFonts w:ascii="Times New Roman" w:hAnsi="Times New Roman" w:cs="Times New Roman"/>
          <w:sz w:val="24"/>
          <w:szCs w:val="24"/>
        </w:rPr>
        <w:t>[5] T. Hano Handoko, 2015. Manajemen Personalia dan Sumber Daya Manusia. Yogyakarta. BPFE</w:t>
      </w:r>
    </w:p>
    <w:p w:rsidR="006B7036" w:rsidRPr="00C31F5D" w:rsidRDefault="006B7036" w:rsidP="00977883">
      <w:pPr>
        <w:spacing w:after="0"/>
        <w:ind w:left="426" w:hanging="426"/>
        <w:jc w:val="both"/>
        <w:rPr>
          <w:rStyle w:val="st"/>
          <w:rFonts w:ascii="Times New Roman" w:hAnsi="Times New Roman" w:cs="Times New Roman"/>
          <w:sz w:val="24"/>
          <w:szCs w:val="24"/>
        </w:rPr>
      </w:pPr>
    </w:p>
    <w:p w:rsidR="00977883" w:rsidRDefault="00977883" w:rsidP="00977883">
      <w:pPr>
        <w:spacing w:after="0"/>
        <w:ind w:left="426" w:hanging="426"/>
        <w:jc w:val="both"/>
        <w:rPr>
          <w:rFonts w:ascii="Times New Roman" w:hAnsi="Times New Roman" w:cs="Times New Roman"/>
          <w:sz w:val="24"/>
          <w:szCs w:val="24"/>
        </w:rPr>
      </w:pPr>
      <w:r w:rsidRPr="00C31F5D">
        <w:rPr>
          <w:rFonts w:ascii="Times New Roman" w:hAnsi="Times New Roman" w:cs="Times New Roman"/>
          <w:sz w:val="24"/>
          <w:szCs w:val="24"/>
        </w:rPr>
        <w:t>[6]</w:t>
      </w:r>
      <w:r w:rsidRPr="00C31F5D">
        <w:rPr>
          <w:rFonts w:ascii="Times New Roman" w:hAnsi="Times New Roman" w:cs="Times New Roman"/>
          <w:sz w:val="24"/>
          <w:szCs w:val="24"/>
        </w:rPr>
        <w:tab/>
        <w:t>Effendi, Empy dan Hartono Zhuang.e-Learning Konsep dan Aplikasi. PenerbitAndi, Yogyakarta.</w:t>
      </w:r>
      <w:r w:rsidR="006B7036">
        <w:rPr>
          <w:rFonts w:ascii="Times New Roman" w:hAnsi="Times New Roman" w:cs="Times New Roman"/>
          <w:sz w:val="24"/>
          <w:szCs w:val="24"/>
          <w:lang w:val="en-US"/>
        </w:rPr>
        <w:t xml:space="preserve"> </w:t>
      </w:r>
      <w:r w:rsidRPr="00C31F5D">
        <w:rPr>
          <w:rFonts w:ascii="Times New Roman" w:hAnsi="Times New Roman" w:cs="Times New Roman"/>
          <w:sz w:val="24"/>
          <w:szCs w:val="24"/>
        </w:rPr>
        <w:t>2005</w:t>
      </w:r>
    </w:p>
    <w:p w:rsidR="006B7036" w:rsidRPr="00C31F5D" w:rsidRDefault="006B7036" w:rsidP="00977883">
      <w:pPr>
        <w:spacing w:after="0"/>
        <w:ind w:left="426" w:hanging="426"/>
        <w:jc w:val="both"/>
        <w:rPr>
          <w:rFonts w:ascii="Times New Roman" w:hAnsi="Times New Roman" w:cs="Times New Roman"/>
          <w:sz w:val="24"/>
          <w:szCs w:val="24"/>
        </w:rPr>
      </w:pPr>
    </w:p>
    <w:p w:rsidR="00977883" w:rsidRPr="00C31F5D" w:rsidRDefault="00977883" w:rsidP="00977883">
      <w:pPr>
        <w:spacing w:after="0"/>
        <w:ind w:left="426" w:hanging="426"/>
        <w:jc w:val="both"/>
        <w:rPr>
          <w:rStyle w:val="st"/>
          <w:rFonts w:ascii="Times New Roman" w:hAnsi="Times New Roman" w:cs="Times New Roman"/>
          <w:sz w:val="24"/>
          <w:szCs w:val="24"/>
        </w:rPr>
      </w:pPr>
      <w:r w:rsidRPr="00C31F5D">
        <w:rPr>
          <w:rFonts w:ascii="Times New Roman" w:hAnsi="Times New Roman" w:cs="Times New Roman"/>
          <w:sz w:val="24"/>
          <w:szCs w:val="24"/>
        </w:rPr>
        <w:t>[7] Rohman, Arif.</w:t>
      </w:r>
      <w:r>
        <w:rPr>
          <w:rFonts w:ascii="Times New Roman" w:hAnsi="Times New Roman" w:cs="Times New Roman"/>
          <w:sz w:val="24"/>
          <w:szCs w:val="24"/>
        </w:rPr>
        <w:t xml:space="preserve"> </w:t>
      </w:r>
      <w:r w:rsidRPr="00C31F5D">
        <w:rPr>
          <w:rFonts w:ascii="Times New Roman" w:hAnsi="Times New Roman" w:cs="Times New Roman"/>
          <w:sz w:val="24"/>
          <w:szCs w:val="24"/>
        </w:rPr>
        <w:t>Masalah Pembelajaran dan Pemecahannya.</w:t>
      </w:r>
      <w:r>
        <w:rPr>
          <w:rFonts w:ascii="Times New Roman" w:hAnsi="Times New Roman" w:cs="Times New Roman"/>
          <w:sz w:val="24"/>
          <w:szCs w:val="24"/>
        </w:rPr>
        <w:t xml:space="preserve"> </w:t>
      </w:r>
      <w:r w:rsidRPr="00C31F5D">
        <w:rPr>
          <w:rFonts w:ascii="Times New Roman" w:hAnsi="Times New Roman" w:cs="Times New Roman"/>
          <w:sz w:val="24"/>
          <w:szCs w:val="24"/>
        </w:rPr>
        <w:t>Laporan Seminar</w:t>
      </w:r>
      <w:r>
        <w:rPr>
          <w:rFonts w:ascii="Times New Roman" w:hAnsi="Times New Roman" w:cs="Times New Roman"/>
          <w:sz w:val="24"/>
          <w:szCs w:val="24"/>
        </w:rPr>
        <w:t xml:space="preserve"> </w:t>
      </w:r>
      <w:r w:rsidRPr="00C31F5D">
        <w:rPr>
          <w:rFonts w:ascii="Times New Roman" w:hAnsi="Times New Roman" w:cs="Times New Roman"/>
          <w:sz w:val="24"/>
          <w:szCs w:val="24"/>
        </w:rPr>
        <w:t>Nasional Inovasi Pembelajaran. [Online] available. http://staff.uny.ac.id</w:t>
      </w:r>
    </w:p>
    <w:p w:rsidR="00977883" w:rsidRPr="00F5371A" w:rsidRDefault="00977883" w:rsidP="00977883">
      <w:pPr>
        <w:rPr>
          <w:lang w:val="en-US" w:eastAsia="zh-CN"/>
        </w:rPr>
      </w:pPr>
    </w:p>
    <w:p w:rsidR="00977883" w:rsidRPr="001B54CE" w:rsidRDefault="00977883" w:rsidP="00977883">
      <w:pPr>
        <w:pStyle w:val="Default"/>
        <w:jc w:val="both"/>
        <w:rPr>
          <w:lang w:val="en-US"/>
        </w:rPr>
      </w:pPr>
    </w:p>
    <w:p w:rsidR="00977883" w:rsidRDefault="00977883" w:rsidP="00977883"/>
    <w:p w:rsidR="00F547B1" w:rsidRPr="001B54CE" w:rsidRDefault="00F547B1" w:rsidP="00677B68">
      <w:pPr>
        <w:pStyle w:val="Default"/>
        <w:jc w:val="both"/>
        <w:rPr>
          <w:lang w:val="en-US"/>
        </w:rPr>
      </w:pPr>
    </w:p>
    <w:sectPr w:rsidR="00F547B1" w:rsidRPr="001B54CE" w:rsidSect="00721445">
      <w:headerReference w:type="default" r:id="rId10"/>
      <w:footerReference w:type="default" r:id="rId11"/>
      <w:type w:val="continuous"/>
      <w:pgSz w:w="11906" w:h="16838" w:code="9"/>
      <w:pgMar w:top="1134" w:right="1134" w:bottom="1134" w:left="1134" w:header="709" w:footer="907"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343" w:rsidRDefault="00AA5343" w:rsidP="00BD3DF2">
      <w:pPr>
        <w:spacing w:after="0" w:line="240" w:lineRule="auto"/>
      </w:pPr>
      <w:r>
        <w:separator/>
      </w:r>
    </w:p>
  </w:endnote>
  <w:endnote w:type="continuationSeparator" w:id="0">
    <w:p w:rsidR="00AA5343" w:rsidRDefault="00AA5343"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18444"/>
      <w:docPartObj>
        <w:docPartGallery w:val="Page Numbers (Bottom of Page)"/>
        <w:docPartUnique/>
      </w:docPartObj>
    </w:sdtPr>
    <w:sdtEndPr>
      <w:rPr>
        <w:noProof/>
      </w:rPr>
    </w:sdtEndPr>
    <w:sdtContent>
      <w:p w:rsidR="00977883" w:rsidRPr="002909D0" w:rsidRDefault="00977883" w:rsidP="002909D0">
        <w:pPr>
          <w:pStyle w:val="Footer"/>
          <w:rPr>
            <w:rFonts w:ascii="Times New Roman" w:hAnsi="Times New Roman" w:cs="Times New Roman"/>
            <w:sz w:val="24"/>
            <w:szCs w:val="24"/>
          </w:rPr>
        </w:pPr>
        <w:r w:rsidRPr="002909D0">
          <w:rPr>
            <w:rFonts w:ascii="Times New Roman" w:hAnsi="Times New Roman" w:cs="Times New Roman"/>
            <w:sz w:val="24"/>
            <w:szCs w:val="24"/>
            <w:lang w:val="en-US"/>
          </w:rPr>
          <w:tab/>
        </w:r>
        <w:r w:rsidRPr="002909D0">
          <w:rPr>
            <w:rFonts w:ascii="Times New Roman" w:hAnsi="Times New Roman" w:cs="Times New Roman"/>
            <w:sz w:val="24"/>
            <w:szCs w:val="24"/>
            <w:lang w:val="en-US"/>
          </w:rPr>
          <w:tab/>
        </w:r>
        <w:r w:rsidRPr="002909D0">
          <w:rPr>
            <w:rFonts w:ascii="Times New Roman" w:hAnsi="Times New Roman" w:cs="Times New Roman"/>
            <w:sz w:val="24"/>
            <w:szCs w:val="24"/>
            <w:lang w:val="en-US"/>
          </w:rPr>
          <w:tab/>
        </w:r>
        <w:r w:rsidRPr="002909D0">
          <w:rPr>
            <w:rFonts w:ascii="Times New Roman" w:hAnsi="Times New Roman" w:cs="Times New Roman"/>
            <w:sz w:val="24"/>
            <w:szCs w:val="24"/>
          </w:rPr>
          <w:fldChar w:fldCharType="begin"/>
        </w:r>
        <w:r w:rsidRPr="002909D0">
          <w:rPr>
            <w:rFonts w:ascii="Times New Roman" w:hAnsi="Times New Roman" w:cs="Times New Roman"/>
            <w:sz w:val="24"/>
            <w:szCs w:val="24"/>
          </w:rPr>
          <w:instrText xml:space="preserve"> PAGE   \* MERGEFORMAT </w:instrText>
        </w:r>
        <w:r w:rsidRPr="002909D0">
          <w:rPr>
            <w:rFonts w:ascii="Times New Roman" w:hAnsi="Times New Roman" w:cs="Times New Roman"/>
            <w:sz w:val="24"/>
            <w:szCs w:val="24"/>
          </w:rPr>
          <w:fldChar w:fldCharType="separate"/>
        </w:r>
        <w:r w:rsidR="00D4484E">
          <w:rPr>
            <w:rFonts w:ascii="Times New Roman" w:hAnsi="Times New Roman" w:cs="Times New Roman"/>
            <w:noProof/>
            <w:sz w:val="24"/>
            <w:szCs w:val="24"/>
          </w:rPr>
          <w:t>19</w:t>
        </w:r>
        <w:r w:rsidRPr="002909D0">
          <w:rPr>
            <w:rFonts w:ascii="Times New Roman" w:hAnsi="Times New Roman" w:cs="Times New Roman"/>
            <w:noProof/>
            <w:sz w:val="24"/>
            <w:szCs w:val="24"/>
          </w:rPr>
          <w:fldChar w:fldCharType="end"/>
        </w:r>
      </w:p>
    </w:sdtContent>
  </w:sdt>
  <w:p w:rsidR="00977883" w:rsidRPr="002909D0" w:rsidRDefault="00977883" w:rsidP="003E52DF">
    <w:pPr>
      <w:pStyle w:val="Footer"/>
      <w:tabs>
        <w:tab w:val="clear" w:pos="9026"/>
        <w:tab w:val="right" w:pos="9639"/>
      </w:tabs>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307519440"/>
      <w:docPartObj>
        <w:docPartGallery w:val="Page Numbers (Bottom of Page)"/>
        <w:docPartUnique/>
      </w:docPartObj>
    </w:sdtPr>
    <w:sdtEndPr>
      <w:rPr>
        <w:noProof/>
      </w:rPr>
    </w:sdtEndPr>
    <w:sdtContent>
      <w:p w:rsidR="002909D0" w:rsidRPr="002909D0" w:rsidRDefault="002909D0" w:rsidP="002909D0">
        <w:pPr>
          <w:pStyle w:val="Footer"/>
          <w:rPr>
            <w:rFonts w:ascii="Times New Roman" w:hAnsi="Times New Roman" w:cs="Times New Roman"/>
            <w:sz w:val="24"/>
            <w:szCs w:val="24"/>
          </w:rPr>
        </w:pPr>
        <w:r w:rsidRPr="002909D0">
          <w:rPr>
            <w:rFonts w:ascii="Times New Roman" w:hAnsi="Times New Roman" w:cs="Times New Roman"/>
            <w:sz w:val="24"/>
            <w:szCs w:val="24"/>
            <w:lang w:val="en-US"/>
          </w:rPr>
          <w:tab/>
        </w:r>
        <w:r w:rsidRPr="002909D0">
          <w:rPr>
            <w:rFonts w:ascii="Times New Roman" w:hAnsi="Times New Roman" w:cs="Times New Roman"/>
            <w:sz w:val="24"/>
            <w:szCs w:val="24"/>
            <w:lang w:val="en-US"/>
          </w:rPr>
          <w:tab/>
        </w:r>
        <w:r w:rsidRPr="002909D0">
          <w:rPr>
            <w:rFonts w:ascii="Times New Roman" w:hAnsi="Times New Roman" w:cs="Times New Roman"/>
            <w:sz w:val="24"/>
            <w:szCs w:val="24"/>
            <w:lang w:val="en-US"/>
          </w:rPr>
          <w:tab/>
        </w:r>
        <w:r w:rsidR="009A6FB4" w:rsidRPr="002909D0">
          <w:rPr>
            <w:rFonts w:ascii="Times New Roman" w:hAnsi="Times New Roman" w:cs="Times New Roman"/>
            <w:sz w:val="24"/>
            <w:szCs w:val="24"/>
          </w:rPr>
          <w:fldChar w:fldCharType="begin"/>
        </w:r>
        <w:r w:rsidRPr="002909D0">
          <w:rPr>
            <w:rFonts w:ascii="Times New Roman" w:hAnsi="Times New Roman" w:cs="Times New Roman"/>
            <w:sz w:val="24"/>
            <w:szCs w:val="24"/>
          </w:rPr>
          <w:instrText xml:space="preserve"> PAGE   \* MERGEFORMAT </w:instrText>
        </w:r>
        <w:r w:rsidR="009A6FB4" w:rsidRPr="002909D0">
          <w:rPr>
            <w:rFonts w:ascii="Times New Roman" w:hAnsi="Times New Roman" w:cs="Times New Roman"/>
            <w:sz w:val="24"/>
            <w:szCs w:val="24"/>
          </w:rPr>
          <w:fldChar w:fldCharType="separate"/>
        </w:r>
        <w:r w:rsidR="00D4484E">
          <w:rPr>
            <w:rFonts w:ascii="Times New Roman" w:hAnsi="Times New Roman" w:cs="Times New Roman"/>
            <w:noProof/>
            <w:sz w:val="24"/>
            <w:szCs w:val="24"/>
          </w:rPr>
          <w:t>25</w:t>
        </w:r>
        <w:r w:rsidR="009A6FB4" w:rsidRPr="002909D0">
          <w:rPr>
            <w:rFonts w:ascii="Times New Roman" w:hAnsi="Times New Roman" w:cs="Times New Roman"/>
            <w:noProof/>
            <w:sz w:val="24"/>
            <w:szCs w:val="24"/>
          </w:rPr>
          <w:fldChar w:fldCharType="end"/>
        </w:r>
      </w:p>
    </w:sdtContent>
  </w:sdt>
  <w:p w:rsidR="002909D0" w:rsidRPr="002909D0" w:rsidRDefault="002909D0" w:rsidP="003E52DF">
    <w:pPr>
      <w:pStyle w:val="Footer"/>
      <w:tabs>
        <w:tab w:val="clear" w:pos="9026"/>
        <w:tab w:val="right" w:pos="9639"/>
      </w:tabs>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343" w:rsidRDefault="00AA5343" w:rsidP="00BD3DF2">
      <w:pPr>
        <w:spacing w:after="0" w:line="240" w:lineRule="auto"/>
      </w:pPr>
      <w:r>
        <w:separator/>
      </w:r>
    </w:p>
  </w:footnote>
  <w:footnote w:type="continuationSeparator" w:id="0">
    <w:p w:rsidR="00AA5343" w:rsidRDefault="00AA5343" w:rsidP="00BD3D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883" w:rsidRPr="002909D0" w:rsidRDefault="00AA5343" w:rsidP="002909D0">
    <w:pPr>
      <w:pStyle w:val="Header"/>
      <w:jc w:val="center"/>
      <w:rPr>
        <w:rFonts w:ascii="Times New Roman" w:hAnsi="Times New Roman" w:cs="Times New Roman"/>
        <w:sz w:val="24"/>
        <w:szCs w:val="24"/>
      </w:rPr>
    </w:pPr>
    <w:hyperlink r:id="rId1" w:history="1">
      <w:r w:rsidR="00977883" w:rsidRPr="002909D0">
        <w:rPr>
          <w:rStyle w:val="Hyperlink"/>
          <w:rFonts w:ascii="Times New Roman" w:hAnsi="Times New Roman" w:cs="Times New Roman"/>
          <w:sz w:val="24"/>
          <w:szCs w:val="24"/>
        </w:rPr>
        <w:t>http://ejournal.stipjakarta.ac.id/index.php/pcsa</w:t>
      </w:r>
    </w:hyperlink>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9D0" w:rsidRPr="002909D0" w:rsidRDefault="00AA5343" w:rsidP="002909D0">
    <w:pPr>
      <w:pStyle w:val="Header"/>
      <w:jc w:val="center"/>
      <w:rPr>
        <w:rFonts w:ascii="Times New Roman" w:hAnsi="Times New Roman" w:cs="Times New Roman"/>
        <w:sz w:val="24"/>
        <w:szCs w:val="24"/>
      </w:rPr>
    </w:pPr>
    <w:hyperlink r:id="rId1" w:history="1">
      <w:r w:rsidR="002909D0" w:rsidRPr="002909D0">
        <w:rPr>
          <w:rStyle w:val="Hyperlink"/>
          <w:rFonts w:ascii="Times New Roman" w:hAnsi="Times New Roman" w:cs="Times New Roman"/>
          <w:sz w:val="24"/>
          <w:szCs w:val="24"/>
        </w:rPr>
        <w:t>http://ejournal.stipjakarta.ac.id/index.php/pcsa</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nsid w:val="01012298"/>
    <w:multiLevelType w:val="hybridMultilevel"/>
    <w:tmpl w:val="B65EED7E"/>
    <w:lvl w:ilvl="0" w:tplc="14F0A1E0">
      <w:start w:val="1"/>
      <w:numFmt w:val="lowerLetter"/>
      <w:lvlText w:val="%1."/>
      <w:lvlJc w:val="left"/>
      <w:pPr>
        <w:ind w:left="748" w:hanging="360"/>
      </w:pPr>
    </w:lvl>
    <w:lvl w:ilvl="1" w:tplc="04210019">
      <w:start w:val="1"/>
      <w:numFmt w:val="lowerLetter"/>
      <w:lvlText w:val="%2."/>
      <w:lvlJc w:val="left"/>
      <w:pPr>
        <w:ind w:left="1468" w:hanging="360"/>
      </w:pPr>
    </w:lvl>
    <w:lvl w:ilvl="2" w:tplc="0421001B">
      <w:start w:val="1"/>
      <w:numFmt w:val="lowerRoman"/>
      <w:lvlText w:val="%3."/>
      <w:lvlJc w:val="right"/>
      <w:pPr>
        <w:ind w:left="2188" w:hanging="180"/>
      </w:pPr>
    </w:lvl>
    <w:lvl w:ilvl="3" w:tplc="0421000F">
      <w:start w:val="1"/>
      <w:numFmt w:val="decimal"/>
      <w:lvlText w:val="%4."/>
      <w:lvlJc w:val="left"/>
      <w:pPr>
        <w:ind w:left="2908" w:hanging="360"/>
      </w:pPr>
    </w:lvl>
    <w:lvl w:ilvl="4" w:tplc="04210019">
      <w:start w:val="1"/>
      <w:numFmt w:val="lowerLetter"/>
      <w:lvlText w:val="%5."/>
      <w:lvlJc w:val="left"/>
      <w:pPr>
        <w:ind w:left="3628" w:hanging="360"/>
      </w:pPr>
    </w:lvl>
    <w:lvl w:ilvl="5" w:tplc="0421001B">
      <w:start w:val="1"/>
      <w:numFmt w:val="lowerRoman"/>
      <w:lvlText w:val="%6."/>
      <w:lvlJc w:val="right"/>
      <w:pPr>
        <w:ind w:left="4348" w:hanging="180"/>
      </w:pPr>
    </w:lvl>
    <w:lvl w:ilvl="6" w:tplc="0421000F">
      <w:start w:val="1"/>
      <w:numFmt w:val="decimal"/>
      <w:lvlText w:val="%7."/>
      <w:lvlJc w:val="left"/>
      <w:pPr>
        <w:ind w:left="5068" w:hanging="360"/>
      </w:pPr>
    </w:lvl>
    <w:lvl w:ilvl="7" w:tplc="04210019">
      <w:start w:val="1"/>
      <w:numFmt w:val="lowerLetter"/>
      <w:lvlText w:val="%8."/>
      <w:lvlJc w:val="left"/>
      <w:pPr>
        <w:ind w:left="5788" w:hanging="360"/>
      </w:pPr>
    </w:lvl>
    <w:lvl w:ilvl="8" w:tplc="0421001B">
      <w:start w:val="1"/>
      <w:numFmt w:val="lowerRoman"/>
      <w:lvlText w:val="%9."/>
      <w:lvlJc w:val="right"/>
      <w:pPr>
        <w:ind w:left="6508" w:hanging="180"/>
      </w:pPr>
    </w:lvl>
  </w:abstractNum>
  <w:abstractNum w:abstractNumId="3">
    <w:nsid w:val="04594166"/>
    <w:multiLevelType w:val="singleLevel"/>
    <w:tmpl w:val="51CA427E"/>
    <w:lvl w:ilvl="0">
      <w:start w:val="1"/>
      <w:numFmt w:val="lowerLetter"/>
      <w:lvlText w:val="%1."/>
      <w:lvlJc w:val="left"/>
      <w:pPr>
        <w:tabs>
          <w:tab w:val="num" w:pos="360"/>
        </w:tabs>
        <w:ind w:left="432" w:firstLine="0"/>
      </w:pPr>
      <w:rPr>
        <w:rFonts w:ascii="Times New Roman" w:hAnsi="Times New Roman" w:hint="default"/>
        <w:b w:val="0"/>
        <w:i w:val="0"/>
        <w:snapToGrid/>
        <w:spacing w:val="-5"/>
        <w:w w:val="110"/>
        <w:sz w:val="24"/>
        <w:szCs w:val="24"/>
      </w:rPr>
    </w:lvl>
  </w:abstractNum>
  <w:abstractNum w:abstractNumId="4">
    <w:nsid w:val="0482A50A"/>
    <w:multiLevelType w:val="singleLevel"/>
    <w:tmpl w:val="02AD050C"/>
    <w:lvl w:ilvl="0">
      <w:start w:val="2"/>
      <w:numFmt w:val="lowerLetter"/>
      <w:lvlText w:val="%1."/>
      <w:lvlJc w:val="left"/>
      <w:pPr>
        <w:tabs>
          <w:tab w:val="num" w:pos="432"/>
        </w:tabs>
        <w:ind w:left="216"/>
      </w:pPr>
      <w:rPr>
        <w:snapToGrid/>
        <w:spacing w:val="-4"/>
        <w:w w:val="110"/>
        <w:sz w:val="24"/>
        <w:szCs w:val="24"/>
      </w:rPr>
    </w:lvl>
  </w:abstractNum>
  <w:abstractNum w:abstractNumId="5">
    <w:nsid w:val="133D3F02"/>
    <w:multiLevelType w:val="hybridMultilevel"/>
    <w:tmpl w:val="78168164"/>
    <w:lvl w:ilvl="0" w:tplc="8452C6D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nsid w:val="33200395"/>
    <w:multiLevelType w:val="hybridMultilevel"/>
    <w:tmpl w:val="2DBE5CE6"/>
    <w:lvl w:ilvl="0" w:tplc="04210019">
      <w:start w:val="1"/>
      <w:numFmt w:val="lowerLetter"/>
      <w:lvlText w:val="%1."/>
      <w:lvlJc w:val="left"/>
      <w:pPr>
        <w:ind w:left="2518" w:hanging="360"/>
      </w:pPr>
      <w:rPr>
        <w:rFonts w:hint="default"/>
      </w:rPr>
    </w:lvl>
    <w:lvl w:ilvl="1" w:tplc="04210003">
      <w:start w:val="1"/>
      <w:numFmt w:val="bullet"/>
      <w:lvlText w:val="o"/>
      <w:lvlJc w:val="left"/>
      <w:pPr>
        <w:ind w:left="3238" w:hanging="360"/>
      </w:pPr>
      <w:rPr>
        <w:rFonts w:ascii="Courier New" w:hAnsi="Courier New" w:cs="Courier New" w:hint="default"/>
      </w:rPr>
    </w:lvl>
    <w:lvl w:ilvl="2" w:tplc="04210005">
      <w:start w:val="1"/>
      <w:numFmt w:val="bullet"/>
      <w:lvlText w:val=""/>
      <w:lvlJc w:val="left"/>
      <w:pPr>
        <w:ind w:left="3958" w:hanging="360"/>
      </w:pPr>
      <w:rPr>
        <w:rFonts w:ascii="Wingdings" w:hAnsi="Wingdings" w:hint="default"/>
      </w:rPr>
    </w:lvl>
    <w:lvl w:ilvl="3" w:tplc="04210001">
      <w:start w:val="1"/>
      <w:numFmt w:val="bullet"/>
      <w:lvlText w:val=""/>
      <w:lvlJc w:val="left"/>
      <w:pPr>
        <w:ind w:left="4678" w:hanging="360"/>
      </w:pPr>
      <w:rPr>
        <w:rFonts w:ascii="Symbol" w:hAnsi="Symbol" w:hint="default"/>
      </w:rPr>
    </w:lvl>
    <w:lvl w:ilvl="4" w:tplc="04210003">
      <w:start w:val="1"/>
      <w:numFmt w:val="bullet"/>
      <w:lvlText w:val="o"/>
      <w:lvlJc w:val="left"/>
      <w:pPr>
        <w:ind w:left="5398" w:hanging="360"/>
      </w:pPr>
      <w:rPr>
        <w:rFonts w:ascii="Courier New" w:hAnsi="Courier New" w:cs="Courier New" w:hint="default"/>
      </w:rPr>
    </w:lvl>
    <w:lvl w:ilvl="5" w:tplc="04210005">
      <w:start w:val="1"/>
      <w:numFmt w:val="bullet"/>
      <w:lvlText w:val=""/>
      <w:lvlJc w:val="left"/>
      <w:pPr>
        <w:ind w:left="6118" w:hanging="360"/>
      </w:pPr>
      <w:rPr>
        <w:rFonts w:ascii="Wingdings" w:hAnsi="Wingdings" w:hint="default"/>
      </w:rPr>
    </w:lvl>
    <w:lvl w:ilvl="6" w:tplc="04210001">
      <w:start w:val="1"/>
      <w:numFmt w:val="bullet"/>
      <w:lvlText w:val=""/>
      <w:lvlJc w:val="left"/>
      <w:pPr>
        <w:ind w:left="6838" w:hanging="360"/>
      </w:pPr>
      <w:rPr>
        <w:rFonts w:ascii="Symbol" w:hAnsi="Symbol" w:hint="default"/>
      </w:rPr>
    </w:lvl>
    <w:lvl w:ilvl="7" w:tplc="04210003">
      <w:start w:val="1"/>
      <w:numFmt w:val="bullet"/>
      <w:lvlText w:val="o"/>
      <w:lvlJc w:val="left"/>
      <w:pPr>
        <w:ind w:left="7558" w:hanging="360"/>
      </w:pPr>
      <w:rPr>
        <w:rFonts w:ascii="Courier New" w:hAnsi="Courier New" w:cs="Courier New" w:hint="default"/>
      </w:rPr>
    </w:lvl>
    <w:lvl w:ilvl="8" w:tplc="04210005">
      <w:start w:val="1"/>
      <w:numFmt w:val="bullet"/>
      <w:lvlText w:val=""/>
      <w:lvlJc w:val="left"/>
      <w:pPr>
        <w:ind w:left="8278" w:hanging="360"/>
      </w:pPr>
      <w:rPr>
        <w:rFonts w:ascii="Wingdings" w:hAnsi="Wingdings" w:hint="default"/>
      </w:rPr>
    </w:lvl>
  </w:abstractNum>
  <w:abstractNum w:abstractNumId="8">
    <w:nsid w:val="44E837CD"/>
    <w:multiLevelType w:val="hybridMultilevel"/>
    <w:tmpl w:val="03FC1C8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79A1682"/>
    <w:multiLevelType w:val="hybridMultilevel"/>
    <w:tmpl w:val="2800F810"/>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AC33B36"/>
    <w:multiLevelType w:val="hybridMultilevel"/>
    <w:tmpl w:val="71347716"/>
    <w:lvl w:ilvl="0" w:tplc="04210019">
      <w:start w:val="1"/>
      <w:numFmt w:val="lowerLetter"/>
      <w:lvlText w:val="%1."/>
      <w:lvlJc w:val="left"/>
      <w:pPr>
        <w:ind w:left="1468" w:hanging="360"/>
      </w:pPr>
    </w:lvl>
    <w:lvl w:ilvl="1" w:tplc="04210019" w:tentative="1">
      <w:start w:val="1"/>
      <w:numFmt w:val="lowerLetter"/>
      <w:lvlText w:val="%2."/>
      <w:lvlJc w:val="left"/>
      <w:pPr>
        <w:ind w:left="2188" w:hanging="360"/>
      </w:pPr>
    </w:lvl>
    <w:lvl w:ilvl="2" w:tplc="0421001B" w:tentative="1">
      <w:start w:val="1"/>
      <w:numFmt w:val="lowerRoman"/>
      <w:lvlText w:val="%3."/>
      <w:lvlJc w:val="right"/>
      <w:pPr>
        <w:ind w:left="2908" w:hanging="180"/>
      </w:pPr>
    </w:lvl>
    <w:lvl w:ilvl="3" w:tplc="0421000F" w:tentative="1">
      <w:start w:val="1"/>
      <w:numFmt w:val="decimal"/>
      <w:lvlText w:val="%4."/>
      <w:lvlJc w:val="left"/>
      <w:pPr>
        <w:ind w:left="3628" w:hanging="360"/>
      </w:pPr>
    </w:lvl>
    <w:lvl w:ilvl="4" w:tplc="04210019" w:tentative="1">
      <w:start w:val="1"/>
      <w:numFmt w:val="lowerLetter"/>
      <w:lvlText w:val="%5."/>
      <w:lvlJc w:val="left"/>
      <w:pPr>
        <w:ind w:left="4348" w:hanging="360"/>
      </w:pPr>
    </w:lvl>
    <w:lvl w:ilvl="5" w:tplc="0421001B" w:tentative="1">
      <w:start w:val="1"/>
      <w:numFmt w:val="lowerRoman"/>
      <w:lvlText w:val="%6."/>
      <w:lvlJc w:val="right"/>
      <w:pPr>
        <w:ind w:left="5068" w:hanging="180"/>
      </w:pPr>
    </w:lvl>
    <w:lvl w:ilvl="6" w:tplc="0421000F" w:tentative="1">
      <w:start w:val="1"/>
      <w:numFmt w:val="decimal"/>
      <w:lvlText w:val="%7."/>
      <w:lvlJc w:val="left"/>
      <w:pPr>
        <w:ind w:left="5788" w:hanging="360"/>
      </w:pPr>
    </w:lvl>
    <w:lvl w:ilvl="7" w:tplc="04210019" w:tentative="1">
      <w:start w:val="1"/>
      <w:numFmt w:val="lowerLetter"/>
      <w:lvlText w:val="%8."/>
      <w:lvlJc w:val="left"/>
      <w:pPr>
        <w:ind w:left="6508" w:hanging="360"/>
      </w:pPr>
    </w:lvl>
    <w:lvl w:ilvl="8" w:tplc="0421001B" w:tentative="1">
      <w:start w:val="1"/>
      <w:numFmt w:val="lowerRoman"/>
      <w:lvlText w:val="%9."/>
      <w:lvlJc w:val="right"/>
      <w:pPr>
        <w:ind w:left="7228" w:hanging="180"/>
      </w:pPr>
    </w:lvl>
  </w:abstractNum>
  <w:abstractNum w:abstractNumId="11">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2">
    <w:nsid w:val="6C622B0F"/>
    <w:multiLevelType w:val="multilevel"/>
    <w:tmpl w:val="2C8436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6"/>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num>
  <w:num w:numId="7">
    <w:abstractNumId w:val="8"/>
  </w:num>
  <w:num w:numId="8">
    <w:abstractNumId w:val="7"/>
  </w:num>
  <w:num w:numId="9">
    <w:abstractNumId w:val="10"/>
  </w:num>
  <w:num w:numId="10">
    <w:abstractNumId w:val="3"/>
  </w:num>
  <w:num w:numId="11">
    <w:abstractNumId w:val="4"/>
  </w:num>
  <w:num w:numId="1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035E4"/>
    <w:rsid w:val="00013331"/>
    <w:rsid w:val="0001453A"/>
    <w:rsid w:val="00026852"/>
    <w:rsid w:val="00033B2C"/>
    <w:rsid w:val="00046AB1"/>
    <w:rsid w:val="00055AD8"/>
    <w:rsid w:val="00055F35"/>
    <w:rsid w:val="00062D9C"/>
    <w:rsid w:val="0006330A"/>
    <w:rsid w:val="00071394"/>
    <w:rsid w:val="000767AC"/>
    <w:rsid w:val="00082A9E"/>
    <w:rsid w:val="00082B02"/>
    <w:rsid w:val="000875EF"/>
    <w:rsid w:val="000973D1"/>
    <w:rsid w:val="000A0A9E"/>
    <w:rsid w:val="000A468B"/>
    <w:rsid w:val="000B2834"/>
    <w:rsid w:val="000B2B37"/>
    <w:rsid w:val="000C17E4"/>
    <w:rsid w:val="000C31DF"/>
    <w:rsid w:val="000C5A7E"/>
    <w:rsid w:val="000C6E91"/>
    <w:rsid w:val="000D0AC6"/>
    <w:rsid w:val="000D6700"/>
    <w:rsid w:val="000E0AA6"/>
    <w:rsid w:val="000E0FBB"/>
    <w:rsid w:val="000E5468"/>
    <w:rsid w:val="000E5FB5"/>
    <w:rsid w:val="000E6927"/>
    <w:rsid w:val="000F4760"/>
    <w:rsid w:val="001221B0"/>
    <w:rsid w:val="0013365B"/>
    <w:rsid w:val="001362CF"/>
    <w:rsid w:val="0014123F"/>
    <w:rsid w:val="00143336"/>
    <w:rsid w:val="00144352"/>
    <w:rsid w:val="00155FE5"/>
    <w:rsid w:val="00160E2E"/>
    <w:rsid w:val="00166D83"/>
    <w:rsid w:val="00167A7E"/>
    <w:rsid w:val="00167ABC"/>
    <w:rsid w:val="00176447"/>
    <w:rsid w:val="001807B9"/>
    <w:rsid w:val="0018773B"/>
    <w:rsid w:val="00190E60"/>
    <w:rsid w:val="001A00C2"/>
    <w:rsid w:val="001A4414"/>
    <w:rsid w:val="001B1A34"/>
    <w:rsid w:val="001B28B7"/>
    <w:rsid w:val="001B3295"/>
    <w:rsid w:val="001B4711"/>
    <w:rsid w:val="001B54CE"/>
    <w:rsid w:val="001C79A0"/>
    <w:rsid w:val="001F2277"/>
    <w:rsid w:val="00214148"/>
    <w:rsid w:val="00216BEC"/>
    <w:rsid w:val="0023056D"/>
    <w:rsid w:val="00231CEA"/>
    <w:rsid w:val="0023691F"/>
    <w:rsid w:val="0024363E"/>
    <w:rsid w:val="00247F0A"/>
    <w:rsid w:val="0025468B"/>
    <w:rsid w:val="002577B5"/>
    <w:rsid w:val="00260B8B"/>
    <w:rsid w:val="00263DD8"/>
    <w:rsid w:val="00264A93"/>
    <w:rsid w:val="002669CF"/>
    <w:rsid w:val="00271F35"/>
    <w:rsid w:val="00275DB3"/>
    <w:rsid w:val="00280FA7"/>
    <w:rsid w:val="0028260A"/>
    <w:rsid w:val="002909D0"/>
    <w:rsid w:val="002930A1"/>
    <w:rsid w:val="00295877"/>
    <w:rsid w:val="002A4BDD"/>
    <w:rsid w:val="002A73E1"/>
    <w:rsid w:val="002B31E0"/>
    <w:rsid w:val="002D1B4F"/>
    <w:rsid w:val="002D5658"/>
    <w:rsid w:val="002E4FF9"/>
    <w:rsid w:val="002E65A6"/>
    <w:rsid w:val="002F11B1"/>
    <w:rsid w:val="002F1521"/>
    <w:rsid w:val="002F79EA"/>
    <w:rsid w:val="00301DC3"/>
    <w:rsid w:val="0030438B"/>
    <w:rsid w:val="00314187"/>
    <w:rsid w:val="00320BB1"/>
    <w:rsid w:val="0033714C"/>
    <w:rsid w:val="00337E4A"/>
    <w:rsid w:val="00340A79"/>
    <w:rsid w:val="00347651"/>
    <w:rsid w:val="0035032A"/>
    <w:rsid w:val="003558AA"/>
    <w:rsid w:val="00356455"/>
    <w:rsid w:val="003657D6"/>
    <w:rsid w:val="003720CD"/>
    <w:rsid w:val="00381098"/>
    <w:rsid w:val="00392AB0"/>
    <w:rsid w:val="003B6C4C"/>
    <w:rsid w:val="003C46D1"/>
    <w:rsid w:val="003C5E0E"/>
    <w:rsid w:val="003C5F8F"/>
    <w:rsid w:val="003D1666"/>
    <w:rsid w:val="003E2B1F"/>
    <w:rsid w:val="003E52DF"/>
    <w:rsid w:val="003E5E05"/>
    <w:rsid w:val="004129A8"/>
    <w:rsid w:val="0042090F"/>
    <w:rsid w:val="00431D71"/>
    <w:rsid w:val="00433ADF"/>
    <w:rsid w:val="00437AF3"/>
    <w:rsid w:val="0044245E"/>
    <w:rsid w:val="004428A8"/>
    <w:rsid w:val="004511E0"/>
    <w:rsid w:val="0045526D"/>
    <w:rsid w:val="00461241"/>
    <w:rsid w:val="004624F0"/>
    <w:rsid w:val="00470564"/>
    <w:rsid w:val="004714EA"/>
    <w:rsid w:val="00472FE4"/>
    <w:rsid w:val="00473FBF"/>
    <w:rsid w:val="00482F54"/>
    <w:rsid w:val="00492479"/>
    <w:rsid w:val="0049261B"/>
    <w:rsid w:val="004A318B"/>
    <w:rsid w:val="004B27FD"/>
    <w:rsid w:val="004B2F9C"/>
    <w:rsid w:val="004C1D50"/>
    <w:rsid w:val="004D666F"/>
    <w:rsid w:val="004E38A0"/>
    <w:rsid w:val="004E41E2"/>
    <w:rsid w:val="004F1EE5"/>
    <w:rsid w:val="004F7229"/>
    <w:rsid w:val="00503603"/>
    <w:rsid w:val="00531A04"/>
    <w:rsid w:val="00540F9F"/>
    <w:rsid w:val="00547FE4"/>
    <w:rsid w:val="00550EA6"/>
    <w:rsid w:val="005528B9"/>
    <w:rsid w:val="00553141"/>
    <w:rsid w:val="0055783F"/>
    <w:rsid w:val="0057188F"/>
    <w:rsid w:val="00582658"/>
    <w:rsid w:val="005831E4"/>
    <w:rsid w:val="00583700"/>
    <w:rsid w:val="005A55E7"/>
    <w:rsid w:val="005A6AE2"/>
    <w:rsid w:val="005B6D02"/>
    <w:rsid w:val="005C3CDA"/>
    <w:rsid w:val="005D65F0"/>
    <w:rsid w:val="005D6635"/>
    <w:rsid w:val="005E2CBD"/>
    <w:rsid w:val="005E3175"/>
    <w:rsid w:val="005F1219"/>
    <w:rsid w:val="005F3A06"/>
    <w:rsid w:val="005F4B71"/>
    <w:rsid w:val="006021D4"/>
    <w:rsid w:val="006056BE"/>
    <w:rsid w:val="006171B3"/>
    <w:rsid w:val="00617C9B"/>
    <w:rsid w:val="00623DF7"/>
    <w:rsid w:val="00625065"/>
    <w:rsid w:val="00627844"/>
    <w:rsid w:val="00635CBD"/>
    <w:rsid w:val="006568BF"/>
    <w:rsid w:val="00667D55"/>
    <w:rsid w:val="006709DA"/>
    <w:rsid w:val="00677B68"/>
    <w:rsid w:val="006A1EA6"/>
    <w:rsid w:val="006A33A6"/>
    <w:rsid w:val="006A5937"/>
    <w:rsid w:val="006A7499"/>
    <w:rsid w:val="006B0E27"/>
    <w:rsid w:val="006B629D"/>
    <w:rsid w:val="006B7036"/>
    <w:rsid w:val="006C0EA8"/>
    <w:rsid w:val="006C3019"/>
    <w:rsid w:val="006D2519"/>
    <w:rsid w:val="006D6D19"/>
    <w:rsid w:val="006E3D96"/>
    <w:rsid w:val="006E7C35"/>
    <w:rsid w:val="006E7EDA"/>
    <w:rsid w:val="00704C1A"/>
    <w:rsid w:val="00712E82"/>
    <w:rsid w:val="00721445"/>
    <w:rsid w:val="007223D5"/>
    <w:rsid w:val="00724ED7"/>
    <w:rsid w:val="00731E10"/>
    <w:rsid w:val="00734DF0"/>
    <w:rsid w:val="00736793"/>
    <w:rsid w:val="00760A3E"/>
    <w:rsid w:val="00762A79"/>
    <w:rsid w:val="00762E81"/>
    <w:rsid w:val="00773E27"/>
    <w:rsid w:val="00775130"/>
    <w:rsid w:val="00783ED1"/>
    <w:rsid w:val="00790192"/>
    <w:rsid w:val="007912A2"/>
    <w:rsid w:val="007B46BC"/>
    <w:rsid w:val="007B4A90"/>
    <w:rsid w:val="007C2346"/>
    <w:rsid w:val="007C3E3D"/>
    <w:rsid w:val="007C4E70"/>
    <w:rsid w:val="007D005D"/>
    <w:rsid w:val="007D157D"/>
    <w:rsid w:val="007E0871"/>
    <w:rsid w:val="007F0EE3"/>
    <w:rsid w:val="00800930"/>
    <w:rsid w:val="00804EAB"/>
    <w:rsid w:val="008055A0"/>
    <w:rsid w:val="00806E1F"/>
    <w:rsid w:val="00815747"/>
    <w:rsid w:val="00817E71"/>
    <w:rsid w:val="00824AEF"/>
    <w:rsid w:val="008267F9"/>
    <w:rsid w:val="008318D9"/>
    <w:rsid w:val="00834F89"/>
    <w:rsid w:val="00840D10"/>
    <w:rsid w:val="00855D22"/>
    <w:rsid w:val="00891AAD"/>
    <w:rsid w:val="00893A3F"/>
    <w:rsid w:val="008957F8"/>
    <w:rsid w:val="008A106B"/>
    <w:rsid w:val="008A3CD3"/>
    <w:rsid w:val="008B11D9"/>
    <w:rsid w:val="008B19CC"/>
    <w:rsid w:val="008B239D"/>
    <w:rsid w:val="008B3067"/>
    <w:rsid w:val="008B5E8C"/>
    <w:rsid w:val="008B6C30"/>
    <w:rsid w:val="008D0AEE"/>
    <w:rsid w:val="008D162E"/>
    <w:rsid w:val="008E3AAF"/>
    <w:rsid w:val="008E7571"/>
    <w:rsid w:val="008F2D2C"/>
    <w:rsid w:val="008F64C0"/>
    <w:rsid w:val="009079AB"/>
    <w:rsid w:val="00913BB3"/>
    <w:rsid w:val="00930B95"/>
    <w:rsid w:val="009339A0"/>
    <w:rsid w:val="00933C05"/>
    <w:rsid w:val="009378B9"/>
    <w:rsid w:val="0094320F"/>
    <w:rsid w:val="00952223"/>
    <w:rsid w:val="009657B5"/>
    <w:rsid w:val="00977883"/>
    <w:rsid w:val="00983018"/>
    <w:rsid w:val="0098476B"/>
    <w:rsid w:val="0098710F"/>
    <w:rsid w:val="009A679D"/>
    <w:rsid w:val="009A6FB4"/>
    <w:rsid w:val="009B12C5"/>
    <w:rsid w:val="009B1B0D"/>
    <w:rsid w:val="009B1F3D"/>
    <w:rsid w:val="009B4398"/>
    <w:rsid w:val="009B7EFE"/>
    <w:rsid w:val="009C0371"/>
    <w:rsid w:val="009C13E5"/>
    <w:rsid w:val="009C4BE4"/>
    <w:rsid w:val="009D6FB2"/>
    <w:rsid w:val="009E0814"/>
    <w:rsid w:val="009E5EC9"/>
    <w:rsid w:val="00A03D71"/>
    <w:rsid w:val="00A214E1"/>
    <w:rsid w:val="00A23048"/>
    <w:rsid w:val="00A37C6F"/>
    <w:rsid w:val="00A4468C"/>
    <w:rsid w:val="00A551B7"/>
    <w:rsid w:val="00A55FAD"/>
    <w:rsid w:val="00A618F9"/>
    <w:rsid w:val="00A7430C"/>
    <w:rsid w:val="00A7534E"/>
    <w:rsid w:val="00A903A0"/>
    <w:rsid w:val="00A95107"/>
    <w:rsid w:val="00AA0AB2"/>
    <w:rsid w:val="00AA1D91"/>
    <w:rsid w:val="00AA4294"/>
    <w:rsid w:val="00AA5343"/>
    <w:rsid w:val="00AA6692"/>
    <w:rsid w:val="00AA671B"/>
    <w:rsid w:val="00AC1CC0"/>
    <w:rsid w:val="00AC532E"/>
    <w:rsid w:val="00AD2F55"/>
    <w:rsid w:val="00AD2F99"/>
    <w:rsid w:val="00AF099E"/>
    <w:rsid w:val="00AF5ED5"/>
    <w:rsid w:val="00AF623A"/>
    <w:rsid w:val="00B03EFF"/>
    <w:rsid w:val="00B0553E"/>
    <w:rsid w:val="00B17B74"/>
    <w:rsid w:val="00B21838"/>
    <w:rsid w:val="00B243EA"/>
    <w:rsid w:val="00B249C9"/>
    <w:rsid w:val="00B3034B"/>
    <w:rsid w:val="00B318B8"/>
    <w:rsid w:val="00B32269"/>
    <w:rsid w:val="00B329CF"/>
    <w:rsid w:val="00B5153F"/>
    <w:rsid w:val="00B53B02"/>
    <w:rsid w:val="00B54086"/>
    <w:rsid w:val="00B57E80"/>
    <w:rsid w:val="00B66A6B"/>
    <w:rsid w:val="00B675B5"/>
    <w:rsid w:val="00B71E3A"/>
    <w:rsid w:val="00B81A52"/>
    <w:rsid w:val="00B81D9E"/>
    <w:rsid w:val="00BA1FD2"/>
    <w:rsid w:val="00BC2F62"/>
    <w:rsid w:val="00BC75CA"/>
    <w:rsid w:val="00BD3DF2"/>
    <w:rsid w:val="00BE3D75"/>
    <w:rsid w:val="00BF352D"/>
    <w:rsid w:val="00BF3A9D"/>
    <w:rsid w:val="00BF4CA7"/>
    <w:rsid w:val="00C050E6"/>
    <w:rsid w:val="00C05853"/>
    <w:rsid w:val="00C05CA7"/>
    <w:rsid w:val="00C12717"/>
    <w:rsid w:val="00C23B5D"/>
    <w:rsid w:val="00C26F9B"/>
    <w:rsid w:val="00C31ED1"/>
    <w:rsid w:val="00C31F5D"/>
    <w:rsid w:val="00C34539"/>
    <w:rsid w:val="00C3539F"/>
    <w:rsid w:val="00C35A97"/>
    <w:rsid w:val="00C46894"/>
    <w:rsid w:val="00C51088"/>
    <w:rsid w:val="00C62841"/>
    <w:rsid w:val="00C63ADD"/>
    <w:rsid w:val="00C7149F"/>
    <w:rsid w:val="00C73D48"/>
    <w:rsid w:val="00C94422"/>
    <w:rsid w:val="00C958E2"/>
    <w:rsid w:val="00CB1532"/>
    <w:rsid w:val="00CB5385"/>
    <w:rsid w:val="00CC0689"/>
    <w:rsid w:val="00CC4E02"/>
    <w:rsid w:val="00CC7E46"/>
    <w:rsid w:val="00CD204B"/>
    <w:rsid w:val="00CD310F"/>
    <w:rsid w:val="00CE1588"/>
    <w:rsid w:val="00D0740F"/>
    <w:rsid w:val="00D1123B"/>
    <w:rsid w:val="00D1646A"/>
    <w:rsid w:val="00D213A0"/>
    <w:rsid w:val="00D3241E"/>
    <w:rsid w:val="00D345F7"/>
    <w:rsid w:val="00D4484E"/>
    <w:rsid w:val="00D54631"/>
    <w:rsid w:val="00D70501"/>
    <w:rsid w:val="00D816C8"/>
    <w:rsid w:val="00D9041E"/>
    <w:rsid w:val="00D934D6"/>
    <w:rsid w:val="00D965CC"/>
    <w:rsid w:val="00DB194B"/>
    <w:rsid w:val="00DB5348"/>
    <w:rsid w:val="00DB5A4F"/>
    <w:rsid w:val="00DB5E65"/>
    <w:rsid w:val="00DB79BF"/>
    <w:rsid w:val="00DC516E"/>
    <w:rsid w:val="00DC624E"/>
    <w:rsid w:val="00DD42BB"/>
    <w:rsid w:val="00DE1511"/>
    <w:rsid w:val="00DE57EF"/>
    <w:rsid w:val="00DF36B0"/>
    <w:rsid w:val="00E01638"/>
    <w:rsid w:val="00E05886"/>
    <w:rsid w:val="00E07381"/>
    <w:rsid w:val="00E14306"/>
    <w:rsid w:val="00E20CEC"/>
    <w:rsid w:val="00E2165D"/>
    <w:rsid w:val="00E22A90"/>
    <w:rsid w:val="00E35F3E"/>
    <w:rsid w:val="00E435AF"/>
    <w:rsid w:val="00E57B88"/>
    <w:rsid w:val="00E75F8F"/>
    <w:rsid w:val="00E80032"/>
    <w:rsid w:val="00E82193"/>
    <w:rsid w:val="00E825C3"/>
    <w:rsid w:val="00E8481F"/>
    <w:rsid w:val="00E86323"/>
    <w:rsid w:val="00EA3E26"/>
    <w:rsid w:val="00EB1EC7"/>
    <w:rsid w:val="00EC0792"/>
    <w:rsid w:val="00EC43CE"/>
    <w:rsid w:val="00EF1263"/>
    <w:rsid w:val="00EF2E8F"/>
    <w:rsid w:val="00EF509D"/>
    <w:rsid w:val="00F057A1"/>
    <w:rsid w:val="00F13F36"/>
    <w:rsid w:val="00F228F8"/>
    <w:rsid w:val="00F33B95"/>
    <w:rsid w:val="00F356F5"/>
    <w:rsid w:val="00F37A36"/>
    <w:rsid w:val="00F40AAC"/>
    <w:rsid w:val="00F4452A"/>
    <w:rsid w:val="00F446DC"/>
    <w:rsid w:val="00F46252"/>
    <w:rsid w:val="00F527FD"/>
    <w:rsid w:val="00F5371A"/>
    <w:rsid w:val="00F547B1"/>
    <w:rsid w:val="00F5577B"/>
    <w:rsid w:val="00F5793F"/>
    <w:rsid w:val="00F6141E"/>
    <w:rsid w:val="00F618AD"/>
    <w:rsid w:val="00F679C1"/>
    <w:rsid w:val="00F72C13"/>
    <w:rsid w:val="00F74726"/>
    <w:rsid w:val="00F81A24"/>
    <w:rsid w:val="00F81F41"/>
    <w:rsid w:val="00F85131"/>
    <w:rsid w:val="00F864BE"/>
    <w:rsid w:val="00FA032B"/>
    <w:rsid w:val="00FA7035"/>
    <w:rsid w:val="00FB54A4"/>
    <w:rsid w:val="00FC1313"/>
    <w:rsid w:val="00FC2136"/>
    <w:rsid w:val="00FD0687"/>
    <w:rsid w:val="00FE2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23D9FC-E959-4662-98A7-E1CB8951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customStyle="1" w:styleId="Default">
    <w:name w:val="Default"/>
    <w:rsid w:val="001B54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356455"/>
    <w:pPr>
      <w:spacing w:after="0" w:line="240" w:lineRule="auto"/>
    </w:pPr>
    <w:rPr>
      <w:rFonts w:ascii="Calibri" w:eastAsia="Times New Roman" w:hAnsi="Calibri" w:cs="Times New Roman"/>
      <w:lang w:val="en-US" w:eastAsia="ja-JP"/>
    </w:rPr>
  </w:style>
  <w:style w:type="character" w:customStyle="1" w:styleId="NoSpacingChar">
    <w:name w:val="No Spacing Char"/>
    <w:link w:val="NoSpacing"/>
    <w:uiPriority w:val="1"/>
    <w:rsid w:val="00356455"/>
    <w:rPr>
      <w:rFonts w:ascii="Calibri" w:eastAsia="Times New Roman" w:hAnsi="Calibri" w:cs="Times New Roman"/>
      <w:lang w:val="en-US" w:eastAsia="ja-JP"/>
    </w:rPr>
  </w:style>
  <w:style w:type="paragraph" w:styleId="BodyTextIndent2">
    <w:name w:val="Body Text Indent 2"/>
    <w:basedOn w:val="Normal"/>
    <w:link w:val="BodyTextIndent2Char"/>
    <w:uiPriority w:val="99"/>
    <w:unhideWhenUsed/>
    <w:rsid w:val="00B21838"/>
    <w:pPr>
      <w:spacing w:after="120" w:line="480" w:lineRule="auto"/>
      <w:ind w:left="360"/>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rsid w:val="00B21838"/>
    <w:rPr>
      <w:rFonts w:ascii="Calibri" w:eastAsia="Calibri" w:hAnsi="Calibri" w:cs="Times New Roman"/>
      <w:lang w:val="en-US"/>
    </w:rPr>
  </w:style>
  <w:style w:type="character" w:customStyle="1" w:styleId="ListParagraphChar">
    <w:name w:val="List Paragraph Char"/>
    <w:link w:val="ListParagraph"/>
    <w:uiPriority w:val="34"/>
    <w:locked/>
    <w:rsid w:val="00062D9C"/>
  </w:style>
  <w:style w:type="character" w:customStyle="1" w:styleId="st">
    <w:name w:val="st"/>
    <w:basedOn w:val="DefaultParagraphFont"/>
    <w:rsid w:val="00F5371A"/>
  </w:style>
  <w:style w:type="paragraph" w:customStyle="1" w:styleId="Style2">
    <w:name w:val="Style 2"/>
    <w:basedOn w:val="Normal"/>
    <w:uiPriority w:val="99"/>
    <w:rsid w:val="0013365B"/>
    <w:pPr>
      <w:widowControl w:val="0"/>
      <w:autoSpaceDE w:val="0"/>
      <w:autoSpaceDN w:val="0"/>
      <w:spacing w:after="0" w:line="360" w:lineRule="auto"/>
      <w:ind w:left="792"/>
      <w:jc w:val="both"/>
    </w:pPr>
    <w:rPr>
      <w:rFonts w:ascii="Times New Roman" w:eastAsiaTheme="minorEastAsia" w:hAnsi="Times New Roman" w:cs="Times New Roman"/>
      <w:sz w:val="24"/>
      <w:szCs w:val="24"/>
      <w:lang w:eastAsia="id-ID"/>
    </w:rPr>
  </w:style>
  <w:style w:type="paragraph" w:customStyle="1" w:styleId="Style3">
    <w:name w:val="Style 3"/>
    <w:basedOn w:val="Normal"/>
    <w:uiPriority w:val="99"/>
    <w:rsid w:val="0013365B"/>
    <w:pPr>
      <w:widowControl w:val="0"/>
      <w:autoSpaceDE w:val="0"/>
      <w:autoSpaceDN w:val="0"/>
      <w:spacing w:before="288" w:after="0" w:line="240" w:lineRule="auto"/>
      <w:ind w:left="792"/>
    </w:pPr>
    <w:rPr>
      <w:rFonts w:ascii="Times New Roman" w:eastAsiaTheme="minorEastAsia" w:hAnsi="Times New Roman" w:cs="Times New Roman"/>
      <w:sz w:val="24"/>
      <w:szCs w:val="24"/>
      <w:lang w:eastAsia="id-ID"/>
    </w:rPr>
  </w:style>
  <w:style w:type="paragraph" w:customStyle="1" w:styleId="Style5">
    <w:name w:val="Style 5"/>
    <w:basedOn w:val="Normal"/>
    <w:uiPriority w:val="99"/>
    <w:rsid w:val="0013365B"/>
    <w:pPr>
      <w:widowControl w:val="0"/>
      <w:autoSpaceDE w:val="0"/>
      <w:autoSpaceDN w:val="0"/>
      <w:adjustRightInd w:val="0"/>
      <w:spacing w:after="0" w:line="240" w:lineRule="auto"/>
    </w:pPr>
    <w:rPr>
      <w:rFonts w:ascii="Times New Roman" w:eastAsiaTheme="minorEastAsia" w:hAnsi="Times New Roman" w:cs="Times New Roman"/>
      <w:sz w:val="20"/>
      <w:szCs w:val="20"/>
      <w:lang w:eastAsia="id-ID"/>
    </w:rPr>
  </w:style>
  <w:style w:type="paragraph" w:customStyle="1" w:styleId="Style7">
    <w:name w:val="Style 7"/>
    <w:basedOn w:val="Normal"/>
    <w:uiPriority w:val="99"/>
    <w:rsid w:val="0013365B"/>
    <w:pPr>
      <w:widowControl w:val="0"/>
      <w:autoSpaceDE w:val="0"/>
      <w:autoSpaceDN w:val="0"/>
      <w:spacing w:before="108" w:after="0" w:line="240" w:lineRule="auto"/>
      <w:ind w:left="216"/>
    </w:pPr>
    <w:rPr>
      <w:rFonts w:ascii="Times New Roman" w:eastAsiaTheme="minorEastAsia" w:hAnsi="Times New Roman" w:cs="Times New Roman"/>
      <w:sz w:val="24"/>
      <w:szCs w:val="24"/>
      <w:lang w:eastAsia="id-ID"/>
    </w:rPr>
  </w:style>
  <w:style w:type="paragraph" w:customStyle="1" w:styleId="Style8">
    <w:name w:val="Style 8"/>
    <w:basedOn w:val="Normal"/>
    <w:uiPriority w:val="99"/>
    <w:rsid w:val="0013365B"/>
    <w:pPr>
      <w:widowControl w:val="0"/>
      <w:autoSpaceDE w:val="0"/>
      <w:autoSpaceDN w:val="0"/>
      <w:spacing w:before="108" w:after="0" w:line="360" w:lineRule="auto"/>
      <w:ind w:left="504" w:right="144"/>
      <w:jc w:val="both"/>
    </w:pPr>
    <w:rPr>
      <w:rFonts w:ascii="Times New Roman" w:eastAsiaTheme="minorEastAsia" w:hAnsi="Times New Roman" w:cs="Times New Roman"/>
      <w:sz w:val="24"/>
      <w:szCs w:val="24"/>
      <w:lang w:eastAsia="id-ID"/>
    </w:rPr>
  </w:style>
  <w:style w:type="paragraph" w:customStyle="1" w:styleId="Style9">
    <w:name w:val="Style 9"/>
    <w:basedOn w:val="Normal"/>
    <w:uiPriority w:val="99"/>
    <w:rsid w:val="0013365B"/>
    <w:pPr>
      <w:widowControl w:val="0"/>
      <w:autoSpaceDE w:val="0"/>
      <w:autoSpaceDN w:val="0"/>
      <w:spacing w:after="0" w:line="360" w:lineRule="auto"/>
      <w:jc w:val="both"/>
    </w:pPr>
    <w:rPr>
      <w:rFonts w:ascii="Times New Roman" w:eastAsiaTheme="minorEastAsia" w:hAnsi="Times New Roman" w:cs="Times New Roman"/>
      <w:sz w:val="24"/>
      <w:szCs w:val="24"/>
      <w:lang w:eastAsia="id-ID"/>
    </w:rPr>
  </w:style>
  <w:style w:type="character" w:customStyle="1" w:styleId="CharacterStyle1">
    <w:name w:val="Character Style 1"/>
    <w:uiPriority w:val="99"/>
    <w:rsid w:val="0013365B"/>
    <w:rPr>
      <w:sz w:val="24"/>
      <w:szCs w:val="24"/>
    </w:rPr>
  </w:style>
  <w:style w:type="character" w:customStyle="1" w:styleId="CharacterStyle4">
    <w:name w:val="Character Style 4"/>
    <w:uiPriority w:val="99"/>
    <w:rsid w:val="0013365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29394">
      <w:bodyDiv w:val="1"/>
      <w:marLeft w:val="0"/>
      <w:marRight w:val="0"/>
      <w:marTop w:val="0"/>
      <w:marBottom w:val="0"/>
      <w:divBdr>
        <w:top w:val="none" w:sz="0" w:space="0" w:color="auto"/>
        <w:left w:val="none" w:sz="0" w:space="0" w:color="auto"/>
        <w:bottom w:val="none" w:sz="0" w:space="0" w:color="auto"/>
        <w:right w:val="none" w:sz="0" w:space="0" w:color="auto"/>
      </w:divBdr>
    </w:div>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053040279">
      <w:bodyDiv w:val="1"/>
      <w:marLeft w:val="0"/>
      <w:marRight w:val="0"/>
      <w:marTop w:val="0"/>
      <w:marBottom w:val="0"/>
      <w:divBdr>
        <w:top w:val="none" w:sz="0" w:space="0" w:color="auto"/>
        <w:left w:val="none" w:sz="0" w:space="0" w:color="auto"/>
        <w:bottom w:val="none" w:sz="0" w:space="0" w:color="auto"/>
        <w:right w:val="none" w:sz="0" w:space="0" w:color="auto"/>
      </w:divBdr>
    </w:div>
    <w:div w:id="1491171128">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24057548">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08666932">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 w:id="1886023502">
      <w:bodyDiv w:val="1"/>
      <w:marLeft w:val="0"/>
      <w:marRight w:val="0"/>
      <w:marTop w:val="0"/>
      <w:marBottom w:val="0"/>
      <w:divBdr>
        <w:top w:val="none" w:sz="0" w:space="0" w:color="auto"/>
        <w:left w:val="none" w:sz="0" w:space="0" w:color="auto"/>
        <w:bottom w:val="none" w:sz="0" w:space="0" w:color="auto"/>
        <w:right w:val="none" w:sz="0" w:space="0" w:color="auto"/>
      </w:divBdr>
    </w:div>
    <w:div w:id="192356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ejournal.stipjakarta.ac.id/index.php/pcsa"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ejournal.stipjakarta.ac.id/index.php/pc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
    <b:Tag>Buk</b:Tag>
    <b:SourceType>Book</b:SourceType>
    <b:Guid>{A4A53CF7-99B1-46A7-98CE-60D66E3515E7}</b:Guid>
    <b:Title>Buku Petunjuk Pengoperasian Fresh Water Generator</b:Title>
    <b:RefOrder>1</b:RefOrder>
  </b:Source>
  <b:Source>
    <b:Tag>HDM07</b:Tag>
    <b:SourceType>BookSection</b:SourceType>
    <b:Guid>{32E889FA-33DF-4380-A424-159DDD5EA01C}</b:Guid>
    <b:Title>General Engineering Knowledge Third Edition</b:Title>
    <b:Year>2007</b:Year>
    <b:Pages>9-10</b:Pages>
    <b:City>India</b:City>
    <b:Author>
      <b:Author>
        <b:NameList>
          <b:Person>
            <b:Last>H.D</b:Last>
            <b:First>McGeorge</b:First>
          </b:Person>
        </b:NameList>
      </b:Author>
    </b:Author>
    <b:RefOrder>2</b:RefOrder>
  </b:Source>
  <b:Source>
    <b:Tag>Jac07</b:Tag>
    <b:SourceType>BookSection</b:SourceType>
    <b:Guid>{83860306-F9E9-4AB0-B0DB-279C838F146F}</b:Guid>
    <b:Author>
      <b:Author>
        <b:NameList>
          <b:Person>
            <b:Last>Jackson</b:Last>
            <b:First>Lislie</b:First>
          </b:Person>
        </b:NameList>
      </b:Author>
    </b:Author>
    <b:Title>Reed's General Engineering Knowledge For Marine Engineer</b:Title>
    <b:Year>2003</b:Year>
    <b:City>London</b:City>
    <b:Publisher>Adlard Coles</b:Publisher>
    <b:Pages>353-358</b:Pages>
    <b:RefOrder>3</b:RefOrder>
  </b:Source>
  <b:Source>
    <b:Tag>htt</b:Tag>
    <b:SourceType>InternetSite</b:SourceType>
    <b:Guid>{7EF888D0-9E2C-4EC9-8404-2A5FCB373434}</b:Guid>
    <b:URL>http://indonesia-marine-engineer.blogspot.com/2011/04/fresh-water-generator-fwg:html</b:URL>
    <b:RefOrder>4</b:RefOrder>
  </b:Source>
</b:Sources>
</file>

<file path=customXml/itemProps1.xml><?xml version="1.0" encoding="utf-8"?>
<ds:datastoreItem xmlns:ds="http://schemas.openxmlformats.org/officeDocument/2006/customXml" ds:itemID="{7315E2E6-35A1-4B94-A756-0EBA4BCA5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3113</Words>
  <Characters>17748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4</cp:revision>
  <cp:lastPrinted>2020-07-22T06:44:00Z</cp:lastPrinted>
  <dcterms:created xsi:type="dcterms:W3CDTF">2020-07-25T00:18:00Z</dcterms:created>
  <dcterms:modified xsi:type="dcterms:W3CDTF">2020-07-25T09:21:00Z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