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E8C60" w14:textId="2BC37DE4" w:rsidR="00BE7BC7" w:rsidRDefault="0015181C">
      <w:pPr>
        <w:spacing w:after="0" w:line="240" w:lineRule="auto"/>
        <w:ind w:left="0" w:hanging="2"/>
        <w:jc w:val="center"/>
        <w:rPr>
          <w:rFonts w:ascii="Times New Roman" w:eastAsia="Times New Roman" w:hAnsi="Times New Roman"/>
          <w:color w:val="FF0000"/>
        </w:rPr>
      </w:pPr>
      <w:r>
        <w:rPr>
          <w:rFonts w:ascii="Times New Roman" w:eastAsia="Times New Roman" w:hAnsi="Times New Roman"/>
          <w:color w:val="FF0000"/>
        </w:rPr>
        <w:t>http://ejournal.stipjakarta.ac.id</w:t>
      </w:r>
    </w:p>
    <w:tbl>
      <w:tblPr>
        <w:tblStyle w:val="a"/>
        <w:tblW w:w="9639" w:type="dxa"/>
        <w:jc w:val="center"/>
        <w:tblBorders>
          <w:top w:val="single" w:sz="4" w:space="0" w:color="7E7E7E"/>
          <w:left w:val="nil"/>
          <w:bottom w:val="single" w:sz="4" w:space="0" w:color="7E7E7E"/>
          <w:right w:val="nil"/>
          <w:insideH w:val="nil"/>
          <w:insideV w:val="nil"/>
        </w:tblBorders>
        <w:tblLayout w:type="fixed"/>
        <w:tblLook w:val="0000" w:firstRow="0" w:lastRow="0" w:firstColumn="0" w:lastColumn="0" w:noHBand="0" w:noVBand="0"/>
      </w:tblPr>
      <w:tblGrid>
        <w:gridCol w:w="1979"/>
        <w:gridCol w:w="7660"/>
      </w:tblGrid>
      <w:tr w:rsidR="00BE7BC7" w14:paraId="637EF4AF" w14:textId="77777777">
        <w:trPr>
          <w:trHeight w:val="1321"/>
          <w:jc w:val="center"/>
        </w:trPr>
        <w:tc>
          <w:tcPr>
            <w:tcW w:w="1979" w:type="dxa"/>
            <w:tcBorders>
              <w:bottom w:val="single" w:sz="4" w:space="0" w:color="7E7E7E"/>
            </w:tcBorders>
            <w:shd w:val="clear" w:color="auto" w:fill="D8D8D8"/>
            <w:vAlign w:val="center"/>
          </w:tcPr>
          <w:p w14:paraId="51FC3A35" w14:textId="77777777" w:rsidR="00BE7BC7" w:rsidRDefault="0015181C">
            <w:pPr>
              <w:spacing w:after="0" w:line="240" w:lineRule="auto"/>
              <w:ind w:left="0" w:hanging="2"/>
              <w:jc w:val="center"/>
              <w:rPr>
                <w:rFonts w:eastAsia="Times New Roman"/>
                <w:b/>
              </w:rPr>
            </w:pPr>
            <w:r>
              <w:rPr>
                <w:rFonts w:eastAsia="Times New Roman"/>
                <w:b/>
                <w:noProof/>
              </w:rPr>
              <w:drawing>
                <wp:inline distT="0" distB="0" distL="0" distR="0" wp14:anchorId="5A875911" wp14:editId="1570CA4E">
                  <wp:extent cx="1119505" cy="891540"/>
                  <wp:effectExtent l="0" t="0" r="0" b="0"/>
                  <wp:docPr id="103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1119505" cy="891540"/>
                          </a:xfrm>
                          <a:prstGeom prst="rect">
                            <a:avLst/>
                          </a:prstGeom>
                          <a:ln/>
                        </pic:spPr>
                      </pic:pic>
                    </a:graphicData>
                  </a:graphic>
                </wp:inline>
              </w:drawing>
            </w:r>
          </w:p>
        </w:tc>
        <w:tc>
          <w:tcPr>
            <w:tcW w:w="7660" w:type="dxa"/>
            <w:tcBorders>
              <w:bottom w:val="single" w:sz="4" w:space="0" w:color="7E7E7E"/>
            </w:tcBorders>
            <w:shd w:val="clear" w:color="auto" w:fill="D8D8D8"/>
            <w:vAlign w:val="center"/>
          </w:tcPr>
          <w:p w14:paraId="5451DC58" w14:textId="77777777" w:rsidR="00BE7BC7" w:rsidRDefault="0015181C">
            <w:pPr>
              <w:spacing w:after="0" w:line="240" w:lineRule="auto"/>
              <w:ind w:left="5" w:hanging="7"/>
              <w:jc w:val="center"/>
              <w:rPr>
                <w:rFonts w:eastAsia="Times New Roman"/>
                <w:i/>
                <w:color w:val="1F497D"/>
                <w:sz w:val="66"/>
                <w:szCs w:val="66"/>
              </w:rPr>
            </w:pPr>
            <w:r>
              <w:rPr>
                <w:rFonts w:eastAsia="Times New Roman"/>
                <w:i/>
                <w:color w:val="1F497D"/>
                <w:sz w:val="66"/>
                <w:szCs w:val="66"/>
              </w:rPr>
              <w:t>METEOR STIP MARUNDA</w:t>
            </w:r>
          </w:p>
        </w:tc>
      </w:tr>
      <w:tr w:rsidR="00BE7BC7" w14:paraId="15D4A729" w14:textId="77777777">
        <w:trPr>
          <w:trHeight w:val="273"/>
          <w:jc w:val="center"/>
        </w:trPr>
        <w:tc>
          <w:tcPr>
            <w:tcW w:w="1979" w:type="dxa"/>
            <w:tcBorders>
              <w:top w:val="single" w:sz="4" w:space="0" w:color="7E7E7E"/>
              <w:bottom w:val="single" w:sz="4" w:space="0" w:color="7E7E7E"/>
            </w:tcBorders>
            <w:shd w:val="clear" w:color="auto" w:fill="D8D8D8"/>
          </w:tcPr>
          <w:p w14:paraId="187DB9D0" w14:textId="77777777" w:rsidR="00BE7BC7" w:rsidRDefault="0015181C">
            <w:pPr>
              <w:spacing w:after="0" w:line="240" w:lineRule="auto"/>
              <w:ind w:left="0" w:hanging="2"/>
              <w:rPr>
                <w:rFonts w:eastAsia="Times New Roman"/>
                <w:sz w:val="16"/>
                <w:szCs w:val="16"/>
              </w:rPr>
            </w:pPr>
            <w:r>
              <w:rPr>
                <w:rFonts w:eastAsia="Times New Roman"/>
                <w:sz w:val="16"/>
                <w:szCs w:val="16"/>
              </w:rPr>
              <w:t>pISSN: 1979 – 4746</w:t>
            </w:r>
          </w:p>
          <w:p w14:paraId="2A4E2B0B" w14:textId="77777777" w:rsidR="00BE7BC7" w:rsidRDefault="0015181C">
            <w:pPr>
              <w:spacing w:after="0" w:line="240" w:lineRule="auto"/>
              <w:ind w:left="0" w:hanging="2"/>
              <w:rPr>
                <w:rFonts w:eastAsia="Times New Roman"/>
                <w:sz w:val="16"/>
                <w:szCs w:val="16"/>
              </w:rPr>
            </w:pPr>
            <w:r>
              <w:rPr>
                <w:rFonts w:eastAsia="Times New Roman"/>
                <w:sz w:val="16"/>
                <w:szCs w:val="16"/>
              </w:rPr>
              <w:t>eISSN : 2685 - 4775</w:t>
            </w:r>
          </w:p>
        </w:tc>
        <w:tc>
          <w:tcPr>
            <w:tcW w:w="7660" w:type="dxa"/>
            <w:tcBorders>
              <w:top w:val="single" w:sz="4" w:space="0" w:color="7E7E7E"/>
              <w:bottom w:val="single" w:sz="4" w:space="0" w:color="7E7E7E"/>
            </w:tcBorders>
            <w:shd w:val="clear" w:color="auto" w:fill="D8D8D8"/>
            <w:vAlign w:val="center"/>
          </w:tcPr>
          <w:p w14:paraId="13D60D9B" w14:textId="77777777" w:rsidR="00BE7BC7" w:rsidRDefault="0015181C">
            <w:pPr>
              <w:spacing w:after="0" w:line="240" w:lineRule="auto"/>
              <w:ind w:left="0" w:hanging="2"/>
              <w:jc w:val="center"/>
              <w:rPr>
                <w:rFonts w:eastAsia="Times New Roman"/>
                <w:i/>
                <w:color w:val="000080"/>
                <w:sz w:val="160"/>
                <w:szCs w:val="160"/>
              </w:rPr>
            </w:pPr>
            <w:r>
              <w:rPr>
                <w:rFonts w:eastAsia="Times New Roman"/>
                <w:b/>
                <w:i/>
                <w:color w:val="1F497D"/>
                <w:sz w:val="24"/>
                <w:szCs w:val="24"/>
              </w:rPr>
              <w:t>Maritime Institute of Jakarta</w:t>
            </w:r>
          </w:p>
        </w:tc>
      </w:tr>
    </w:tbl>
    <w:p w14:paraId="1A1D9E0C" w14:textId="77777777" w:rsidR="00BE7BC7" w:rsidRDefault="00BE7BC7">
      <w:pPr>
        <w:spacing w:after="0" w:line="240" w:lineRule="auto"/>
        <w:ind w:left="0" w:hanging="2"/>
        <w:rPr>
          <w:rFonts w:ascii="Times New Roman" w:eastAsia="Times New Roman" w:hAnsi="Times New Roman"/>
          <w:b/>
          <w:color w:val="000000"/>
        </w:rPr>
      </w:pPr>
    </w:p>
    <w:tbl>
      <w:tblPr>
        <w:tblStyle w:val="a0"/>
        <w:tblW w:w="9639" w:type="dxa"/>
        <w:tblInd w:w="-108" w:type="dxa"/>
        <w:tblBorders>
          <w:top w:val="single" w:sz="4" w:space="0" w:color="000000"/>
          <w:left w:val="nil"/>
          <w:bottom w:val="single" w:sz="4" w:space="0" w:color="7E7E7E"/>
          <w:right w:val="nil"/>
          <w:insideH w:val="single" w:sz="4" w:space="0" w:color="7E7E7E"/>
          <w:insideV w:val="single" w:sz="4" w:space="0" w:color="7E7E7E"/>
        </w:tblBorders>
        <w:tblLayout w:type="fixed"/>
        <w:tblLook w:val="0000" w:firstRow="0" w:lastRow="0" w:firstColumn="0" w:lastColumn="0" w:noHBand="0" w:noVBand="0"/>
      </w:tblPr>
      <w:tblGrid>
        <w:gridCol w:w="9639"/>
      </w:tblGrid>
      <w:tr w:rsidR="00BE7BC7" w14:paraId="68D39531" w14:textId="77777777">
        <w:tc>
          <w:tcPr>
            <w:tcW w:w="9639" w:type="dxa"/>
            <w:tcBorders>
              <w:top w:val="single" w:sz="24" w:space="0" w:color="000000"/>
              <w:bottom w:val="single" w:sz="8" w:space="0" w:color="000000"/>
            </w:tcBorders>
          </w:tcPr>
          <w:p w14:paraId="7D44F724" w14:textId="77777777" w:rsidR="00BE7BC7" w:rsidRDefault="00BE7BC7">
            <w:pPr>
              <w:spacing w:after="0" w:line="240" w:lineRule="auto"/>
              <w:ind w:left="0" w:hanging="2"/>
              <w:jc w:val="center"/>
              <w:rPr>
                <w:rFonts w:eastAsia="Times New Roman"/>
              </w:rPr>
            </w:pPr>
          </w:p>
          <w:p w14:paraId="276EC36B" w14:textId="3E97E12C" w:rsidR="0065793D" w:rsidRPr="0061604B" w:rsidRDefault="0061604B">
            <w:pPr>
              <w:spacing w:after="0" w:line="240" w:lineRule="auto"/>
              <w:ind w:left="1" w:hanging="3"/>
              <w:jc w:val="center"/>
              <w:rPr>
                <w:rFonts w:eastAsia="Times New Roman"/>
                <w:b/>
                <w:sz w:val="32"/>
                <w:szCs w:val="32"/>
                <w:lang w:val="en-US"/>
              </w:rPr>
            </w:pPr>
            <w:r>
              <w:rPr>
                <w:rFonts w:eastAsia="Times New Roman"/>
                <w:b/>
                <w:sz w:val="32"/>
                <w:szCs w:val="32"/>
              </w:rPr>
              <w:t xml:space="preserve">Analysis of Factors of </w:t>
            </w:r>
            <w:r>
              <w:rPr>
                <w:rFonts w:eastAsia="Times New Roman"/>
                <w:b/>
                <w:i/>
                <w:iCs/>
                <w:sz w:val="32"/>
                <w:szCs w:val="32"/>
              </w:rPr>
              <w:t xml:space="preserve">Delay in Salvage </w:t>
            </w:r>
            <w:r>
              <w:rPr>
                <w:rFonts w:eastAsia="Times New Roman"/>
                <w:b/>
                <w:sz w:val="32"/>
                <w:szCs w:val="32"/>
              </w:rPr>
              <w:t xml:space="preserve"> Activities in Pollution Prevention Efforts in the Waters of Nias, North Sumatra</w:t>
            </w:r>
          </w:p>
          <w:p w14:paraId="551AD7D8" w14:textId="77777777" w:rsidR="007A1BC0" w:rsidRDefault="007A1BC0">
            <w:pPr>
              <w:spacing w:after="0" w:line="240" w:lineRule="auto"/>
              <w:ind w:left="0" w:hanging="2"/>
              <w:jc w:val="center"/>
              <w:rPr>
                <w:rFonts w:eastAsia="Times New Roman"/>
                <w:i/>
              </w:rPr>
            </w:pPr>
          </w:p>
          <w:p w14:paraId="38CF8CB7" w14:textId="678D23D8" w:rsidR="00BE7BC7" w:rsidRPr="006D44FD" w:rsidRDefault="0015181C">
            <w:pPr>
              <w:spacing w:after="0" w:line="240" w:lineRule="auto"/>
              <w:ind w:left="0" w:hanging="2"/>
              <w:jc w:val="center"/>
              <w:rPr>
                <w:rFonts w:eastAsia="Times New Roman"/>
                <w:iCs/>
                <w:vertAlign w:val="superscript"/>
                <w:lang w:val="sv-SE"/>
              </w:rPr>
            </w:pPr>
            <w:r w:rsidRPr="00795E3D">
              <w:rPr>
                <w:rFonts w:eastAsia="Times New Roman"/>
                <w:iCs/>
                <w:vertAlign w:val="superscript"/>
              </w:rPr>
              <w:t>1</w:t>
            </w:r>
            <w:r w:rsidRPr="000D2818">
              <w:rPr>
                <w:rFonts w:eastAsia="Times New Roman"/>
                <w:iCs/>
              </w:rPr>
              <w:t>Intan Navira Ramadhani</w:t>
            </w:r>
            <w:r w:rsidR="001B58B5">
              <w:rPr>
                <w:rFonts w:eastAsia="Times New Roman"/>
                <w:iCs/>
              </w:rPr>
              <w:t xml:space="preserve">, </w:t>
            </w:r>
            <w:r w:rsidR="00795E3D" w:rsidRPr="00795E3D">
              <w:rPr>
                <w:rFonts w:eastAsia="Times New Roman"/>
                <w:iCs/>
                <w:vertAlign w:val="superscript"/>
              </w:rPr>
              <w:t>2</w:t>
            </w:r>
            <w:r w:rsidR="00795E3D" w:rsidRPr="000D2818">
              <w:rPr>
                <w:rFonts w:eastAsia="Times New Roman"/>
                <w:iCs/>
              </w:rPr>
              <w:t>Faris</w:t>
            </w:r>
            <w:r w:rsidR="00795E3D" w:rsidRPr="00795E3D">
              <w:rPr>
                <w:rFonts w:eastAsia="Times New Roman"/>
                <w:iCs/>
                <w:vertAlign w:val="superscript"/>
              </w:rPr>
              <w:t xml:space="preserve"> </w:t>
            </w:r>
            <w:r w:rsidR="0061604B">
              <w:rPr>
                <w:rFonts w:eastAsia="Times New Roman"/>
                <w:iCs/>
              </w:rPr>
              <w:t>No</w:t>
            </w:r>
            <w:r w:rsidR="001648E4">
              <w:rPr>
                <w:rFonts w:eastAsia="Times New Roman"/>
                <w:iCs/>
              </w:rPr>
              <w:t>f</w:t>
            </w:r>
            <w:r w:rsidR="0061604B">
              <w:rPr>
                <w:rFonts w:eastAsia="Times New Roman"/>
                <w:iCs/>
              </w:rPr>
              <w:t xml:space="preserve">andi, </w:t>
            </w:r>
            <w:r w:rsidR="00795E3D" w:rsidRPr="00795E3D">
              <w:rPr>
                <w:rFonts w:eastAsia="Times New Roman"/>
                <w:iCs/>
                <w:vertAlign w:val="superscript"/>
              </w:rPr>
              <w:t xml:space="preserve">3 </w:t>
            </w:r>
            <w:r w:rsidR="0061604B">
              <w:rPr>
                <w:rFonts w:eastAsia="Times New Roman"/>
                <w:iCs/>
              </w:rPr>
              <w:t xml:space="preserve">Eka Nurmala Sari, </w:t>
            </w:r>
            <w:r w:rsidR="00795E3D" w:rsidRPr="00795E3D">
              <w:rPr>
                <w:rFonts w:eastAsia="Times New Roman"/>
                <w:iCs/>
                <w:vertAlign w:val="superscript"/>
              </w:rPr>
              <w:t>4</w:t>
            </w:r>
            <w:r w:rsidR="0061604B">
              <w:rPr>
                <w:rFonts w:eastAsia="Times New Roman"/>
                <w:iCs/>
              </w:rPr>
              <w:t>Trisnowati Rahayu</w:t>
            </w:r>
          </w:p>
          <w:p w14:paraId="3EF3F4BB" w14:textId="77777777" w:rsidR="007A1BC0" w:rsidRPr="006D44FD" w:rsidRDefault="007A1BC0">
            <w:pPr>
              <w:spacing w:after="0" w:line="240" w:lineRule="auto"/>
              <w:ind w:left="0" w:hanging="2"/>
              <w:jc w:val="center"/>
              <w:rPr>
                <w:rFonts w:eastAsia="Times New Roman"/>
                <w:iCs/>
                <w:vertAlign w:val="superscript"/>
                <w:lang w:val="sv-SE"/>
              </w:rPr>
            </w:pPr>
          </w:p>
          <w:p w14:paraId="0D56277E" w14:textId="4423C404" w:rsidR="00BE7BC7" w:rsidRPr="00FF6C6F" w:rsidRDefault="0015181C">
            <w:pPr>
              <w:spacing w:after="0" w:line="240" w:lineRule="auto"/>
              <w:ind w:left="0" w:hanging="2"/>
              <w:jc w:val="center"/>
              <w:rPr>
                <w:rFonts w:eastAsia="Times New Roman"/>
                <w:i/>
                <w:color w:val="000000"/>
                <w:lang w:val="en-US"/>
              </w:rPr>
            </w:pPr>
            <w:r>
              <w:rPr>
                <w:rFonts w:eastAsia="Times New Roman"/>
                <w:i/>
                <w:color w:val="000000"/>
                <w:vertAlign w:val="superscript"/>
              </w:rPr>
              <w:t>1,2,3,4</w:t>
            </w:r>
            <w:r w:rsidR="00A92C0D">
              <w:rPr>
                <w:rFonts w:eastAsia="Times New Roman"/>
                <w:i/>
                <w:color w:val="000000"/>
              </w:rPr>
              <w:t>Surabaya</w:t>
            </w:r>
            <w:r w:rsidR="006D44FD">
              <w:rPr>
                <w:rFonts w:eastAsia="Times New Roman"/>
                <w:i/>
                <w:color w:val="000000"/>
              </w:rPr>
              <w:t xml:space="preserve"> Merchant</w:t>
            </w:r>
            <w:r w:rsidR="00A92C0D">
              <w:rPr>
                <w:rFonts w:eastAsia="Times New Roman"/>
                <w:i/>
                <w:color w:val="000000"/>
              </w:rPr>
              <w:t xml:space="preserve"> </w:t>
            </w:r>
            <w:r w:rsidR="006D44FD">
              <w:rPr>
                <w:rFonts w:eastAsia="Times New Roman"/>
                <w:i/>
                <w:color w:val="000000"/>
              </w:rPr>
              <w:t>Marine</w:t>
            </w:r>
            <w:r w:rsidR="00A92C0D">
              <w:rPr>
                <w:rFonts w:eastAsia="Times New Roman"/>
                <w:i/>
                <w:color w:val="000000"/>
              </w:rPr>
              <w:t xml:space="preserve"> Polytechnic</w:t>
            </w:r>
            <w:r>
              <w:rPr>
                <w:rFonts w:eastAsia="Times New Roman"/>
                <w:i/>
                <w:color w:val="000000"/>
                <w:vertAlign w:val="superscript"/>
              </w:rPr>
              <w:t xml:space="preserve">c </w:t>
            </w:r>
          </w:p>
          <w:p w14:paraId="3D35CC8A" w14:textId="77777777" w:rsidR="00BE7BC7" w:rsidRDefault="00BE7BC7">
            <w:pPr>
              <w:spacing w:after="0" w:line="240" w:lineRule="auto"/>
              <w:ind w:left="0" w:hanging="2"/>
              <w:jc w:val="center"/>
              <w:rPr>
                <w:rFonts w:eastAsia="Times New Roman"/>
                <w:i/>
              </w:rPr>
            </w:pPr>
          </w:p>
          <w:p w14:paraId="5EC5032E" w14:textId="43E848A2" w:rsidR="00BE7BC7" w:rsidRPr="0061604B" w:rsidRDefault="0015181C">
            <w:pPr>
              <w:spacing w:after="0" w:line="240" w:lineRule="auto"/>
              <w:ind w:left="0" w:hanging="2"/>
              <w:jc w:val="center"/>
              <w:rPr>
                <w:rFonts w:eastAsia="Times New Roman"/>
                <w:i/>
                <w:lang w:val="en-US"/>
              </w:rPr>
            </w:pPr>
            <w:r>
              <w:rPr>
                <w:rFonts w:eastAsia="Times New Roman"/>
                <w:i/>
              </w:rPr>
              <w:t>Correspondence email of author</w:t>
            </w:r>
            <w:r w:rsidR="00375000">
              <w:rPr>
                <w:rFonts w:eastAsia="Times New Roman" w:hint="eastAsia"/>
                <w:i/>
              </w:rPr>
              <w:t xml:space="preserve">: </w:t>
            </w:r>
            <w:hyperlink r:id="rId10" w:history="1">
              <w:r w:rsidR="0061604B" w:rsidRPr="00611B68">
                <w:rPr>
                  <w:rStyle w:val="Hyperlink"/>
                  <w:rFonts w:eastAsia="Times New Roman"/>
                  <w:i/>
                </w:rPr>
                <w:t>nyintannavira@gmail.com</w:t>
              </w:r>
            </w:hyperlink>
            <w:r w:rsidR="0061604B">
              <w:rPr>
                <w:rFonts w:eastAsia="Times New Roman"/>
                <w:i/>
              </w:rPr>
              <w:t xml:space="preserve"> </w:t>
            </w:r>
          </w:p>
          <w:p w14:paraId="53F493B6" w14:textId="77777777" w:rsidR="007A1BC0" w:rsidRPr="00616E93" w:rsidRDefault="007A1BC0">
            <w:pPr>
              <w:spacing w:after="0" w:line="240" w:lineRule="auto"/>
              <w:ind w:left="0" w:hanging="2"/>
              <w:jc w:val="center"/>
              <w:rPr>
                <w:rFonts w:eastAsia="Times New Roman"/>
                <w:color w:val="000000"/>
                <w:sz w:val="20"/>
                <w:szCs w:val="20"/>
                <w:lang w:val="en-US"/>
              </w:rPr>
            </w:pPr>
          </w:p>
        </w:tc>
      </w:tr>
      <w:tr w:rsidR="00BE7BC7" w14:paraId="0CD1E7D4" w14:textId="77777777">
        <w:tc>
          <w:tcPr>
            <w:tcW w:w="9639" w:type="dxa"/>
            <w:tcBorders>
              <w:top w:val="single" w:sz="8" w:space="0" w:color="000000"/>
              <w:bottom w:val="single" w:sz="8" w:space="0" w:color="000000"/>
            </w:tcBorders>
          </w:tcPr>
          <w:p w14:paraId="180F5E1B" w14:textId="77777777" w:rsidR="00BE7BC7" w:rsidRDefault="00BE7BC7">
            <w:pPr>
              <w:spacing w:after="0" w:line="240" w:lineRule="auto"/>
              <w:ind w:left="0" w:hanging="2"/>
              <w:jc w:val="center"/>
              <w:rPr>
                <w:rFonts w:eastAsia="Times New Roman"/>
                <w:i/>
                <w:sz w:val="20"/>
                <w:szCs w:val="20"/>
              </w:rPr>
            </w:pPr>
          </w:p>
          <w:p w14:paraId="2099FB77" w14:textId="77777777" w:rsidR="00BE7BC7" w:rsidRDefault="0015181C">
            <w:pPr>
              <w:spacing w:after="0" w:line="240" w:lineRule="auto"/>
              <w:ind w:left="0" w:hanging="2"/>
              <w:jc w:val="center"/>
              <w:rPr>
                <w:rFonts w:eastAsia="Times New Roman"/>
                <w:i/>
                <w:sz w:val="20"/>
                <w:szCs w:val="20"/>
              </w:rPr>
            </w:pPr>
            <w:r>
              <w:rPr>
                <w:rFonts w:eastAsia="Times New Roman"/>
                <w:i/>
                <w:sz w:val="20"/>
                <w:szCs w:val="20"/>
              </w:rPr>
              <w:t>Submitted : ______________ Revised : ____________ Accepted : ___________</w:t>
            </w:r>
          </w:p>
          <w:p w14:paraId="4E50CCE9" w14:textId="77777777" w:rsidR="00BE7BC7" w:rsidRDefault="00BE7BC7">
            <w:pPr>
              <w:spacing w:after="0" w:line="240" w:lineRule="auto"/>
              <w:ind w:left="0" w:hanging="2"/>
              <w:jc w:val="center"/>
              <w:rPr>
                <w:rFonts w:eastAsia="Times New Roman"/>
                <w:color w:val="000000"/>
                <w:sz w:val="20"/>
                <w:szCs w:val="20"/>
              </w:rPr>
            </w:pPr>
          </w:p>
        </w:tc>
      </w:tr>
    </w:tbl>
    <w:p w14:paraId="6BB77A0B" w14:textId="77777777" w:rsidR="00BE7BC7" w:rsidRDefault="00BE7BC7">
      <w:pPr>
        <w:spacing w:after="0" w:line="240" w:lineRule="auto"/>
        <w:ind w:left="0" w:hanging="2"/>
        <w:jc w:val="center"/>
        <w:rPr>
          <w:rFonts w:ascii="Times New Roman" w:eastAsia="Times New Roman" w:hAnsi="Times New Roman"/>
          <w:color w:val="000000"/>
          <w:sz w:val="20"/>
          <w:szCs w:val="20"/>
        </w:rPr>
      </w:pPr>
    </w:p>
    <w:p w14:paraId="78D1E384" w14:textId="77777777" w:rsidR="00BE7BC7" w:rsidRDefault="0015181C">
      <w:pPr>
        <w:spacing w:after="0" w:line="240" w:lineRule="auto"/>
        <w:ind w:left="0" w:hanging="2"/>
        <w:jc w:val="center"/>
        <w:rPr>
          <w:rFonts w:ascii="Times New Roman" w:eastAsia="Times New Roman" w:hAnsi="Times New Roman"/>
          <w:b/>
          <w:i/>
          <w:color w:val="000000"/>
          <w:sz w:val="20"/>
          <w:szCs w:val="20"/>
        </w:rPr>
      </w:pPr>
      <w:r>
        <w:rPr>
          <w:rFonts w:ascii="Times New Roman" w:eastAsia="Times New Roman" w:hAnsi="Times New Roman"/>
          <w:b/>
          <w:i/>
          <w:color w:val="000000"/>
          <w:sz w:val="20"/>
          <w:szCs w:val="20"/>
        </w:rPr>
        <w:t>Abstract</w:t>
      </w:r>
    </w:p>
    <w:p w14:paraId="271231F8" w14:textId="3D2CCBF3" w:rsidR="002B669A" w:rsidRPr="0061604B" w:rsidRDefault="0061604B" w:rsidP="001B58B5">
      <w:pPr>
        <w:spacing w:after="0" w:line="240" w:lineRule="auto"/>
        <w:ind w:left="0" w:hanging="2"/>
        <w:jc w:val="both"/>
        <w:rPr>
          <w:rFonts w:ascii="Times New Roman" w:hAnsi="Times New Roman"/>
          <w:lang w:val="en-US"/>
        </w:rPr>
      </w:pPr>
      <w:r w:rsidRPr="0061604B">
        <w:rPr>
          <w:rFonts w:ascii="Times New Roman" w:hAnsi="Times New Roman"/>
        </w:rPr>
        <w:t>This research discusses the delays in the salvage process of a ship with Gabon-flagged vessel that ran aground in February 2023. The ship was carrying approximately 3,600 metric tons of liquid asphalt, which posed a significant threat of marine pollution and caused damage to the marine ecosystem, including coral reefs and mangrove forests. The delay in salvage operations negatively impacted the social and economic livelihoods of coastal communities. This study employs a qualitative method with data collected through interviews and documentation. The delay factors were classified into internal factors such as limited equipment and a lack of skilled personnel at the site. External factors included weather conditions, sea waves, difficult access to the location, and the involvement of multiple institutions, which prolonged the handling time. Therefore, the study highlights the need for an integrated standard operating procedure (SOP), improved inter-agency coordination, and regulatory updates to accelerate maritime incident response and prevent further environmental degradation.</w:t>
      </w:r>
    </w:p>
    <w:p w14:paraId="0013CA0B" w14:textId="77777777" w:rsidR="00BE7BC7" w:rsidRDefault="0015181C" w:rsidP="002B669A">
      <w:pPr>
        <w:tabs>
          <w:tab w:val="left" w:pos="5552"/>
        </w:tabs>
        <w:spacing w:after="0" w:line="240" w:lineRule="auto"/>
        <w:ind w:left="0" w:hanging="2"/>
        <w:jc w:val="both"/>
        <w:rPr>
          <w:rFonts w:ascii="Times New Roman" w:eastAsia="Times New Roman" w:hAnsi="Times New Roman"/>
          <w:i/>
          <w:sz w:val="20"/>
          <w:szCs w:val="20"/>
        </w:rPr>
      </w:pPr>
      <w:r>
        <w:rPr>
          <w:rFonts w:ascii="Times New Roman" w:eastAsia="Times New Roman" w:hAnsi="Times New Roman"/>
          <w:i/>
          <w:sz w:val="20"/>
          <w:szCs w:val="20"/>
        </w:rPr>
        <w:t xml:space="preserve">          </w:t>
      </w:r>
      <w:r>
        <w:rPr>
          <w:rFonts w:ascii="Times New Roman" w:eastAsia="Times New Roman" w:hAnsi="Times New Roman"/>
          <w:i/>
          <w:sz w:val="20"/>
          <w:szCs w:val="20"/>
        </w:rPr>
        <w:tab/>
      </w:r>
      <w:r>
        <w:rPr>
          <w:rFonts w:ascii="Times New Roman" w:eastAsia="Times New Roman" w:hAnsi="Times New Roman"/>
          <w:i/>
          <w:sz w:val="20"/>
          <w:szCs w:val="20"/>
        </w:rPr>
        <w:tab/>
      </w:r>
      <w:r>
        <w:rPr>
          <w:rFonts w:ascii="Times New Roman" w:eastAsia="Times New Roman" w:hAnsi="Times New Roman"/>
          <w:i/>
          <w:sz w:val="20"/>
          <w:szCs w:val="20"/>
        </w:rPr>
        <w:tab/>
      </w:r>
    </w:p>
    <w:p w14:paraId="123ABE66" w14:textId="77777777" w:rsidR="00BE7BC7" w:rsidRDefault="0015181C">
      <w:pPr>
        <w:spacing w:after="0" w:line="240" w:lineRule="auto"/>
        <w:ind w:left="0" w:hanging="2"/>
        <w:jc w:val="center"/>
        <w:rPr>
          <w:rFonts w:ascii="Times New Roman" w:eastAsia="Times New Roman" w:hAnsi="Times New Roman"/>
          <w:sz w:val="20"/>
          <w:szCs w:val="20"/>
        </w:rPr>
      </w:pPr>
      <w:r>
        <w:rPr>
          <w:rFonts w:ascii="Times New Roman" w:eastAsia="Times New Roman" w:hAnsi="Times New Roman"/>
          <w:i/>
          <w:sz w:val="20"/>
          <w:szCs w:val="20"/>
        </w:rPr>
        <w:t xml:space="preserve">Copyright © 2018, </w:t>
      </w:r>
      <w:r>
        <w:rPr>
          <w:rFonts w:ascii="Times New Roman" w:eastAsia="Times New Roman" w:hAnsi="Times New Roman"/>
          <w:b/>
          <w:i/>
          <w:sz w:val="20"/>
          <w:szCs w:val="20"/>
        </w:rPr>
        <w:t>METEOR STIP MARUNDA</w:t>
      </w:r>
      <w:r>
        <w:rPr>
          <w:rFonts w:ascii="Times New Roman" w:eastAsia="Times New Roman" w:hAnsi="Times New Roman"/>
          <w:sz w:val="20"/>
          <w:szCs w:val="20"/>
        </w:rPr>
        <w:t xml:space="preserve">, </w:t>
      </w:r>
      <w:r>
        <w:rPr>
          <w:rFonts w:ascii="Times New Roman" w:eastAsia="Times New Roman" w:hAnsi="Times New Roman"/>
          <w:i/>
          <w:sz w:val="20"/>
          <w:szCs w:val="20"/>
        </w:rPr>
        <w:t xml:space="preserve">ISSN:1979-4746, eISSN:2685-4775 </w:t>
      </w:r>
    </w:p>
    <w:p w14:paraId="72A6FD95" w14:textId="77777777" w:rsidR="00BE7BC7" w:rsidRDefault="00BE7BC7">
      <w:pPr>
        <w:spacing w:after="0" w:line="240" w:lineRule="auto"/>
        <w:ind w:left="0" w:hanging="2"/>
        <w:jc w:val="center"/>
        <w:rPr>
          <w:rFonts w:ascii="Times New Roman" w:eastAsia="Times New Roman" w:hAnsi="Times New Roman"/>
          <w:sz w:val="20"/>
          <w:szCs w:val="20"/>
        </w:rPr>
      </w:pPr>
    </w:p>
    <w:tbl>
      <w:tblPr>
        <w:tblStyle w:val="a1"/>
        <w:tblW w:w="9639" w:type="dxa"/>
        <w:tblInd w:w="-108" w:type="dxa"/>
        <w:tblBorders>
          <w:top w:val="single" w:sz="4" w:space="0" w:color="000000"/>
          <w:left w:val="nil"/>
          <w:bottom w:val="single" w:sz="4" w:space="0" w:color="7E7E7E"/>
          <w:right w:val="nil"/>
          <w:insideH w:val="single" w:sz="4" w:space="0" w:color="7E7E7E"/>
          <w:insideV w:val="single" w:sz="4" w:space="0" w:color="7E7E7E"/>
        </w:tblBorders>
        <w:tblLayout w:type="fixed"/>
        <w:tblLook w:val="0000" w:firstRow="0" w:lastRow="0" w:firstColumn="0" w:lastColumn="0" w:noHBand="0" w:noVBand="0"/>
      </w:tblPr>
      <w:tblGrid>
        <w:gridCol w:w="9639"/>
      </w:tblGrid>
      <w:tr w:rsidR="00BE7BC7" w14:paraId="2B78E55A" w14:textId="77777777">
        <w:tc>
          <w:tcPr>
            <w:tcW w:w="9639" w:type="dxa"/>
            <w:tcBorders>
              <w:top w:val="single" w:sz="8" w:space="0" w:color="000000"/>
              <w:bottom w:val="single" w:sz="8" w:space="0" w:color="000000"/>
            </w:tcBorders>
          </w:tcPr>
          <w:p w14:paraId="4730855C" w14:textId="0FC7DAE4" w:rsidR="00BE7BC7" w:rsidRDefault="0015181C">
            <w:pPr>
              <w:spacing w:after="0" w:line="240" w:lineRule="auto"/>
              <w:ind w:left="0" w:hanging="2"/>
              <w:jc w:val="center"/>
              <w:rPr>
                <w:rFonts w:eastAsia="Times New Roman"/>
                <w:color w:val="000000"/>
                <w:sz w:val="20"/>
                <w:szCs w:val="20"/>
              </w:rPr>
            </w:pPr>
            <w:r>
              <w:rPr>
                <w:rFonts w:eastAsia="Times New Roman"/>
                <w:b/>
                <w:i/>
                <w:sz w:val="20"/>
                <w:szCs w:val="20"/>
              </w:rPr>
              <w:t xml:space="preserve">Keywords: </w:t>
            </w:r>
            <w:r w:rsidR="0061604B">
              <w:rPr>
                <w:i/>
              </w:rPr>
              <w:t xml:space="preserve">Delay, Marine Pollution, Nias Waters, Salvage </w:t>
            </w:r>
          </w:p>
        </w:tc>
      </w:tr>
    </w:tbl>
    <w:p w14:paraId="580379BF" w14:textId="77777777" w:rsidR="00BE7BC7" w:rsidRDefault="00BE7BC7">
      <w:pPr>
        <w:spacing w:after="0" w:line="240" w:lineRule="auto"/>
        <w:ind w:left="0" w:hanging="2"/>
        <w:jc w:val="center"/>
        <w:rPr>
          <w:rFonts w:ascii="Times New Roman" w:eastAsia="Times New Roman" w:hAnsi="Times New Roman"/>
          <w:i/>
        </w:rPr>
        <w:sectPr w:rsidR="00BE7BC7">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9" w:footer="709" w:gutter="0"/>
          <w:pgNumType w:start="1"/>
          <w:cols w:space="720"/>
        </w:sectPr>
      </w:pPr>
    </w:p>
    <w:p w14:paraId="18627C3D" w14:textId="77777777" w:rsidR="00BE7BC7" w:rsidRDefault="0015181C" w:rsidP="006D0D53">
      <w:pPr>
        <w:pStyle w:val="Heading1"/>
        <w:numPr>
          <w:ilvl w:val="0"/>
          <w:numId w:val="0"/>
        </w:numPr>
        <w:spacing w:after="0"/>
      </w:pPr>
      <w:r>
        <w:t xml:space="preserve">INTRODUCTION </w:t>
      </w:r>
    </w:p>
    <w:p w14:paraId="42C95098" w14:textId="77777777" w:rsidR="0061604B" w:rsidRPr="0061604B" w:rsidRDefault="0061604B" w:rsidP="0061604B">
      <w:pPr>
        <w:spacing w:after="0" w:line="240" w:lineRule="auto"/>
        <w:ind w:leftChars="0" w:left="2" w:firstLineChars="326" w:firstLine="717"/>
        <w:jc w:val="both"/>
        <w:rPr>
          <w:rFonts w:ascii="Times New Roman" w:eastAsia="Times New Roman" w:hAnsi="Times New Roman"/>
        </w:rPr>
      </w:pPr>
      <w:r w:rsidRPr="0061604B">
        <w:rPr>
          <w:rFonts w:ascii="Times New Roman" w:eastAsia="Times New Roman" w:hAnsi="Times New Roman"/>
        </w:rPr>
        <w:t>Indonesia is dominated by large water areas as well as very ideal geographical conditions, located between two continents and two oceans. This makes Indonesia at the middle point of connectivity between the eastern continent and the western continent. Especially in sea transporta</w:t>
      </w:r>
      <w:r w:rsidRPr="0061604B">
        <w:rPr>
          <w:rFonts w:ascii="Times New Roman" w:eastAsia="Times New Roman" w:hAnsi="Times New Roman"/>
        </w:rPr>
        <w:t xml:space="preserve">tion modes are a vital means of supporting economic movements in Indonesia as a means of distribution. In addition, the advantage of a maritime country is that underwater natural resources (SDA) are very abundant, oil potential and the choice of transportation modes are certainly the main choice in distributing both passengers </w:t>
      </w:r>
      <w:r w:rsidRPr="0061604B">
        <w:rPr>
          <w:rFonts w:ascii="Times New Roman" w:eastAsia="Times New Roman" w:hAnsi="Times New Roman"/>
        </w:rPr>
        <w:lastRenderedPageBreak/>
        <w:t xml:space="preserve">and/or goods. Not only domestically but also in foreign communities The high traffic flow at sea certainly leads to risks that arise and occur such as ship sinking, burning, collision, running aground and others. </w:t>
      </w:r>
    </w:p>
    <w:p w14:paraId="4025A91E" w14:textId="77777777" w:rsidR="0061604B" w:rsidRPr="0061604B" w:rsidRDefault="0061604B" w:rsidP="0061604B">
      <w:pPr>
        <w:spacing w:after="0" w:line="240" w:lineRule="auto"/>
        <w:ind w:leftChars="0" w:left="2" w:firstLineChars="326" w:firstLine="717"/>
        <w:jc w:val="both"/>
        <w:rPr>
          <w:rFonts w:ascii="Times New Roman" w:eastAsia="Times New Roman" w:hAnsi="Times New Roman"/>
        </w:rPr>
      </w:pPr>
      <w:r w:rsidRPr="0061604B">
        <w:rPr>
          <w:rFonts w:ascii="Times New Roman" w:eastAsia="Times New Roman" w:hAnsi="Times New Roman"/>
        </w:rPr>
        <w:t xml:space="preserve">Perils </w:t>
      </w:r>
      <w:r w:rsidRPr="0061604B">
        <w:rPr>
          <w:rFonts w:ascii="Times New Roman" w:eastAsia="Times New Roman" w:hAnsi="Times New Roman"/>
          <w:i/>
          <w:iCs/>
        </w:rPr>
        <w:t>of the sea</w:t>
      </w:r>
      <w:r w:rsidRPr="0061604B">
        <w:rPr>
          <w:rFonts w:ascii="Times New Roman" w:eastAsia="Times New Roman" w:hAnsi="Times New Roman"/>
        </w:rPr>
        <w:t xml:space="preserve"> are unpredictable events but the existence and extent of damage or losses can be known. This makes the owner and service user have to consider insurance to guarantee the goods transported during the delivery process in the event of an uncertain event, the carrier does not pay premiums to the insurance company. The many possibilities that occur must be considered and considered the existing insurance clauses, one of the important clauses is the rescue of the ship or further it can be said to be </w:t>
      </w:r>
      <w:sdt>
        <w:sdtPr>
          <w:rPr>
            <w:rFonts w:ascii="Times New Roman" w:eastAsia="Times New Roman" w:hAnsi="Times New Roman"/>
            <w:color w:val="000000"/>
          </w:rPr>
          <w:tag w:val="MENDELEY_CITATION_v3_eyJjaXRhdGlvbklEIjoiTUVOREVMRVlfQ0lUQVRJT05fOTIwN2Y5MzAtODBkYS00MWU0LTljODgtNjU2NWNkMmUyN2JkIiwicHJvcGVydGllcyI6eyJub3RlSW5kZXgiOjB9LCJpc0VkaXRlZCI6ZmFsc2UsIm1hbnVhbE92ZXJyaWRlIjp7ImlzTWFudWFsbHlPdmVycmlkZGVuIjpmYWxzZSwiY2l0ZXByb2NUZXh0IjoiKFVjzKdhciwgMjAyMSkiLCJtYW51YWxPdmVycmlkZVRleHQiOiIifSwiY2l0YXRpb25JdGVtcyI6W3siaWQiOiI0OWU4ODQ3Yi05MWJiLTM4MGEtOWMyMC0wYWM4M2UyYzNiM2UiLCJpdGVtRGF0YSI6eyJ0eXBlIjoiYm9vayIsImlkIjoiNDllODg0N2ItOTFiYi0zODBhLTljMjAtMGFjODNlMmMzYjNlIiwidGl0bGUiOiJQZXJpbHMgb2YgdGhlIHNlYXMgYW5kIGluaGVyZW50IHZpY2UgaW4gbWFyaW5lIGluc3VyYW5jZSBsYXciLCJhdXRob3IiOlt7ImZhbWlseSI6IlVjzKdhciIsImdpdmVuIjoiQXljzKdhLiIsInBhcnNlLW5hbWVzIjpmYWxzZSwiZHJvcHBpbmctcGFydGljbGUiOiIiLCJub24tZHJvcHBpbmctcGFydGljbGUiOiIifV0sIklTQk4iOiI5NzgwMzY3MzM5ODA3IiwiaXNzdWVkIjp7ImRhdGUtcGFydHMiOltbMjAyMSw4XV19LCJudW1iZXItb2YtcGFnZXMiOiIxOTgiLCJhYnN0cmFjdCI6IlwiVGhlIFN1cHJlbWUgQ291cnQgcnVsaW5nIGluIEdsb2JhbCBQcm9jZXNzIFN5c3RlbSBJbmMuIHYgU3lhcmlrYXQgVGFrYWZ1bCBNYWxheXNpYSBCZXJoYWQgKFRoZSBDZW5kb3IgTU9QVSkgY3JlYXRlZCBhIHNob2NrIHdhdmUgaW4gdGhlIExvbmRvbiBtYXJpbmUgaW5zdXJhbmNlIG1hcmtldCBhcyB0aGUgU3VwcmVtZSBDb3VydCBkZWNpc2lvbiBjaGFuZ2VkIHRoZSBib3VuZGFyaWVzIG9mIGRvY3RyaW5lIGluIHJlc3BlY3Qgb2YgdGhlIG1lYW5pbmcgb2YgXCJwZXJpbHMgb2YgdGhlIHNlYVwiIGFuZCBcImluaGVyZW50IHZpY2VcIi4gQm90aCBwaHJhc2VzIHBsYXkgYW4gaW1wb3J0YW50IHJvbGUgaW4gdGhlIGluc3VyYW5jZSBtYXJrZXQsIGFmZmVjdGluZyBib3RoIGFzc3VyZWRzIGFuZCBpbnN1cmVycyBhbmQgdGhlaXIgcmVzcGVjdGl2ZSBpbnRlcmVzdHMgdW5kZXIgYWxsIGNsYXNzZXMgb2YgbWFyaW5lIGluc3VyYW5jZSBwb2xpY2llcy4gVGhpcyBib29rIHJldmlld3MgdGhlIG9yaWdpbiBvZiB0aGUgY2xhdXNlcyBcInBlcmlscyBvZiB0aGUgc2VhXCIgYW5kIFwiaW5oZXJlbnQgdmljZVwiIGJ5IHRyYWNpbmcgYmFjayB0aHJvdWdoIHRoZSBlYXJseSBjYXNlcyBpbiBvcmRlciB0byB1bmRlcnN0YW5kIHRoZSBvcmlnaW4sIGFuZCBub3RpbmcgaG93IGFuZCB3aHkgdGhlIGNoYW5nZXMgb2NjdXJyZWQuIEl0IHdpbGwgZXhhbWluZSBob3cgdGhlIGxhdyBoYXMgYmVlbiBkZXZlbG9wZWQgaW4gdGhlIHJlY2VudCBjYXNlcywgZGlzY3Vzc2luZyB3aGV0aGVyIHRoZSBTdXByZW1lIENvdXJ0IGNhc2UsIFRoZSBDZW5kb3IgTU9QVScsIGhhcyBvdmVycnVsZWQgdGhlIHByZXZpb3VzIGNhc2VzIGluIHRlcm1zIG9mIHRoZSB3b3JkcyBcImluaGVyZW50IHZpY2VcIiBhbmQgXCJwZXJpbHMgb2YgdGhlIHNlYVwiLiBDb25zaWRlcmluZyB0aGUgaW1wYWN0IG9mIFRoZSBDZW5kb3IgTU9QVSBkZWNpc2lvbiBpbiByZXNwZWN0IG9mIHRoZSBNYXJpbmUgSW5zdXJhbmNlIEFjdCAxOTA2IGFzIHdlbGwgYXMgdGhlIHN0YW5kYXJkIGNhcmdvIGNsYXVzZXMsIGl0IGV2YWx1YXRlcyB3aGV0aGVyIHRoZSBkZWNpc2lvbiBpcyBjb25zaXN0ZW50IHdpdGggdGhlIDE5MDYgQWN0IGFuZCB0aGUgQ2xhdXNlcywgZGlzY3Vzc2luZyB0aGUgZWZmZWN0IG9mIHRoZSBkZWNpc2lvbiBvbiByZWNlbnQgY2FzZXMgYW5kIG9uIHRoZSBpbnN1cmFuY2UgbWFya2V0XCItLSBQcm92aWRlZCBieSBwdWJsaXNoZXIuIEludHJvZHVjdGlvbiB0byAncGVyaWxzIG9mIHRoZSBzZWEgYW5kICdpbmhlcmVudCB2aWNlJyBpbiBtYXJpbmUgaW5zdXJhbmNlIGxhdyAtLSBIaXN0b3JpY2FsIG92ZXJ2aWV3IG9mICdwZXJpbHMgb2YgdGhlIHNlYScgYW5kICdpbmhlcmVudCB2aWNlJyBpbiBtYXJpbmUgaW5zdXJhbmNlIGxhdyAtLSBUaGUgbW9kZXJuIGRlZmluaXRpb25zIG9mICdwZXJpbHMgb2YgdGhlIHNlYScgOiBhZnRlciB0aGUgTWFyaW5lIEluc3VyYW5jZSBBY3QgMTkwNiAtLSBHZW5lcmFsIG92ZXJ2aWV3IG9mICdmb3J0dWl0eScgLS0gSHVsbCBpbnN1cmFuY2UgYW5kICdwZXJpbHMgb2YgdGhlIHNlYScgLS0gSW5oZXJlbnQgdmljZSAtLSBDYXJnbyBpbnN1cmFuY2UgYW5kICdpbmhlcmVudCB2aWNlJyAtLSBDYXVzYXRpb24uIiwicHVibGlzaGVyIjoiUm91dGxlZGdlIiwiY29udGFpbmVyLXRpdGxlLXNob3J0IjoiIn0sImlzVGVtcG9yYXJ5IjpmYWxzZX1dfQ=="/>
          <w:id w:val="-1409376215"/>
          <w:placeholder>
            <w:docPart w:val="EED7A14C522F4B79B628CE5A25A49EFF"/>
          </w:placeholder>
        </w:sdtPr>
        <w:sdtEndPr/>
        <w:sdtContent>
          <w:r w:rsidRPr="0061604B">
            <w:rPr>
              <w:rFonts w:ascii="Times New Roman" w:eastAsia="Times New Roman" w:hAnsi="Times New Roman"/>
              <w:color w:val="000000"/>
            </w:rPr>
            <w:t xml:space="preserve">   (Uçar, 2021) </w:t>
          </w:r>
        </w:sdtContent>
      </w:sdt>
      <w:r w:rsidRPr="0061604B">
        <w:rPr>
          <w:rFonts w:ascii="Times New Roman" w:eastAsia="Times New Roman" w:hAnsi="Times New Roman"/>
          <w:i/>
          <w:iCs/>
        </w:rPr>
        <w:t>salvage</w:t>
      </w:r>
      <w:sdt>
        <w:sdtPr>
          <w:rPr>
            <w:rFonts w:ascii="Times New Roman" w:eastAsia="Times New Roman" w:hAnsi="Times New Roman"/>
            <w:i/>
            <w:iCs/>
            <w:color w:val="000000"/>
          </w:rPr>
          <w:tag w:val="MENDELEY_CITATION_v3_eyJjaXRhdGlvbklEIjoiTUVOREVMRVlfQ0lUQVRJT05fZTRhNWY0ZjYtODEwNy00MGNhLWI1YjYtZWYxZDkwNzBhM2RhIiwicHJvcGVydGllcyI6eyJub3RlSW5kZXgiOjB9LCJpc0VkaXRlZCI6ZmFsc2UsIm1hbnVhbE92ZXJyaWRlIjp7ImlzTWFudWFsbHlPdmVycmlkZGVuIjpmYWxzZSwiY2l0ZXByb2NUZXh0IjoiKE1hbmRhdHJhLCAyMDE1KSIsIm1hbnVhbE92ZXJyaWRlVGV4dCI6IiJ9LCJjaXRhdGlvbkl0ZW1zIjpbeyJpZCI6IjRiNmM5M2IyLTRhMDUtM2RmMS1iZmFkLTcwNTA5ODQ1MGVhZiIsIml0ZW1EYXRhIjp7InR5cGUiOiJhcnRpY2xlLWpvdXJuYWwiLCJpZCI6IjRiNmM5M2IyLTRhMDUtM2RmMS1iZmFkLTcwNTA5ODQ1MGVhZiIsInRpdGxlIjoiQVNQRUstQVNQRUsgWVVSSURJUyBEQUxBTSBTQUxWQUdFIChQRU5ZRUxBTUFUQU4gS0VDRUxBS0FBTiBLQVBBTCkiLCJhdXRob3IiOlt7ImZhbWlseSI6Ik1hbmRhdHJhIiwiZ2l2ZW4iOiJJbnRhbiBBIiwicGFyc2UtbmFtZXMiOmZhbHNlLCJkcm9wcGluZy1wYXJ0aWNsZSI6IiIsIm5vbi1kcm9wcGluZy1wYXJ0aWNsZSI6IiJ9XSwiSVNTTiI6IjI1ODEtMjAzMyIsIlVSTCI6Imh0dHA6Ly9lam91cm5hbC51bml0b21vLmFjLmlkL2luZGV4LnBocC9odWt1bSIsImlzc3VlZCI6eyJkYXRlLXBhcnRzIjpbWzIwMTUsMSw3XV19LCJsYW5ndWFnZSI6IkluZG9uZXNpc2EiLCJhYnN0cmFjdCI6IkFueSBraW5kIG9mIGZvcnR1aXRpdW9zIGV2ZW50cyBvbiB0aGUgc2VhLCBzdWNoIGFzIGEgZGlzdHJlc3NlZCB2ZXNzZWwgY291bGQgY2F1c2UgZmluYW5jaWFsIGxvc3MgdG8gdGhlIG1hc3RlciBhbmQgYWxzbyBkYW1hZ2Ugb2YgdGhlIGVudmlyb25tZW50LiBJdCBuZWVkcyBzb21lIGVmZm9ydCB0aGF0IGNvdWxkIGJlIGRvbmUgZm9yIG1pbmltaXppbmcgYW5kIHByZXZlbnQgdGhlIGltcGFjdHMgb2YgcGVyaWxzIG9mIHRoZSBzZWEuIEEgcHJpbmNpcGxlIGluIHNhbHZhZ2UgY2FsbGVkIG5vIGN1cmUgbm8gcGF5IHByaW5jaXBsZSwgbm8gYXdhcmQgZm9yIGFueSB1bnN1Y2Nlc3NmdWwgc2FsdmFnZS4gVGhhdCBwcmluY2lwbGUsIGFyaXNlIGEgdGVybWlub2xvZ3kgY2FsbGVkIHNhbHZhZ2UgYXdhcmQuIEl0J3Mga2luZCBvZiBnaXZpbmcgcmV3YXJkIHRvIHRob3NlIHdobyBzYXZlIHRoZSB2ZXNzZWwgc3VjY2Vzc2Z1bGx5LiBJbmRvbmVzaWEncyBtYXJpbmUgaW5zdXJhbmNlLCBpcyByYXJlIHRvIHB1dCBhIHNhbHZhZ2UgYXMgaXRzIGNsYXVzZS4gUHJhY3RpY2FsbHksIHNhbHZhZ2UgaXMgbmVlZGVkLiBOb3R3aXRoc3RhbmRpbmcgSW5kb25lc2lhIG5vdCByYXRpZnkgVGhlIFNhbHZhZ2UgQ29udmVudGlvbiAxOTg5IHlldC4gVGhlIGF0dGVtcHQgdG8gYXBwbHkgaXRzIHByb3Zpc2lvbnMgaXMgcHV0IHRoZSBzYWx2YWdlIGNsYXVzZSBpbiBJbmRvbmVzaWEncyBtYXJpbmUgaW5zdXJhbmNlLiBJdCdzIGJldHRlciBpZiBJbmRvbmVzaWEgcmF0aWZ5IHRoYXQgQ29udmVudGlvbi4gQnkgcHV0IGludG8gaXQsIHdpbGwgYW50aWNpcGF0ZSB0aGUgaW5zdXJlciBmcm9tIHRoZSB1bnByZWRpY3RhYmxlIGxvc3MgdGhhdCBtYXkgb2NjdXIuIiwiY29udGFpbmVyLXRpdGxlLXNob3J0IjoiIn0sImlzVGVtcG9yYXJ5IjpmYWxzZX1dfQ=="/>
          <w:id w:val="-1792271359"/>
          <w:placeholder>
            <w:docPart w:val="EED7A14C522F4B79B628CE5A25A49EFF"/>
          </w:placeholder>
        </w:sdtPr>
        <w:sdtEndPr/>
        <w:sdtContent>
          <w:r w:rsidRPr="0061604B">
            <w:rPr>
              <w:rFonts w:ascii="Times New Roman" w:eastAsia="Times New Roman" w:hAnsi="Times New Roman"/>
              <w:color w:val="000000"/>
            </w:rPr>
            <w:t xml:space="preserve">   (Mandatra, 2015) </w:t>
          </w:r>
          <w:r w:rsidRPr="0061604B">
            <w:rPr>
              <w:rFonts w:ascii="Times New Roman" w:eastAsia="Times New Roman" w:hAnsi="Times New Roman"/>
              <w:i/>
              <w:iCs/>
              <w:color w:val="000000"/>
            </w:rPr>
            <w:t xml:space="preserve">   ) </w:t>
          </w:r>
        </w:sdtContent>
      </w:sdt>
      <w:r w:rsidRPr="0061604B">
        <w:rPr>
          <w:rFonts w:ascii="Times New Roman" w:eastAsia="Times New Roman" w:hAnsi="Times New Roman"/>
        </w:rPr>
        <w:t xml:space="preserve">. </w:t>
      </w:r>
      <w:r w:rsidRPr="0061604B">
        <w:rPr>
          <w:rFonts w:ascii="Times New Roman" w:eastAsia="Times New Roman" w:hAnsi="Times New Roman"/>
          <w:i/>
          <w:iCs/>
        </w:rPr>
        <w:t>Salvage</w:t>
      </w:r>
      <w:r w:rsidRPr="0061604B">
        <w:rPr>
          <w:rFonts w:ascii="Times New Roman" w:eastAsia="Times New Roman" w:hAnsi="Times New Roman"/>
        </w:rPr>
        <w:t xml:space="preserve"> itself according to the Regulation of the Minister of Transportation number 71 of 2013 paragraph 4 which was subsequently updated in No. 27 of 2022 explains: </w:t>
      </w:r>
      <w:sdt>
        <w:sdtPr>
          <w:rPr>
            <w:rFonts w:ascii="Times New Roman" w:eastAsia="Times New Roman" w:hAnsi="Times New Roman"/>
            <w:color w:val="000000"/>
          </w:rPr>
          <w:tag w:val="MENDELEY_CITATION_v3_eyJjaXRhdGlvbklEIjoiTUVOREVMRVlfQ0lUQVRJT05fNjhkMWQyNTUtMmNlZS00YmRlLTg0YzEtZWUyNGRjYjliYTZkIiwicHJvcGVydGllcyI6eyJub3RlSW5kZXgiOjB9LCJpc0VkaXRlZCI6ZmFsc2UsIm1hbnVhbE92ZXJyaWRlIjp7ImlzTWFudWFsbHlPdmVycmlkZGVuIjp0cnVlLCJjaXRlcHJvY1RleHQiOiIoTWVudGVyaSBQZXJodWJ1bmdhbiwgMjAyMikiLCJtYW51YWxPdmVycmlkZVRleHQiOiIoTWVudGVyaSBQZXJodWJ1bmdhbiJ9LCJjaXRhdGlvbkl0ZW1zIjpbeyJpZCI6IjJmMjEwZWI3LTcyNzYtMzdjYy1iYzEzLTY4NzFjNmYxMzBjNyIsIml0ZW1EYXRhIjp7InR5cGUiOiJyZXBvcnQiLCJpZCI6IjJmMjEwZWI3LTcyNzYtMzdjYy1iYzEzLTY4NzFjNmYxMzBjNyIsInRpdGxlIjoiUEVSTUVOSFVCIE5PIDI3IFRBSFVOIDIwMjIgVEVOVEFORyBTQUxWQUdFIERBTiBBVEFVIFBFS0VSSkFBTiBCQVdBSCBBSVIiLCJhdXRob3IiOlt7ImZhbWlseSI6Ik1lbnRlcmkgUGVyaHVidW5nYW4iLCJnaXZlbiI6IiIsInBhcnNlLW5hbWVzIjpmYWxzZSwiZHJvcHBpbmctcGFydGljbGUiOiIiLCJub24tZHJvcHBpbmctcGFydGljbGUiOiIifV0sIlVSTCI6Ind3dy5wZXJhdHVyYW4uZ28uaWQiLCJpc3N1ZWQiOnsiZGF0ZS1wYXJ0cyI6W1syMDIyXV19LCJwdWJsaXNoZXItcGxhY2UiOiJKYWthcnRhIiwibnVtYmVyLW9mLXBhZ2VzIjoiMS0xMyIsImNvbnRhaW5lci10aXRsZS1zaG9ydCI6IiJ9LCJpc1RlbXBvcmFyeSI6ZmFsc2V9XX0="/>
          <w:id w:val="-1728606935"/>
          <w:placeholder>
            <w:docPart w:val="F38A0198D14F4E9DAF9C89144759D71C"/>
          </w:placeholder>
        </w:sdtPr>
        <w:sdtEndPr/>
        <w:sdtContent>
          <w:r w:rsidRPr="0061604B">
            <w:rPr>
              <w:rFonts w:ascii="Times New Roman" w:eastAsia="Times New Roman" w:hAnsi="Times New Roman"/>
              <w:color w:val="000000"/>
            </w:rPr>
            <w:t xml:space="preserve">    Regulation of the Minister of Transportation </w:t>
          </w:r>
        </w:sdtContent>
      </w:sdt>
      <w:r w:rsidRPr="0061604B">
        <w:rPr>
          <w:rFonts w:ascii="Times New Roman" w:eastAsia="Times New Roman" w:hAnsi="Times New Roman"/>
          <w:i/>
          <w:iCs/>
        </w:rPr>
        <w:t>salvage</w:t>
      </w:r>
      <w:r w:rsidRPr="0061604B">
        <w:rPr>
          <w:rFonts w:ascii="Times New Roman" w:eastAsia="Times New Roman" w:hAnsi="Times New Roman"/>
        </w:rPr>
        <w:t xml:space="preserve"> is work to provide assistance to ships and/or in dangerous situations in the waters, including lifting the ship's skeleton or underwater obstacles or other objects. These activities can be handled with the private sector by providing reciprocity based on agreements or contracts that have been agreed upon and with permission from the relevant government, in this case KPLP.</w:t>
      </w:r>
      <w:sdt>
        <w:sdtPr>
          <w:rPr>
            <w:rFonts w:ascii="Times New Roman" w:eastAsia="Times New Roman" w:hAnsi="Times New Roman"/>
            <w:color w:val="000000"/>
          </w:rPr>
          <w:tag w:val="MENDELEY_CITATION_v3_eyJjaXRhdGlvbklEIjoiTUVOREVMRVlfQ0lUQVRJT05fYjYwMzA1ZjctNDc0Yi00YjIyLWE0YTItZjY1MGM4NmZjZjQwIiwicHJvcGVydGllcyI6eyJub3RlSW5kZXgiOjB9LCJpc0VkaXRlZCI6ZmFsc2UsIm1hbnVhbE92ZXJyaWRlIjp7ImlzTWFudWFsbHlPdmVycmlkZGVuIjpmYWxzZSwiY2l0ZXByb2NUZXh0IjoiKFB1dHJpLiBSaXNrYSBBLCAyMDI0KSIsIm1hbnVhbE92ZXJyaWRlVGV4dCI6IiJ9LCJjaXRhdGlvbkl0ZW1zIjpbeyJpZCI6ImQ2NzhlYWE5LTA5NjItMzA1Yy05OGU5LWFjNzBmNDYxNDQ1MCIsIml0ZW1EYXRhIjp7InR5cGUiOiJyZXBvcnQiLCJpZCI6ImQ2NzhlYWE5LTA5NjItMzA1Yy05OGU5LWFjNzBmNDYxNDQ1MCIsInRpdGxlIjoiS0VURVJMQU1CQVRBTiBQRVJJWklOQU4gS0VHSUFUQU4gXG5QRUtFUkpBQU4gQkFXQUggQUlSIERJIEtFTUVOVEVSSUFOIFxuUEVSSFVCVU5HQU4gT0xFSCBQVCBPUFRJQyBNQVJJTkUgXG5JTkRPTkVTSUEiLCJhdXRob3IiOlt7ImZhbWlseSI6IlB1dHJpLiBSaXNrYSBBIiwiZ2l2ZW4iOiIiLCJwYXJzZS1uYW1lcyI6ZmFsc2UsImRyb3BwaW5nLXBhcnRpY2xlIjoiIiwibm9uLWRyb3BwaW5nLXBhcnRpY2xlIjoiIn1dLCJpc3N1ZWQiOnsiZGF0ZS1wYXJ0cyI6W1syMDI0LDVdXX0sIm51bWJlci1vZi1wYWdlcyI6IjEtNjQiLCJsYW5ndWFnZSI6IkluZG9uZXNpYSIsImNvbnRhaW5lci10aXRsZS1zaG9ydCI6IiJ9LCJpc1RlbXBvcmFyeSI6ZmFsc2V9XX0="/>
          <w:id w:val="-621536335"/>
          <w:placeholder>
            <w:docPart w:val="EED7A14C522F4B79B628CE5A25A49EFF"/>
          </w:placeholder>
        </w:sdtPr>
        <w:sdtEndPr/>
        <w:sdtContent>
          <w:r w:rsidRPr="0061604B">
            <w:rPr>
              <w:rFonts w:ascii="Times New Roman" w:eastAsia="Times New Roman" w:hAnsi="Times New Roman"/>
              <w:color w:val="000000"/>
            </w:rPr>
            <w:t xml:space="preserve">   (Princess. Riska A, 2024) </w:t>
          </w:r>
        </w:sdtContent>
      </w:sdt>
    </w:p>
    <w:p w14:paraId="7FD5ABD3" w14:textId="77777777" w:rsidR="0061604B" w:rsidRPr="0061604B" w:rsidRDefault="0061604B" w:rsidP="0061604B">
      <w:pPr>
        <w:spacing w:after="0" w:line="240" w:lineRule="auto"/>
        <w:ind w:leftChars="0" w:left="2" w:firstLineChars="326" w:firstLine="717"/>
        <w:jc w:val="both"/>
        <w:rPr>
          <w:rFonts w:ascii="Times New Roman" w:eastAsia="Times New Roman" w:hAnsi="Times New Roman"/>
        </w:rPr>
      </w:pPr>
      <w:r w:rsidRPr="0061604B">
        <w:rPr>
          <w:rFonts w:ascii="Times New Roman" w:eastAsia="Times New Roman" w:hAnsi="Times New Roman"/>
        </w:rPr>
        <w:t xml:space="preserve">According to British maritime law, </w:t>
      </w:r>
      <w:r w:rsidRPr="0061604B">
        <w:rPr>
          <w:rFonts w:ascii="Times New Roman" w:eastAsia="Times New Roman" w:hAnsi="Times New Roman"/>
          <w:i/>
          <w:iCs/>
        </w:rPr>
        <w:t>salvage</w:t>
      </w:r>
      <w:r w:rsidRPr="0061604B">
        <w:rPr>
          <w:rFonts w:ascii="Times New Roman" w:eastAsia="Times New Roman" w:hAnsi="Times New Roman"/>
        </w:rPr>
        <w:t xml:space="preserve"> is a unique concept of activity. It is said that because people voluntarily carry out rescues.  </w:t>
      </w:r>
      <w:sdt>
        <w:sdtPr>
          <w:rPr>
            <w:rFonts w:ascii="Times New Roman" w:eastAsia="Times New Roman" w:hAnsi="Times New Roman"/>
            <w:color w:val="000000"/>
          </w:rPr>
          <w:tag w:val="MENDELEY_CITATION_v3_eyJjaXRhdGlvbklEIjoiTUVOREVMRVlfQ0lUQVRJT05fN2Y5MGZiNDItZTkwYS00ZWNmLWJlZjktY2JjNTc4NTNhNjgwIiwicHJvcGVydGllcyI6eyJub3RlSW5kZXgiOjB9LCJpc0VkaXRlZCI6ZmFsc2UsIm1hbnVhbE92ZXJyaWRlIjp7ImlzTWFudWFsbHlPdmVycmlkZGVuIjpmYWxzZSwiY2l0ZXByb2NUZXh0IjoiKE1haGFyYW5pLCAyMDIxKSIsIm1hbnVhbE92ZXJyaWRlVGV4dCI6IiJ9LCJjaXRhdGlvbkl0ZW1zIjpbeyJpZCI6IjBjYTU0YzljLTEyMzgtM2Y1My04MDhjLWQ2YmIwMDJkYzg3NCIsIml0ZW1EYXRhIjp7InR5cGUiOiJyZXBvcnQiLCJpZCI6IjBjYTU0YzljLTEyMzgtM2Y1My04MDhjLWQ2YmIwMDJkYzg3NCIsInRpdGxlIjoiU1RBVFVTIEtFUEVNSUxJS0FOIEFUQVMgUEVORU1VQU4gSEFSVEEgS0FSVU4gREkgXG5XSUxBWUFIIFBFUkFJUkFOIElOVEVSTkFTSU9OQUwgQkVSREFTQVJLQU4gU0FMVkFHRSBcbkNPTlZFTlRJT04gMTk4OSBEQU4gUEVOR0FUVVJBTk5ZQSBEQUxBTSBIVUtVTSBcbk5BU0lPTkFMIElORE9ORVNJQSIsImF1dGhvciI6W3siZmFtaWx5IjoiTWFoYXJhbmkiLCJnaXZlbiI6IkFuaXNzYWgiLCJwYXJzZS1uYW1lcyI6ZmFsc2UsImRyb3BwaW5nLXBhcnRpY2xlIjoiIiwibm9uLWRyb3BwaW5nLXBhcnRpY2xlIjoiIn1dLCJpc3N1ZWQiOnsiZGF0ZS1wYXJ0cyI6W1syMDIxLDVdXX0sInB1Ymxpc2hlci1wbGFjZSI6IkluZHJhbGF5YSIsIm51bWJlci1vZi1wYWdlcyI6IjEtNzQiLCJsYW5ndWFnZSI6IkluZG9uZXNpYSIsImNvbnRhaW5lci10aXRsZS1zaG9ydCI6IiJ9LCJpc1RlbXBvcmFyeSI6ZmFsc2V9XX0="/>
          <w:id w:val="-1081590674"/>
          <w:placeholder>
            <w:docPart w:val="EED7A14C522F4B79B628CE5A25A49EFF"/>
          </w:placeholder>
        </w:sdtPr>
        <w:sdtEndPr/>
        <w:sdtContent>
          <w:r w:rsidRPr="0061604B">
            <w:rPr>
              <w:rFonts w:ascii="Times New Roman" w:eastAsia="Times New Roman" w:hAnsi="Times New Roman"/>
              <w:color w:val="000000"/>
            </w:rPr>
            <w:t xml:space="preserve">   (Maharani, 2021) </w:t>
          </w:r>
        </w:sdtContent>
      </w:sdt>
      <w:r w:rsidRPr="0061604B">
        <w:rPr>
          <w:rFonts w:ascii="Times New Roman" w:eastAsia="Times New Roman" w:hAnsi="Times New Roman"/>
          <w:i/>
          <w:iCs/>
        </w:rPr>
        <w:t xml:space="preserve">However, if the same service is perfomed at sea, the person saving the property "he salvor" will be entiled to a reword not exceding the velue of the property saved </w:t>
      </w:r>
      <w:sdt>
        <w:sdtPr>
          <w:rPr>
            <w:rFonts w:ascii="Times New Roman" w:eastAsia="Times New Roman" w:hAnsi="Times New Roman"/>
            <w:color w:val="000000"/>
          </w:rPr>
          <w:tag w:val="MENDELEY_CITATION_v3_eyJjaXRhdGlvbklEIjoiTUVOREVMRVlfQ0lUQVRJT05fYzY1MjBlYzQtNjY2OS00MTE1LTkyNTEtZjkwMzRlYTA1NjRkIiwicHJvcGVydGllcyI6eyJub3RlSW5kZXgiOjB9LCJpc0VkaXRlZCI6ZmFsc2UsIm1hbnVhbE92ZXJyaWRlIjp7ImlzTWFudWFsbHlPdmVycmlkZGVuIjpmYWxzZSwiY2l0ZXByb2NUZXh0IjoiKEJhdWdoZW4gZXQgYWwuLCAyMDIzKSIsIm1hbnVhbE92ZXJyaWRlVGV4dCI6IiJ9LCJjaXRhdGlvbkl0ZW1zIjpbeyJpZCI6ImI1ODIzZjViLTY5ZTgtMzliNy05MjdmLTkxNTczMmNkNzNiYiIsIml0ZW1EYXRhIjp7InR5cGUiOiJib29rIiwiaWQiOiJiNTgyM2Y1Yi02OWU4LTM5YjctOTI3Zi05MTU3MzJjZDczYmIiLCJ0aXRsZSI6IlNoaXBwaW5nIExhdyBGSUZUSCBFRElUSU9OIERldGFpbGVkIENvbnRlbnRzIFByZWZhY2UgdG8gdGhlIEZpZnRoIEVkaXRpb24geGl2IiwiYXV0aG9yIjpbeyJmYW1pbHkiOiJCYXVnaGVuIiwiZ2l2ZW4iOiJTaW1vbiIsInBhcnNlLW5hbWVzIjpmYWxzZSwiZHJvcHBpbmctcGFydGljbGUiOiIiLCJub24tZHJvcHBpbmctcGFydGljbGUiOiIifSx7ImZhbWlseSI6IlRheWxvciIsImdpdmVuIjoiUm91dGxlZGdlIiwicGFyc2UtbmFtZXMiOmZhbHNlLCJkcm9wcGluZy1wYXJ0aWNsZSI6IiIsIm5vbi1kcm9wcGluZy1wYXJ0aWNsZSI6IiJ9LHsiZmFtaWx5IjoiQ3JvdXAiLCJnaXZlbiI6IkZyYW5jaXMiLCJwYXJzZS1uYW1lcyI6ZmFsc2UsImRyb3BwaW5nLXBhcnRpY2xlIjoiIiwibm9uLWRyb3BwaW5nLXBhcnRpY2xlIjoiIn0seyJmYW1pbHkiOiJZb3JrIiwiZ2l2ZW4iOiJOZXciLCJwYXJzZS1uYW1lcyI6ZmFsc2UsImRyb3BwaW5nLXBhcnRpY2xlIjoiIiwibm9uLWRyb3BwaW5nLXBhcnRpY2xlIjoiIn1dLCJpc3N1ZWQiOnsiZGF0ZS1wYXJ0cyI6W1syMDIzLDcsMjddXX0sImxhbmd1YWdlIjoiSW5nZ3JpcyIsImVkaXRpb24iOiI1IiwicHVibGlzaGVyIjoiUm91dGxlZGdlIiwiY29udGFpbmVyLXRpdGxlLXNob3J0IjoiIn0sImlzVGVtcG9yYXJ5IjpmYWxzZX1dfQ=="/>
          <w:id w:val="-1786959000"/>
          <w:placeholder>
            <w:docPart w:val="EED7A14C522F4B79B628CE5A25A49EFF"/>
          </w:placeholder>
        </w:sdtPr>
        <w:sdtEndPr/>
        <w:sdtContent>
          <w:r w:rsidRPr="0061604B">
            <w:rPr>
              <w:rFonts w:ascii="Times New Roman" w:eastAsia="Times New Roman" w:hAnsi="Times New Roman"/>
              <w:color w:val="000000"/>
            </w:rPr>
            <w:t xml:space="preserve">   (Baughen et al., 2023) </w:t>
          </w:r>
        </w:sdtContent>
      </w:sdt>
      <w:r w:rsidRPr="0061604B">
        <w:rPr>
          <w:rFonts w:ascii="Times New Roman" w:eastAsia="Times New Roman" w:hAnsi="Times New Roman"/>
        </w:rPr>
        <w:t xml:space="preserve">. This concept is not much different from the concept in Indonesia, there is no concept of rescue on land but at sea rescue will get </w:t>
      </w:r>
      <w:r w:rsidRPr="0061604B">
        <w:rPr>
          <w:rFonts w:ascii="Times New Roman" w:eastAsia="Times New Roman" w:hAnsi="Times New Roman"/>
          <w:i/>
          <w:iCs/>
        </w:rPr>
        <w:t>a salvage reward</w:t>
      </w:r>
      <w:r w:rsidRPr="0061604B">
        <w:rPr>
          <w:rFonts w:ascii="Times New Roman" w:eastAsia="Times New Roman" w:hAnsi="Times New Roman"/>
        </w:rPr>
        <w:t>.  One of the events that existed was the sinking of one of the Gabon-flagged ships carrying 3,600 metric tons of liq</w:t>
      </w:r>
      <w:r w:rsidRPr="0061604B">
        <w:rPr>
          <w:rFonts w:ascii="Times New Roman" w:eastAsia="Times New Roman" w:hAnsi="Times New Roman"/>
        </w:rPr>
        <w:t xml:space="preserve">uid asphalt transportation that damaged underwater natural resources in the waters of North Nias, precisely in Humene Siheneasi Village, Tulaga Oyo District. The Executive Director of Walhi North Sumatra said the damage occurred ranging from coral reefs, mangrove forests and coastal areas. This has made the economy of the surrounding community also deprived and disrupted, especially people who make a living as fishermen. The ship ran aground on February 11, 2023, but until June 7, 2024, there has been no action from the relevant companies. </w:t>
      </w:r>
      <w:sdt>
        <w:sdtPr>
          <w:rPr>
            <w:rFonts w:ascii="Times New Roman" w:eastAsia="Times New Roman" w:hAnsi="Times New Roman"/>
            <w:color w:val="000000"/>
          </w:rPr>
          <w:tag w:val="MENDELEY_CITATION_v3_eyJjaXRhdGlvbklEIjoiTUVOREVMRVlfQ0lUQVRJT05fZjI4ZWVhYTEtZDZiMC00YmZjLWFiMGEtOWU3NTJiYWFmZGIxIiwicHJvcGVydGllcyI6eyJub3RlSW5kZXgiOjB9LCJpc0VkaXRlZCI6ZmFsc2UsIm1hbnVhbE92ZXJyaWRlIjp7ImlzTWFudWFsbHlPdmVycmlkZGVuIjpmYWxzZSwiY2l0ZXByb2NUZXh0IjoiKEh1dGFuIEh1amFuLCAyMDI0KSIsIm1hbnVhbE92ZXJyaWRlVGV4dCI6IiJ9LCJjaXRhdGlvbkl0ZW1zIjpbeyJpZCI6Ijc0NzcwNjAzLTExNDctMzY2My04ZGMwLWIwMzE3OGU3MzkxNSIsIml0ZW1EYXRhIjp7InR5cGUiOiJhcnRpY2xlLW5ld3NwYXBlciIsImlkIjoiNzQ3NzA2MDMtMTE0Ny0zNjYzLThkYzAtYjAzMTc4ZTczOTE1IiwidGl0bGUiOiJTYXR1IHRhaHVuIGxhdXQgTmlhcyB0ZXJjZW1hciAtIGFzcGFsIHRlcnVzIGtlbHVhciBkYXJpIGthcGFsIE1UIEFBU0hJIiwiYXV0aG9yIjpbeyJmYW1pbHkiOiJIdXRhbiBIdWphbiIsImdpdmVuIjoiIiwicGFyc2UtbmFtZXMiOmZhbHNlLCJkcm9wcGluZy1wYXJ0aWNsZSI6IiIsIm5vbi1kcm9wcGluZy1wYXJ0aWNsZSI6IiJ9XSwiaXNzdWVkIjp7ImRhdGUtcGFydHMiOltbMjAyNCw3LDddXX0sInB1Ymxpc2hlci1wbGFjZSI6Ik5pYXMiLCJjb250YWluZXItdGl0bGUtc2hvcnQiOiIifSwiaXNUZW1wb3JhcnkiOmZhbHNlfV19"/>
          <w:id w:val="877582295"/>
          <w:placeholder>
            <w:docPart w:val="EED7A14C522F4B79B628CE5A25A49EFF"/>
          </w:placeholder>
        </w:sdtPr>
        <w:sdtEndPr/>
        <w:sdtContent>
          <w:r w:rsidRPr="0061604B">
            <w:rPr>
              <w:rFonts w:ascii="Times New Roman" w:eastAsia="Times New Roman" w:hAnsi="Times New Roman"/>
              <w:color w:val="000000"/>
            </w:rPr>
            <w:t xml:space="preserve">   (Rainforest, 2024) </w:t>
          </w:r>
        </w:sdtContent>
      </w:sdt>
    </w:p>
    <w:p w14:paraId="432DCC3E" w14:textId="77777777" w:rsidR="0061604B" w:rsidRPr="0061604B" w:rsidRDefault="0061604B" w:rsidP="0061604B">
      <w:pPr>
        <w:spacing w:after="0" w:line="240" w:lineRule="auto"/>
        <w:ind w:leftChars="0" w:left="2" w:firstLineChars="326" w:firstLine="717"/>
        <w:jc w:val="both"/>
        <w:rPr>
          <w:rFonts w:ascii="Times New Roman" w:eastAsia="Times New Roman" w:hAnsi="Times New Roman"/>
        </w:rPr>
      </w:pPr>
      <w:r w:rsidRPr="0061604B">
        <w:rPr>
          <w:rFonts w:ascii="Times New Roman" w:eastAsia="Times New Roman" w:hAnsi="Times New Roman"/>
        </w:rPr>
        <w:t xml:space="preserve">The effect arising from the petition of the incident prompted the local government to urge the relevant companies to immediately lift the wreck or </w:t>
      </w:r>
      <w:r w:rsidRPr="0061604B">
        <w:rPr>
          <w:rFonts w:ascii="Times New Roman" w:eastAsia="Times New Roman" w:hAnsi="Times New Roman"/>
          <w:i/>
          <w:iCs/>
        </w:rPr>
        <w:t>salvage</w:t>
      </w:r>
      <w:r w:rsidRPr="0061604B">
        <w:rPr>
          <w:rFonts w:ascii="Times New Roman" w:eastAsia="Times New Roman" w:hAnsi="Times New Roman"/>
        </w:rPr>
        <w:t xml:space="preserve"> activities  and the central government to supervise these activities. Considering that the losses caused are very much if these activities are not handled immediately.</w:t>
      </w:r>
    </w:p>
    <w:p w14:paraId="4F013379" w14:textId="77777777" w:rsidR="0061604B" w:rsidRPr="0061604B" w:rsidRDefault="0061604B" w:rsidP="0061604B">
      <w:pPr>
        <w:spacing w:after="0" w:line="240" w:lineRule="auto"/>
        <w:ind w:leftChars="0" w:left="2" w:firstLineChars="326" w:firstLine="717"/>
        <w:jc w:val="both"/>
        <w:rPr>
          <w:rFonts w:ascii="Times New Roman" w:eastAsia="Times New Roman" w:hAnsi="Times New Roman"/>
        </w:rPr>
      </w:pPr>
      <w:r w:rsidRPr="0061604B">
        <w:rPr>
          <w:rFonts w:ascii="Times New Roman" w:eastAsia="Times New Roman" w:hAnsi="Times New Roman"/>
        </w:rPr>
        <w:t xml:space="preserve">This is a shared responsibility between the government and related companies. This incident is certainly detrimental to the country, the Ditkapel together with the KPLP are the parties responsible for supervising and permitting underwater work activities and/or </w:t>
      </w:r>
      <w:r w:rsidRPr="0061604B">
        <w:rPr>
          <w:rFonts w:ascii="Times New Roman" w:eastAsia="Times New Roman" w:hAnsi="Times New Roman"/>
          <w:i/>
          <w:iCs/>
        </w:rPr>
        <w:t xml:space="preserve">salvage </w:t>
      </w:r>
      <w:r w:rsidRPr="0061604B">
        <w:rPr>
          <w:rFonts w:ascii="Times New Roman" w:eastAsia="Times New Roman" w:hAnsi="Times New Roman"/>
        </w:rPr>
        <w:t>to prevent marine pollution and minimize the losses that occur. The regulation is a commitment to maintain and improve the protection of the maritime environment. Considering that the content stipulates that the shipowner is obliged to get rid of the ship's frame and cargo if it interferes with the safety and security of shipping within 180 days from the date of the ship's sinking. This is an effort by the government to improve shipping safety by anticipating potential dangers due to shipwrecked hulls in Indonesian waters. The surrounding community continues to emphasize the importance of quick response, coordination between agencies and efforts to deal with pollution.</w:t>
      </w:r>
      <w:sdt>
        <w:sdtPr>
          <w:rPr>
            <w:rFonts w:ascii="Times New Roman" w:eastAsia="Times New Roman" w:hAnsi="Times New Roman"/>
            <w:color w:val="000000"/>
          </w:rPr>
          <w:tag w:val="MENDELEY_CITATION_v3_eyJjaXRhdGlvbklEIjoiTUVOREVMRVlfQ0lUQVRJT05fZDgyOGE0ZTAtMjJlZS00MWExLWIyY2QtZDE3NjU3ZDg3MWY1IiwicHJvcGVydGllcyI6eyJub3RlSW5kZXgiOjB9LCJpc0VkaXRlZCI6ZmFsc2UsIm1hbnVhbE92ZXJyaWRlIjp7ImlzTWFudWFsbHlPdmVycmlkZGVuIjp0cnVlLCJjaXRlcHJvY1RleHQiOiIoUGVybWVuaHViIE5vbW9yIDI5IFRhaHVuIDIwMTQgdGVudGFuZyBQZW5jZWdhaGFuIFBlbmNlbWFyYW4gTGluZ2t1bmdhbiBNYXJpdGltLCAyMDE0KSIsIm1hbnVhbE92ZXJyaWRlVGV4dCI6Ik1lbnRlcmkgUGVyaHVidW5nYW4gTm9tb3IgMjkgVGFodW4gMjAxNCB0ZW50YW5nIFBlbmNlZ2FoYW4gUGVuY2VtYXJhbiBMaW5na3VuZ2FuIE1hcml0aW0sIn0sImNpdGF0aW9uSXRlbXMiOlt7ImlkIjoiNzliZmNkN2ItNWRhZC0zYTE0LWJjZGEtYjg0MDFmN2IyYTdkIiwiaXRlbURhdGEiOnsidHlwZSI6ImxlZ2lzbGF0aW9uIiwiaWQiOiI3OWJmY2Q3Yi01ZGFkLTNhMTQtYmNkYS1iODQwMWY3YjJhN2QiLCJ0aXRsZSI6IlBlcm1lbmh1YiBOb21vciAyOSBUYWh1biAyMDE0IHRlbnRhbmcgUGVuY2VnYWhhbiBQZW5jZW1hcmFuIExpbmdrdW5nYW4gTWFyaXRpbSIsImF1dGhvciI6W3siZmFtaWx5IjoiS2VtZW50ZXJpYW4gUGVyYnVidW5nYW4iLCJnaXZlbiI6IiIsInBhcnNlLW5hbWVzIjpmYWxzZSwiZHJvcHBpbmctcGFydGljbGUiOiIiLCJub24tZHJvcHBpbmctcGFydGljbGUiOiIifV0sImlzc3VlZCI6eyJkYXRlLXBhcnRzIjpbWzIwMTQsOCwxMl1dfSwicHVibGlzaGVyLXBsYWNlIjoiSW5kb25lc2lhIiwibGFuZ3VhZ2UiOiJJbmRvbmVzaWEiLCJwdWJsaXNoZXIiOiJCTi4yMDE0L05vLjExMTUsIGpkaWguZGVwaHViLmdvLmlkIDogODggaGxtLiIsImNvbnRhaW5lci10aXRsZS1zaG9ydCI6IiJ9LCJpc1RlbXBvcmFyeSI6ZmFsc2V9XX0="/>
          <w:id w:val="-1806614649"/>
          <w:placeholder>
            <w:docPart w:val="F38A0198D14F4E9DAF9C89144759D71C"/>
          </w:placeholder>
        </w:sdtPr>
        <w:sdtEndPr/>
        <w:sdtContent>
          <w:r w:rsidRPr="0061604B">
            <w:rPr>
              <w:rFonts w:ascii="Times New Roman" w:eastAsia="Times New Roman" w:hAnsi="Times New Roman"/>
              <w:color w:val="000000"/>
            </w:rPr>
            <w:t xml:space="preserve">   Minister of Transportation Number 29 of 2014 concerning     Prevention of Maritime Environmental Pollution, </w:t>
          </w:r>
        </w:sdtContent>
      </w:sdt>
      <w:sdt>
        <w:sdtPr>
          <w:rPr>
            <w:rFonts w:ascii="Times New Roman" w:eastAsia="Times New Roman" w:hAnsi="Times New Roman"/>
            <w:color w:val="000000"/>
          </w:rPr>
          <w:tag w:val="MENDELEY_CITATION_v3_eyJjaXRhdGlvbklEIjoiTUVOREVMRVlfQ0lUQVRJT05fNjQ4Y2MwOTMtMjVjNi00NTgzLWJjYTktNmVlZDIwODBjMWVhIiwicHJvcGVydGllcyI6eyJub3RlSW5kZXgiOjB9LCJpc0VkaXRlZCI6ZmFsc2UsIm1hbnVhbE92ZXJyaWRlIjp7ImlzTWFudWFsbHlPdmVycmlkZGVuIjp0cnVlLCJjaXRlcHJvY1RleHQiOiIoVVUgTk8uIDE3IFRBSFVOMjAwOCBURU5UQU5HIFBFTEFZQVJBTiwgMjAwOCkiLCJtYW51YWxPdmVycmlkZVRleHQiOiJVVSBOby4gMTcgVGFodW4gMjAwOCB0ZW50YW5nIFBlbGF5YXJhbiJ9LCJjaXRhdGlvbkl0ZW1zIjpbeyJpZCI6IjIxNzc4NzhjLWQ0ZDAtM2E2Ni1hNDY2LTI0MTlhMzhjMDZjNyIsIml0ZW1EYXRhIjp7InR5cGUiOiJsZWdpc2xhdGlvbiIsImlkIjoiMjE3Nzg3OGMtZDRkMC0zYTY2LWE0NjYtMjQxOWEzOGMwNmM3IiwidGl0bGUiOiJVVSBOTy4gMTcgVEFIVU4yMDA4IFRFTlRBTkcgUEVMQVlBUkFOIiwiYXV0aG9yIjpbeyJmYW1pbHkiOiJQcmVzaWRlbiBSZXB1YmxpayBJbmRvbmVzaWEiLCJnaXZlbiI6IiIsInBhcnNlLW5hbWVzIjpmYWxzZSwiZHJvcHBpbmctcGFydGljbGUiOiIiLCJub24tZHJvcHBpbmctcGFydGljbGUiOiIifV0sImlzc3VlZCI6eyJkYXRlLXBhcnRzIjpbWzIwMDhdXX0sInB1Ymxpc2hlci1wbGFjZSI6IkluZG9uZXNpYSIsInBhZ2UiOiIxLTIwNSIsImxhbmd1YWdlIjoiSW5kb25lc2lhaSIsImNvbnRhaW5lci10aXRsZS1zaG9ydCI6IiJ9LCJpc1RlbXBvcmFyeSI6ZmFsc2V9XX0="/>
          <w:id w:val="1975710348"/>
          <w:placeholder>
            <w:docPart w:val="F38A0198D14F4E9DAF9C89144759D71C"/>
          </w:placeholder>
        </w:sdtPr>
        <w:sdtEndPr/>
        <w:sdtContent>
          <w:r w:rsidRPr="0061604B">
            <w:rPr>
              <w:rFonts w:ascii="Times New Roman" w:eastAsia="Times New Roman" w:hAnsi="Times New Roman"/>
              <w:color w:val="000000"/>
            </w:rPr>
            <w:t xml:space="preserve">   Law No. 17 of 2008 concerning Shipping </w:t>
          </w:r>
        </w:sdtContent>
      </w:sdt>
    </w:p>
    <w:p w14:paraId="57740A95" w14:textId="77777777" w:rsidR="000B453C" w:rsidRPr="00FB433D" w:rsidRDefault="000B453C" w:rsidP="00FB433D">
      <w:pPr>
        <w:pStyle w:val="ListParagraph"/>
        <w:spacing w:after="0" w:line="240" w:lineRule="auto"/>
        <w:ind w:left="-2" w:firstLineChars="163" w:firstLine="359"/>
        <w:jc w:val="center"/>
        <w:rPr>
          <w:rFonts w:ascii="Times New Roman" w:hAnsi="Times New Roman"/>
          <w:color w:val="000000" w:themeColor="text1"/>
        </w:rPr>
      </w:pPr>
      <w:bookmarkStart w:id="0" w:name="_Hlk184326700"/>
      <w:bookmarkEnd w:id="0"/>
    </w:p>
    <w:p w14:paraId="24270167" w14:textId="064F1F7A" w:rsidR="00BE7BC7" w:rsidRPr="00FB433D" w:rsidRDefault="0015181C" w:rsidP="00FB433D">
      <w:pPr>
        <w:pStyle w:val="Heading1"/>
        <w:numPr>
          <w:ilvl w:val="0"/>
          <w:numId w:val="0"/>
        </w:numPr>
        <w:spacing w:after="0"/>
      </w:pPr>
      <w:r w:rsidRPr="00FB433D">
        <w:lastRenderedPageBreak/>
        <w:t xml:space="preserve">METHOD </w:t>
      </w:r>
    </w:p>
    <w:p w14:paraId="43C36306" w14:textId="238F0D3D" w:rsidR="001B58B5" w:rsidRPr="0061604B" w:rsidRDefault="0061604B" w:rsidP="001B58B5">
      <w:pPr>
        <w:pStyle w:val="ListParagraph"/>
        <w:spacing w:after="0" w:line="240" w:lineRule="auto"/>
        <w:ind w:left="-2" w:firstLineChars="327" w:firstLine="719"/>
        <w:jc w:val="both"/>
        <w:rPr>
          <w:rFonts w:ascii="Times New Roman" w:hAnsi="Times New Roman"/>
          <w:color w:val="000000"/>
        </w:rPr>
      </w:pPr>
      <w:r w:rsidRPr="0061604B">
        <w:rPr>
          <w:rFonts w:ascii="Times New Roman" w:eastAsia="Times New Roman" w:hAnsi="Times New Roman"/>
        </w:rPr>
        <w:t xml:space="preserve">In this writing, the author uses a qualitative method to convey the results of the research. The research uses qualitative methods, emphasizing descriptive writing and using analysis. Directorate of Shipping and Maritime Affairs (Ditkapel) and KPLP. In this study, primary data can be obtained from interviews with people who are involved in this case, namely two Disaster Management and Underwater Works (PBA) Staff and one Pollution Prevention and Ship Safety Management and Environmental Protection in Waters (PMKK) Staff to obtain information and data related to the delay in </w:t>
      </w:r>
      <w:r w:rsidRPr="0061604B">
        <w:rPr>
          <w:rFonts w:ascii="Times New Roman" w:eastAsia="Times New Roman" w:hAnsi="Times New Roman"/>
          <w:i/>
          <w:iCs/>
        </w:rPr>
        <w:t>salvage</w:t>
      </w:r>
      <w:r w:rsidR="001B58B5" w:rsidRPr="0061604B">
        <w:rPr>
          <w:rFonts w:ascii="Times New Roman" w:hAnsi="Times New Roman"/>
          <w:color w:val="000000"/>
        </w:rPr>
        <w:t xml:space="preserve"> activities. </w:t>
      </w:r>
    </w:p>
    <w:p w14:paraId="3965477C" w14:textId="1BA4DF34" w:rsidR="00BE591F" w:rsidRDefault="00BE591F" w:rsidP="00926125">
      <w:pPr>
        <w:spacing w:after="0" w:line="240" w:lineRule="auto"/>
        <w:ind w:left="0" w:hanging="2"/>
        <w:rPr>
          <w:rFonts w:ascii="Times New Roman" w:eastAsia="Times New Roman" w:hAnsi="Times New Roman"/>
          <w:b/>
        </w:rPr>
      </w:pPr>
    </w:p>
    <w:p w14:paraId="7D743430" w14:textId="65495368" w:rsidR="00BE7BC7" w:rsidRDefault="0015181C" w:rsidP="006D0D53">
      <w:pPr>
        <w:pStyle w:val="Heading1"/>
        <w:numPr>
          <w:ilvl w:val="0"/>
          <w:numId w:val="0"/>
        </w:numPr>
        <w:spacing w:after="0"/>
      </w:pPr>
      <w:r>
        <w:t xml:space="preserve">RESULTS AND DISCUSSION  </w:t>
      </w:r>
    </w:p>
    <w:p w14:paraId="4BB8F7D3" w14:textId="77777777" w:rsidR="0061604B" w:rsidRPr="0061604B" w:rsidRDefault="0061604B" w:rsidP="0061604B">
      <w:pPr>
        <w:pStyle w:val="ListParagraph"/>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b/>
        </w:rPr>
      </w:pPr>
      <w:r w:rsidRPr="0061604B">
        <w:rPr>
          <w:rFonts w:ascii="Times New Roman" w:eastAsia="Times New Roman" w:hAnsi="Times New Roman"/>
          <w:b/>
        </w:rPr>
        <w:t>Internal Meetings of the Authorities</w:t>
      </w:r>
    </w:p>
    <w:p w14:paraId="120837D7" w14:textId="77777777" w:rsidR="0061604B" w:rsidRPr="0061604B" w:rsidRDefault="0061604B" w:rsidP="0061604B">
      <w:pPr>
        <w:spacing w:after="0" w:line="240" w:lineRule="auto"/>
        <w:ind w:leftChars="0" w:left="0" w:firstLineChars="0" w:firstLine="720"/>
        <w:jc w:val="both"/>
        <w:rPr>
          <w:rFonts w:ascii="Times New Roman" w:eastAsia="Times New Roman" w:hAnsi="Times New Roman"/>
        </w:rPr>
      </w:pPr>
      <w:r w:rsidRPr="0061604B">
        <w:rPr>
          <w:rFonts w:ascii="Times New Roman" w:eastAsia="Times New Roman" w:hAnsi="Times New Roman"/>
        </w:rPr>
        <w:t xml:space="preserve">The initial meeting between the surveyor, </w:t>
      </w:r>
      <w:r w:rsidRPr="0061604B">
        <w:rPr>
          <w:rFonts w:ascii="Times New Roman" w:eastAsia="Times New Roman" w:hAnsi="Times New Roman"/>
          <w:i/>
          <w:iCs/>
        </w:rPr>
        <w:t>marine consultant</w:t>
      </w:r>
      <w:r w:rsidRPr="0061604B">
        <w:rPr>
          <w:rFonts w:ascii="Times New Roman" w:eastAsia="Times New Roman" w:hAnsi="Times New Roman"/>
        </w:rPr>
        <w:t xml:space="preserve"> and the party from UPP Class III Lahewa was the first step to determine the technical lifting of the ship's skeleton or </w:t>
      </w:r>
      <w:r w:rsidRPr="0061604B">
        <w:rPr>
          <w:rFonts w:ascii="Times New Roman" w:eastAsia="Times New Roman" w:hAnsi="Times New Roman"/>
          <w:i/>
          <w:iCs/>
        </w:rPr>
        <w:t xml:space="preserve">salvage. </w:t>
      </w:r>
      <w:r w:rsidRPr="0061604B">
        <w:rPr>
          <w:rFonts w:ascii="Times New Roman" w:eastAsia="Times New Roman" w:hAnsi="Times New Roman"/>
        </w:rPr>
        <w:t xml:space="preserve">This meeting also discussed related to licensing and mobilization of heavy equipment in the area where the incident occurred, in accordance with the existing field conditions far from large ports. Equipment and other preparations that must be prepared to support the effectiveness of </w:t>
      </w:r>
      <w:r w:rsidRPr="0061604B">
        <w:rPr>
          <w:rFonts w:ascii="Times New Roman" w:eastAsia="Times New Roman" w:hAnsi="Times New Roman"/>
          <w:i/>
          <w:iCs/>
        </w:rPr>
        <w:t>salvage activities</w:t>
      </w:r>
    </w:p>
    <w:p w14:paraId="66F75B02" w14:textId="77777777" w:rsidR="0061604B" w:rsidRDefault="0061604B" w:rsidP="0061604B">
      <w:pPr>
        <w:pStyle w:val="ListParagraph"/>
        <w:pBdr>
          <w:top w:val="nil"/>
          <w:left w:val="nil"/>
          <w:bottom w:val="nil"/>
          <w:right w:val="nil"/>
          <w:between w:val="nil"/>
        </w:pBd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b/>
          <w:color w:val="000000"/>
        </w:rPr>
      </w:pPr>
    </w:p>
    <w:p w14:paraId="6052F2F1" w14:textId="215C24AA" w:rsidR="0061604B" w:rsidRPr="0061604B" w:rsidRDefault="0061604B" w:rsidP="0061604B">
      <w:pPr>
        <w:pStyle w:val="ListParagraph"/>
        <w:pBdr>
          <w:top w:val="nil"/>
          <w:left w:val="nil"/>
          <w:bottom w:val="nil"/>
          <w:right w:val="nil"/>
          <w:between w:val="nil"/>
        </w:pBd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b/>
          <w:color w:val="000000"/>
        </w:rPr>
      </w:pPr>
      <w:r w:rsidRPr="0061604B">
        <w:rPr>
          <w:rFonts w:ascii="Times New Roman" w:eastAsia="Times New Roman" w:hAnsi="Times New Roman"/>
          <w:b/>
          <w:color w:val="000000"/>
        </w:rPr>
        <w:t xml:space="preserve">Basecamp Creation </w:t>
      </w:r>
    </w:p>
    <w:p w14:paraId="693EFE76" w14:textId="77777777" w:rsidR="0061604B" w:rsidRPr="0061604B" w:rsidRDefault="0061604B" w:rsidP="0061604B">
      <w:pPr>
        <w:spacing w:after="0" w:line="240" w:lineRule="auto"/>
        <w:ind w:leftChars="0" w:left="0" w:firstLineChars="0" w:firstLine="720"/>
        <w:jc w:val="both"/>
        <w:rPr>
          <w:rFonts w:ascii="Times New Roman" w:eastAsia="Times New Roman" w:hAnsi="Times New Roman"/>
          <w:i/>
          <w:iCs/>
          <w:lang w:val="sv-SE"/>
        </w:rPr>
      </w:pPr>
      <w:r w:rsidRPr="0061604B">
        <w:rPr>
          <w:rFonts w:ascii="Times New Roman" w:eastAsia="Times New Roman" w:hAnsi="Times New Roman"/>
        </w:rPr>
        <w:t xml:space="preserve">In carrying out </w:t>
      </w:r>
      <w:r w:rsidRPr="0061604B">
        <w:rPr>
          <w:rFonts w:ascii="Times New Roman" w:eastAsia="Times New Roman" w:hAnsi="Times New Roman"/>
          <w:i/>
          <w:iCs/>
        </w:rPr>
        <w:t xml:space="preserve">salvage </w:t>
      </w:r>
      <w:r w:rsidRPr="0061604B">
        <w:rPr>
          <w:rFonts w:ascii="Times New Roman" w:eastAsia="Times New Roman" w:hAnsi="Times New Roman"/>
        </w:rPr>
        <w:t xml:space="preserve"> activities to facilitate mobility, the surveyor made </w:t>
      </w:r>
      <w:r w:rsidRPr="0061604B">
        <w:rPr>
          <w:rFonts w:ascii="Times New Roman" w:eastAsia="Times New Roman" w:hAnsi="Times New Roman"/>
          <w:i/>
          <w:iCs/>
        </w:rPr>
        <w:t>a basecamp</w:t>
      </w:r>
      <w:r w:rsidRPr="0061604B">
        <w:rPr>
          <w:rFonts w:ascii="Times New Roman" w:eastAsia="Times New Roman" w:hAnsi="Times New Roman"/>
        </w:rPr>
        <w:t xml:space="preserve"> for equipment and goods to be stored here. </w:t>
      </w:r>
      <w:r w:rsidRPr="0061604B">
        <w:rPr>
          <w:rFonts w:ascii="Times New Roman" w:eastAsia="Times New Roman" w:hAnsi="Times New Roman"/>
          <w:i/>
          <w:iCs/>
        </w:rPr>
        <w:t>The basecamp</w:t>
      </w:r>
      <w:r w:rsidRPr="0061604B">
        <w:rPr>
          <w:rFonts w:ascii="Times New Roman" w:eastAsia="Times New Roman" w:hAnsi="Times New Roman"/>
        </w:rPr>
        <w:t xml:space="preserve"> was set up 250m from the surveyor's rest area. So that heavy equipment is not too far from the location of the ship's skeleton removal or </w:t>
      </w:r>
      <w:r w:rsidRPr="0061604B">
        <w:rPr>
          <w:rFonts w:ascii="Times New Roman" w:eastAsia="Times New Roman" w:hAnsi="Times New Roman"/>
          <w:i/>
          <w:iCs/>
        </w:rPr>
        <w:t>salvage.</w:t>
      </w:r>
    </w:p>
    <w:p w14:paraId="30B4D8D3" w14:textId="01CF79E8" w:rsidR="0061604B" w:rsidRPr="0061604B" w:rsidRDefault="0061604B" w:rsidP="0061604B">
      <w:pPr>
        <w:spacing w:after="0" w:line="240" w:lineRule="auto"/>
        <w:ind w:left="0" w:hanging="2"/>
        <w:jc w:val="center"/>
        <w:rPr>
          <w:rFonts w:ascii="Times New Roman" w:eastAsia="Times New Roman" w:hAnsi="Times New Roman"/>
        </w:rPr>
      </w:pPr>
      <w:r w:rsidRPr="0061604B">
        <w:rPr>
          <w:rFonts w:ascii="Times New Roman" w:hAnsi="Times New Roman"/>
          <w:noProof/>
        </w:rPr>
        <w:drawing>
          <wp:inline distT="0" distB="0" distL="0" distR="0" wp14:anchorId="34BF7E13" wp14:editId="49F91B69">
            <wp:extent cx="2105247" cy="1537028"/>
            <wp:effectExtent l="0" t="0" r="0" b="6350"/>
            <wp:docPr id="779189514"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189514" name=""/>
                    <pic:cNvPicPr/>
                  </pic:nvPicPr>
                  <pic:blipFill rotWithShape="1">
                    <a:blip r:embed="rId17"/>
                    <a:srcRect b="22401"/>
                    <a:stretch/>
                  </pic:blipFill>
                  <pic:spPr bwMode="auto">
                    <a:xfrm>
                      <a:off x="0" y="0"/>
                      <a:ext cx="2138343" cy="1561191"/>
                    </a:xfrm>
                    <a:prstGeom prst="rect">
                      <a:avLst/>
                    </a:prstGeom>
                    <a:ln>
                      <a:noFill/>
                    </a:ln>
                    <a:extLst>
                      <a:ext uri="{53640926-AAD7-44D8-BBD7-CCE9431645EC}">
                        <a14:shadowObscured xmlns:a14="http://schemas.microsoft.com/office/drawing/2010/main"/>
                      </a:ext>
                    </a:extLst>
                  </pic:spPr>
                </pic:pic>
              </a:graphicData>
            </a:graphic>
          </wp:inline>
        </w:drawing>
      </w:r>
    </w:p>
    <w:p w14:paraId="24EED5F8" w14:textId="77777777" w:rsidR="0061604B" w:rsidRPr="0061604B" w:rsidRDefault="0061604B" w:rsidP="0061604B">
      <w:pPr>
        <w:spacing w:after="0" w:line="240" w:lineRule="auto"/>
        <w:ind w:left="0" w:hanging="2"/>
        <w:jc w:val="center"/>
        <w:rPr>
          <w:rFonts w:ascii="Times New Roman" w:eastAsia="Times New Roman" w:hAnsi="Times New Roman"/>
        </w:rPr>
      </w:pPr>
      <w:r w:rsidRPr="0061604B">
        <w:rPr>
          <w:rFonts w:ascii="Times New Roman" w:eastAsia="Times New Roman" w:hAnsi="Times New Roman"/>
        </w:rPr>
        <w:t>Figure 1. Heavy equipment mobility basecamp</w:t>
      </w:r>
    </w:p>
    <w:p w14:paraId="79935139" w14:textId="484EBA73" w:rsidR="0061604B" w:rsidRPr="0061604B" w:rsidRDefault="0061604B" w:rsidP="0061604B">
      <w:pPr>
        <w:spacing w:after="0" w:line="240" w:lineRule="auto"/>
        <w:ind w:left="0" w:hanging="2"/>
        <w:jc w:val="center"/>
        <w:rPr>
          <w:rFonts w:ascii="Times New Roman" w:eastAsia="Times New Roman" w:hAnsi="Times New Roman"/>
        </w:rPr>
      </w:pPr>
      <w:r w:rsidRPr="0061604B">
        <w:rPr>
          <w:rFonts w:ascii="Times New Roman" w:eastAsia="Times New Roman" w:hAnsi="Times New Roman"/>
        </w:rPr>
        <w:t>Source: KPLP (2025)</w:t>
      </w:r>
    </w:p>
    <w:p w14:paraId="239FF883" w14:textId="6A0C2BED" w:rsidR="0061604B" w:rsidRPr="0061604B" w:rsidRDefault="0061604B" w:rsidP="0061604B">
      <w:pPr>
        <w:pStyle w:val="ListParagraph"/>
        <w:pBdr>
          <w:top w:val="nil"/>
          <w:left w:val="nil"/>
          <w:bottom w:val="nil"/>
          <w:right w:val="nil"/>
          <w:between w:val="nil"/>
        </w:pBd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b/>
          <w:color w:val="000000"/>
        </w:rPr>
      </w:pPr>
      <w:r w:rsidRPr="0061604B">
        <w:rPr>
          <w:rFonts w:ascii="Times New Roman" w:eastAsia="Times New Roman" w:hAnsi="Times New Roman"/>
          <w:b/>
          <w:color w:val="000000"/>
        </w:rPr>
        <w:t xml:space="preserve">Basecamp Creation </w:t>
      </w:r>
    </w:p>
    <w:p w14:paraId="4B0D765B" w14:textId="4AA9D3CC" w:rsidR="0061604B" w:rsidRPr="0061604B" w:rsidRDefault="0061604B" w:rsidP="0061604B">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lang w:val="sv-SE"/>
        </w:rPr>
      </w:pPr>
      <w:r w:rsidRPr="0061604B">
        <w:rPr>
          <w:rFonts w:ascii="Times New Roman" w:eastAsia="Times New Roman" w:hAnsi="Times New Roman"/>
        </w:rPr>
        <w:t xml:space="preserve">The meeting between </w:t>
      </w:r>
      <w:r w:rsidRPr="0061604B">
        <w:rPr>
          <w:rFonts w:ascii="Times New Roman" w:eastAsia="Times New Roman" w:hAnsi="Times New Roman"/>
          <w:i/>
          <w:iCs/>
        </w:rPr>
        <w:t>the surveyor</w:t>
      </w:r>
      <w:r w:rsidRPr="0061604B">
        <w:rPr>
          <w:rFonts w:ascii="Times New Roman" w:eastAsia="Times New Roman" w:hAnsi="Times New Roman"/>
        </w:rPr>
        <w:t xml:space="preserve"> and </w:t>
      </w:r>
      <w:r w:rsidRPr="0061604B">
        <w:rPr>
          <w:rFonts w:ascii="Times New Roman" w:eastAsia="Times New Roman" w:hAnsi="Times New Roman"/>
          <w:i/>
          <w:iCs/>
        </w:rPr>
        <w:t>the marine consultant</w:t>
      </w:r>
      <w:r w:rsidRPr="0061604B">
        <w:rPr>
          <w:rFonts w:ascii="Times New Roman" w:eastAsia="Times New Roman" w:hAnsi="Times New Roman"/>
        </w:rPr>
        <w:t xml:space="preserve"> on how the equipment and techniques that had previously been agreed on were in accordance with the conditions in the field. Preparation of peeling and goods as needed with </w:t>
      </w:r>
      <w:r w:rsidRPr="0061604B">
        <w:rPr>
          <w:rFonts w:ascii="Times New Roman" w:eastAsia="Times New Roman" w:hAnsi="Times New Roman"/>
          <w:i/>
          <w:iCs/>
        </w:rPr>
        <w:t>salvage</w:t>
      </w:r>
      <w:r w:rsidRPr="0061604B">
        <w:rPr>
          <w:rFonts w:ascii="Times New Roman" w:eastAsia="Times New Roman" w:hAnsi="Times New Roman"/>
        </w:rPr>
        <w:t xml:space="preserve"> techniques  that have been planned, in conditions is </w:t>
      </w:r>
      <w:r w:rsidRPr="0061604B">
        <w:rPr>
          <w:rFonts w:ascii="Times New Roman" w:eastAsia="Times New Roman" w:hAnsi="Times New Roman"/>
          <w:i/>
          <w:iCs/>
        </w:rPr>
        <w:t xml:space="preserve">scraping salvage. </w:t>
      </w:r>
      <w:r w:rsidRPr="0061604B">
        <w:rPr>
          <w:rFonts w:ascii="Times New Roman" w:eastAsia="Times New Roman" w:hAnsi="Times New Roman"/>
        </w:rPr>
        <w:t>These activities must also pay attention to environmental conditions so that they do not further damage/pollute the ecosystem.</w:t>
      </w:r>
    </w:p>
    <w:p w14:paraId="5E8266CF" w14:textId="479F90C8" w:rsidR="0061604B" w:rsidRPr="0061604B" w:rsidRDefault="0061604B" w:rsidP="0061604B">
      <w:pPr>
        <w:pBdr>
          <w:top w:val="nil"/>
          <w:left w:val="nil"/>
          <w:bottom w:val="nil"/>
          <w:right w:val="nil"/>
          <w:between w:val="nil"/>
        </w:pBdr>
        <w:spacing w:after="0" w:line="240" w:lineRule="auto"/>
        <w:ind w:left="0" w:hanging="2"/>
        <w:jc w:val="center"/>
        <w:rPr>
          <w:rFonts w:ascii="Times New Roman" w:eastAsia="Times New Roman" w:hAnsi="Times New Roman"/>
          <w:b/>
          <w:color w:val="2F5496"/>
        </w:rPr>
      </w:pPr>
      <w:r w:rsidRPr="0061604B">
        <w:rPr>
          <w:rFonts w:ascii="Times New Roman" w:hAnsi="Times New Roman"/>
          <w:noProof/>
        </w:rPr>
        <w:drawing>
          <wp:inline distT="0" distB="0" distL="0" distR="0" wp14:anchorId="0E20AFDD" wp14:editId="4F412A7F">
            <wp:extent cx="2200939" cy="1639777"/>
            <wp:effectExtent l="0" t="0" r="8890" b="0"/>
            <wp:docPr id="2014918886" name="Picture 1" descr="Men in a tent with a few m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918886" name="Picture 1" descr="Men in a tent with a few men&#10;&#10;Description automatically generated"/>
                    <pic:cNvPicPr/>
                  </pic:nvPicPr>
                  <pic:blipFill rotWithShape="1">
                    <a:blip r:embed="rId18">
                      <a:extLst>
                        <a:ext uri="{28A0092B-C50C-407E-A947-70E740481C1C}">
                          <a14:useLocalDpi xmlns:a14="http://schemas.microsoft.com/office/drawing/2010/main" val="0"/>
                        </a:ext>
                      </a:extLst>
                    </a:blip>
                    <a:srcRect l="4571" t="1764" r="4515" b="19801"/>
                    <a:stretch/>
                  </pic:blipFill>
                  <pic:spPr bwMode="auto">
                    <a:xfrm>
                      <a:off x="0" y="0"/>
                      <a:ext cx="2217201" cy="1651893"/>
                    </a:xfrm>
                    <a:prstGeom prst="rect">
                      <a:avLst/>
                    </a:prstGeom>
                    <a:ln>
                      <a:noFill/>
                    </a:ln>
                    <a:extLst>
                      <a:ext uri="{53640926-AAD7-44D8-BBD7-CCE9431645EC}">
                        <a14:shadowObscured xmlns:a14="http://schemas.microsoft.com/office/drawing/2010/main"/>
                      </a:ext>
                    </a:extLst>
                  </pic:spPr>
                </pic:pic>
              </a:graphicData>
            </a:graphic>
          </wp:inline>
        </w:drawing>
      </w:r>
    </w:p>
    <w:p w14:paraId="4BAF06AA" w14:textId="3B2AD54A" w:rsidR="0061604B" w:rsidRPr="0061604B" w:rsidRDefault="0061604B" w:rsidP="0061604B">
      <w:pPr>
        <w:spacing w:after="0" w:line="240" w:lineRule="auto"/>
        <w:ind w:left="0" w:hanging="2"/>
        <w:jc w:val="center"/>
        <w:rPr>
          <w:rFonts w:ascii="Times New Roman" w:eastAsia="Times New Roman" w:hAnsi="Times New Roman"/>
        </w:rPr>
      </w:pPr>
      <w:r w:rsidRPr="0061604B">
        <w:rPr>
          <w:rFonts w:ascii="Times New Roman" w:eastAsia="Times New Roman" w:hAnsi="Times New Roman"/>
        </w:rPr>
        <w:t xml:space="preserve">Figure 2. Internal Meetings in </w:t>
      </w:r>
      <w:r w:rsidRPr="0061604B">
        <w:rPr>
          <w:rFonts w:ascii="Times New Roman" w:eastAsia="Times New Roman" w:hAnsi="Times New Roman"/>
          <w:i/>
          <w:iCs/>
        </w:rPr>
        <w:t>the Wreck Area</w:t>
      </w:r>
    </w:p>
    <w:p w14:paraId="149F7E14" w14:textId="1E08A37D" w:rsidR="0061604B" w:rsidRPr="0061604B" w:rsidRDefault="0061604B" w:rsidP="0061604B">
      <w:pPr>
        <w:spacing w:after="0" w:line="240" w:lineRule="auto"/>
        <w:ind w:left="0" w:hanging="2"/>
        <w:jc w:val="center"/>
        <w:rPr>
          <w:rFonts w:ascii="Times New Roman" w:eastAsia="Times New Roman" w:hAnsi="Times New Roman"/>
        </w:rPr>
      </w:pPr>
      <w:r w:rsidRPr="0061604B">
        <w:rPr>
          <w:rFonts w:ascii="Times New Roman" w:eastAsia="Times New Roman" w:hAnsi="Times New Roman"/>
        </w:rPr>
        <w:t>Source: KPLP (2025)</w:t>
      </w:r>
    </w:p>
    <w:p w14:paraId="45B48255" w14:textId="77777777" w:rsidR="0061604B" w:rsidRPr="0061604B" w:rsidRDefault="0061604B" w:rsidP="0061604B">
      <w:pPr>
        <w:pStyle w:val="ListParagraph"/>
        <w:pBdr>
          <w:top w:val="nil"/>
          <w:left w:val="nil"/>
          <w:bottom w:val="nil"/>
          <w:right w:val="nil"/>
          <w:between w:val="nil"/>
        </w:pBd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b/>
          <w:color w:val="000000"/>
        </w:rPr>
      </w:pPr>
      <w:r w:rsidRPr="0061604B">
        <w:rPr>
          <w:rFonts w:ascii="Times New Roman" w:eastAsia="Times New Roman" w:hAnsi="Times New Roman"/>
          <w:b/>
          <w:color w:val="000000"/>
        </w:rPr>
        <w:t xml:space="preserve">Basecamp Creation </w:t>
      </w:r>
    </w:p>
    <w:p w14:paraId="38F8D224" w14:textId="1C4EEF1B" w:rsidR="0061604B" w:rsidRPr="0061604B" w:rsidRDefault="0061604B" w:rsidP="0061604B">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lang w:val="sv-SE"/>
        </w:rPr>
      </w:pPr>
      <w:r w:rsidRPr="0061604B">
        <w:rPr>
          <w:rFonts w:ascii="Times New Roman" w:eastAsia="Times New Roman" w:hAnsi="Times New Roman"/>
        </w:rPr>
        <w:t>The condition of the Gabon-flagged ship when the removal of the ship's skeleton in the waters of Nias, North Sumatra, will be carried out. In accordance with the conditions of the field</w:t>
      </w:r>
      <w:r w:rsidRPr="0061604B">
        <w:rPr>
          <w:rFonts w:ascii="Times New Roman" w:eastAsia="Times New Roman" w:hAnsi="Times New Roman"/>
          <w:i/>
          <w:iCs/>
        </w:rPr>
        <w:t xml:space="preserve">, scraping salvage is carried out, </w:t>
      </w:r>
      <w:r w:rsidRPr="0061604B">
        <w:rPr>
          <w:rFonts w:ascii="Times New Roman" w:eastAsia="Times New Roman" w:hAnsi="Times New Roman"/>
        </w:rPr>
        <w:t xml:space="preserve"> there is an exclusive ecosystem zone so that incidents do not occur that make the condition worse, the surveyor and </w:t>
      </w:r>
      <w:r w:rsidRPr="0061604B">
        <w:rPr>
          <w:rFonts w:ascii="Times New Roman" w:eastAsia="Times New Roman" w:hAnsi="Times New Roman"/>
          <w:i/>
          <w:iCs/>
        </w:rPr>
        <w:t>marine consultant</w:t>
      </w:r>
      <w:r w:rsidRPr="0061604B">
        <w:rPr>
          <w:rFonts w:ascii="Times New Roman" w:eastAsia="Times New Roman" w:hAnsi="Times New Roman"/>
        </w:rPr>
        <w:t xml:space="preserve"> must consider many things and conditions far from the mainland, additional equipment is needed to get to the scene of the incident. </w:t>
      </w:r>
    </w:p>
    <w:p w14:paraId="3CA2920F" w14:textId="4AE1E59D" w:rsidR="0061604B" w:rsidRPr="0061604B" w:rsidRDefault="0061604B" w:rsidP="0061604B">
      <w:pPr>
        <w:pBdr>
          <w:top w:val="nil"/>
          <w:left w:val="nil"/>
          <w:bottom w:val="nil"/>
          <w:right w:val="nil"/>
          <w:between w:val="nil"/>
        </w:pBdr>
        <w:spacing w:after="0" w:line="240" w:lineRule="auto"/>
        <w:ind w:left="0" w:hanging="2"/>
        <w:jc w:val="center"/>
        <w:rPr>
          <w:rFonts w:ascii="Times New Roman" w:eastAsia="Times New Roman" w:hAnsi="Times New Roman"/>
          <w:lang w:val="sv-SE"/>
        </w:rPr>
      </w:pPr>
      <w:r w:rsidRPr="0061604B">
        <w:rPr>
          <w:rFonts w:ascii="Times New Roman" w:hAnsi="Times New Roman"/>
          <w:noProof/>
        </w:rPr>
        <w:drawing>
          <wp:inline distT="0" distB="0" distL="0" distR="0" wp14:anchorId="10096197" wp14:editId="5257CDEA">
            <wp:extent cx="1913861" cy="1478696"/>
            <wp:effectExtent l="0" t="0" r="0" b="7620"/>
            <wp:docPr id="447896290" name="Picture 1" descr="A ship in the oce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896290" name="Picture 1" descr="A ship in the ocean&#10;&#10;Description automatically generated"/>
                    <pic:cNvPicPr/>
                  </pic:nvPicPr>
                  <pic:blipFill rotWithShape="1">
                    <a:blip r:embed="rId19" cstate="print">
                      <a:extLst>
                        <a:ext uri="{28A0092B-C50C-407E-A947-70E740481C1C}">
                          <a14:useLocalDpi xmlns:a14="http://schemas.microsoft.com/office/drawing/2010/main" val="0"/>
                        </a:ext>
                      </a:extLst>
                    </a:blip>
                    <a:srcRect l="5706" r="4715" b="12416"/>
                    <a:stretch/>
                  </pic:blipFill>
                  <pic:spPr bwMode="auto">
                    <a:xfrm>
                      <a:off x="0" y="0"/>
                      <a:ext cx="1940909" cy="1499594"/>
                    </a:xfrm>
                    <a:prstGeom prst="rect">
                      <a:avLst/>
                    </a:prstGeom>
                    <a:ln>
                      <a:noFill/>
                    </a:ln>
                    <a:extLst>
                      <a:ext uri="{53640926-AAD7-44D8-BBD7-CCE9431645EC}">
                        <a14:shadowObscured xmlns:a14="http://schemas.microsoft.com/office/drawing/2010/main"/>
                      </a:ext>
                    </a:extLst>
                  </pic:spPr>
                </pic:pic>
              </a:graphicData>
            </a:graphic>
          </wp:inline>
        </w:drawing>
      </w:r>
    </w:p>
    <w:p w14:paraId="43CA2144" w14:textId="205D515F" w:rsidR="0061604B" w:rsidRPr="0061604B" w:rsidRDefault="0061604B" w:rsidP="0061604B">
      <w:pPr>
        <w:spacing w:after="0" w:line="240" w:lineRule="auto"/>
        <w:ind w:left="0" w:hanging="2"/>
        <w:jc w:val="center"/>
        <w:rPr>
          <w:rFonts w:ascii="Times New Roman" w:eastAsia="Times New Roman" w:hAnsi="Times New Roman"/>
        </w:rPr>
      </w:pPr>
      <w:r w:rsidRPr="0061604B">
        <w:rPr>
          <w:rFonts w:ascii="Times New Roman" w:eastAsia="Times New Roman" w:hAnsi="Times New Roman"/>
        </w:rPr>
        <w:t>Figure 3. Gabon-flagged ship at the scene</w:t>
      </w:r>
    </w:p>
    <w:p w14:paraId="3C6B030C" w14:textId="6FF16C0A" w:rsidR="0061604B" w:rsidRPr="0061604B" w:rsidRDefault="0061604B" w:rsidP="0061604B">
      <w:pPr>
        <w:spacing w:after="0" w:line="240" w:lineRule="auto"/>
        <w:ind w:left="0" w:hanging="2"/>
        <w:jc w:val="center"/>
        <w:rPr>
          <w:rFonts w:ascii="Times New Roman" w:eastAsia="Times New Roman" w:hAnsi="Times New Roman"/>
        </w:rPr>
      </w:pPr>
      <w:r w:rsidRPr="0061604B">
        <w:rPr>
          <w:rFonts w:ascii="Times New Roman" w:eastAsia="Times New Roman" w:hAnsi="Times New Roman"/>
        </w:rPr>
        <w:t>Source: KPLP (2025)</w:t>
      </w:r>
    </w:p>
    <w:p w14:paraId="2CEDB4FD" w14:textId="3062CC4B" w:rsidR="0061604B" w:rsidRDefault="0061604B" w:rsidP="0061604B">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lang w:val="sv-SE"/>
        </w:rPr>
      </w:pPr>
      <w:r w:rsidRPr="0061604B">
        <w:rPr>
          <w:rFonts w:ascii="Times New Roman" w:eastAsia="Times New Roman" w:hAnsi="Times New Roman"/>
        </w:rPr>
        <w:lastRenderedPageBreak/>
        <w:t xml:space="preserve">In addition, in accordance with the results of the record of the results of the activities submitted by </w:t>
      </w:r>
      <w:r w:rsidRPr="0061604B">
        <w:rPr>
          <w:rFonts w:ascii="Times New Roman" w:eastAsia="Times New Roman" w:hAnsi="Times New Roman"/>
          <w:i/>
          <w:iCs/>
        </w:rPr>
        <w:t xml:space="preserve"> the marine consultant</w:t>
      </w:r>
      <w:r w:rsidRPr="0061604B">
        <w:rPr>
          <w:rFonts w:ascii="Times New Roman" w:eastAsia="Times New Roman" w:hAnsi="Times New Roman"/>
        </w:rPr>
        <w:t xml:space="preserve"> by PT Camarindo, there is information that the wreck is located at latitude 01 05.93 north and longitude 097 degrees 21.107 east and tilted to the right side of about 29 degrees. With the condition of the end of the main deck, flooding is caused by seawater and rainwater entering the ship. Seeing the field conditions that occur, a handling decision or action plan can be made to lift the wreck from the oblique to the right side and pull the wreck to the beach. In addition, </w:t>
      </w:r>
      <w:r w:rsidRPr="0061604B">
        <w:rPr>
          <w:rFonts w:ascii="Times New Roman" w:eastAsia="Times New Roman" w:hAnsi="Times New Roman"/>
          <w:i/>
          <w:iCs/>
        </w:rPr>
        <w:t xml:space="preserve"> the salvor team made an action plan to make a road of about 8 km with stones and sand to get to the location for trucks to pass to carry rescue equipment.</w:t>
      </w:r>
    </w:p>
    <w:p w14:paraId="17D72D3A" w14:textId="170EC6CF" w:rsidR="0061604B" w:rsidRPr="0061604B" w:rsidRDefault="0061604B" w:rsidP="0061604B">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lang w:val="sv-SE"/>
        </w:rPr>
      </w:pPr>
      <w:r w:rsidRPr="0061604B">
        <w:rPr>
          <w:rFonts w:ascii="Times New Roman" w:eastAsia="Times New Roman" w:hAnsi="Times New Roman"/>
        </w:rPr>
        <w:t xml:space="preserve">Based on information, </w:t>
      </w:r>
      <w:r w:rsidRPr="0061604B">
        <w:rPr>
          <w:rFonts w:ascii="Times New Roman" w:eastAsia="Times New Roman" w:hAnsi="Times New Roman"/>
          <w:i/>
          <w:iCs/>
        </w:rPr>
        <w:t>salvor</w:t>
      </w:r>
      <w:r w:rsidRPr="0061604B">
        <w:rPr>
          <w:rFonts w:ascii="Times New Roman" w:eastAsia="Times New Roman" w:hAnsi="Times New Roman"/>
        </w:rPr>
        <w:t xml:space="preserve"> diving  has an estimated road preparation to be completed within seven days and rescue operations including the installation of a wreck removal system in about 25 days. This implementation was carried out by  a </w:t>
      </w:r>
      <w:r w:rsidRPr="0061604B">
        <w:rPr>
          <w:rFonts w:ascii="Times New Roman" w:eastAsia="Times New Roman" w:hAnsi="Times New Roman"/>
          <w:i/>
          <w:iCs/>
        </w:rPr>
        <w:t>salvor Three Diving</w:t>
      </w:r>
      <w:r w:rsidRPr="0061604B">
        <w:rPr>
          <w:rFonts w:ascii="Times New Roman" w:eastAsia="Times New Roman" w:hAnsi="Times New Roman"/>
        </w:rPr>
        <w:t xml:space="preserve"> diving crew  of 23 people, 4 people from Navi and local residents for security and road construction from the main to the beach location. This note also added that the weather conditions in the incident area were waves of about 1.5 meters to the southwest, gentle wind, cloudy and good visibility.</w:t>
      </w:r>
    </w:p>
    <w:p w14:paraId="34EEC9E9" w14:textId="16A34F84" w:rsidR="0061604B" w:rsidRPr="0061604B" w:rsidRDefault="0061604B" w:rsidP="0061604B">
      <w:pPr>
        <w:pBdr>
          <w:top w:val="nil"/>
          <w:left w:val="nil"/>
          <w:bottom w:val="nil"/>
          <w:right w:val="nil"/>
          <w:between w:val="nil"/>
        </w:pBdr>
        <w:spacing w:after="0" w:line="240" w:lineRule="auto"/>
        <w:ind w:left="0" w:hanging="2"/>
        <w:jc w:val="center"/>
        <w:rPr>
          <w:rFonts w:ascii="Times New Roman" w:eastAsia="Times New Roman" w:hAnsi="Times New Roman"/>
          <w:lang w:val="sv-SE"/>
        </w:rPr>
      </w:pPr>
    </w:p>
    <w:p w14:paraId="47C4C031" w14:textId="1636E719" w:rsidR="0061604B" w:rsidRPr="0061604B" w:rsidRDefault="0061604B" w:rsidP="0061604B">
      <w:pPr>
        <w:spacing w:after="0" w:line="240" w:lineRule="auto"/>
        <w:ind w:left="0" w:hanging="2"/>
        <w:jc w:val="center"/>
        <w:rPr>
          <w:rFonts w:ascii="Times New Roman" w:eastAsia="Times New Roman" w:hAnsi="Times New Roman"/>
        </w:rPr>
      </w:pPr>
      <w:r w:rsidRPr="0061604B">
        <w:rPr>
          <w:rFonts w:ascii="Times New Roman" w:hAnsi="Times New Roman"/>
          <w:noProof/>
          <w14:ligatures w14:val="standardContextual"/>
        </w:rPr>
        <w:drawing>
          <wp:anchor distT="0" distB="0" distL="114300" distR="114300" simplePos="0" relativeHeight="251659264" behindDoc="0" locked="0" layoutInCell="1" allowOverlap="1" wp14:anchorId="1A4B5581" wp14:editId="11DD36CD">
            <wp:simplePos x="0" y="0"/>
            <wp:positionH relativeFrom="margin">
              <wp:posOffset>3596640</wp:posOffset>
            </wp:positionH>
            <wp:positionV relativeFrom="paragraph">
              <wp:posOffset>193040</wp:posOffset>
            </wp:positionV>
            <wp:extent cx="2275205" cy="1466850"/>
            <wp:effectExtent l="0" t="0" r="10795" b="0"/>
            <wp:wrapTopAndBottom/>
            <wp:docPr id="1012394151" name="Chart 1">
              <a:extLst xmlns:a="http://schemas.openxmlformats.org/drawingml/2006/main">
                <a:ext uri="{FF2B5EF4-FFF2-40B4-BE49-F238E27FC236}">
                  <a16:creationId xmlns:a16="http://schemas.microsoft.com/office/drawing/2014/main" id="{D14FD148-8118-7770-4F1B-56394631D4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sidRPr="0061604B">
        <w:rPr>
          <w:rFonts w:ascii="Times New Roman" w:eastAsia="Times New Roman" w:hAnsi="Times New Roman"/>
        </w:rPr>
        <w:t>Figure 4. April Salvage Activity Recap</w:t>
      </w:r>
    </w:p>
    <w:p w14:paraId="620DFBC1" w14:textId="17BEDDC0" w:rsidR="0061604B" w:rsidRPr="0061604B" w:rsidRDefault="0061604B" w:rsidP="0061604B">
      <w:pPr>
        <w:spacing w:after="0" w:line="240" w:lineRule="auto"/>
        <w:ind w:left="0" w:hanging="2"/>
        <w:jc w:val="center"/>
        <w:rPr>
          <w:rFonts w:ascii="Times New Roman" w:eastAsia="Times New Roman" w:hAnsi="Times New Roman"/>
        </w:rPr>
      </w:pPr>
      <w:r w:rsidRPr="0061604B">
        <w:rPr>
          <w:rFonts w:ascii="Times New Roman" w:eastAsia="Times New Roman" w:hAnsi="Times New Roman"/>
        </w:rPr>
        <w:t>Source: Processed Author (2025)</w:t>
      </w:r>
    </w:p>
    <w:p w14:paraId="42AB31E1" w14:textId="6BAF2F2C" w:rsidR="0061604B" w:rsidRPr="0061604B" w:rsidRDefault="0061604B" w:rsidP="0061604B">
      <w:pPr>
        <w:pBdr>
          <w:top w:val="nil"/>
          <w:left w:val="nil"/>
          <w:bottom w:val="nil"/>
          <w:right w:val="nil"/>
          <w:between w:val="nil"/>
        </w:pBdr>
        <w:spacing w:after="0" w:line="240" w:lineRule="auto"/>
        <w:ind w:left="0" w:hanging="2"/>
        <w:jc w:val="center"/>
        <w:rPr>
          <w:rFonts w:ascii="Times New Roman" w:eastAsia="Times New Roman" w:hAnsi="Times New Roman"/>
          <w:lang w:val="sv-SE"/>
        </w:rPr>
      </w:pPr>
    </w:p>
    <w:p w14:paraId="3CA55F2D" w14:textId="1BCAAA14" w:rsidR="0061604B" w:rsidRPr="0061604B" w:rsidRDefault="0061604B" w:rsidP="0061604B">
      <w:pPr>
        <w:spacing w:after="0" w:line="240" w:lineRule="auto"/>
        <w:ind w:left="0" w:hanging="2"/>
        <w:jc w:val="center"/>
        <w:rPr>
          <w:rFonts w:ascii="Times New Roman" w:eastAsia="Times New Roman" w:hAnsi="Times New Roman"/>
        </w:rPr>
      </w:pPr>
      <w:r w:rsidRPr="0061604B">
        <w:rPr>
          <w:rFonts w:ascii="Times New Roman" w:hAnsi="Times New Roman"/>
          <w:noProof/>
          <w14:ligatures w14:val="standardContextual"/>
        </w:rPr>
        <w:drawing>
          <wp:anchor distT="0" distB="0" distL="114300" distR="114300" simplePos="0" relativeHeight="251660288" behindDoc="0" locked="0" layoutInCell="1" allowOverlap="1" wp14:anchorId="65D354C4" wp14:editId="1A83377E">
            <wp:simplePos x="0" y="0"/>
            <wp:positionH relativeFrom="margin">
              <wp:posOffset>3733268</wp:posOffset>
            </wp:positionH>
            <wp:positionV relativeFrom="paragraph">
              <wp:posOffset>214261</wp:posOffset>
            </wp:positionV>
            <wp:extent cx="1966595" cy="1605280"/>
            <wp:effectExtent l="0" t="0" r="14605" b="13970"/>
            <wp:wrapTopAndBottom/>
            <wp:docPr id="979342699" name="Chart 1">
              <a:extLst xmlns:a="http://schemas.openxmlformats.org/drawingml/2006/main">
                <a:ext uri="{FF2B5EF4-FFF2-40B4-BE49-F238E27FC236}">
                  <a16:creationId xmlns:a16="http://schemas.microsoft.com/office/drawing/2014/main" id="{793BD8F2-A8A5-4905-6E10-3462D6DC3A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sidRPr="0061604B">
        <w:rPr>
          <w:rFonts w:ascii="Times New Roman" w:eastAsia="Times New Roman" w:hAnsi="Times New Roman"/>
        </w:rPr>
        <w:t>Figure 5</w:t>
      </w:r>
      <w:r w:rsidRPr="0061604B">
        <w:rPr>
          <w:rFonts w:ascii="Times New Roman" w:eastAsia="Times New Roman" w:hAnsi="Times New Roman"/>
          <w:b/>
          <w:bCs/>
        </w:rPr>
        <w:t xml:space="preserve">. </w:t>
      </w:r>
      <w:r w:rsidRPr="0061604B">
        <w:rPr>
          <w:rFonts w:ascii="Times New Roman" w:eastAsia="Times New Roman" w:hAnsi="Times New Roman"/>
        </w:rPr>
        <w:t>Recap of May Salvage Activities</w:t>
      </w:r>
    </w:p>
    <w:p w14:paraId="2F412467" w14:textId="6C8F65A2" w:rsidR="0061604B" w:rsidRPr="0061604B" w:rsidRDefault="0061604B" w:rsidP="0061604B">
      <w:pPr>
        <w:spacing w:after="0" w:line="240" w:lineRule="auto"/>
        <w:ind w:left="0" w:hanging="2"/>
        <w:jc w:val="center"/>
        <w:rPr>
          <w:rFonts w:ascii="Times New Roman" w:eastAsia="Times New Roman" w:hAnsi="Times New Roman"/>
        </w:rPr>
      </w:pPr>
      <w:r w:rsidRPr="0061604B">
        <w:rPr>
          <w:rFonts w:ascii="Times New Roman" w:eastAsia="Times New Roman" w:hAnsi="Times New Roman"/>
        </w:rPr>
        <w:t>Source: Processed Author (2025)</w:t>
      </w:r>
    </w:p>
    <w:p w14:paraId="711E6233" w14:textId="5173538A" w:rsidR="0061604B" w:rsidRPr="0061604B" w:rsidRDefault="0061604B" w:rsidP="0061604B">
      <w:pPr>
        <w:pBdr>
          <w:top w:val="nil"/>
          <w:left w:val="nil"/>
          <w:bottom w:val="nil"/>
          <w:right w:val="nil"/>
          <w:between w:val="nil"/>
        </w:pBdr>
        <w:spacing w:after="0" w:line="240" w:lineRule="auto"/>
        <w:ind w:left="0" w:hanging="2"/>
        <w:jc w:val="center"/>
        <w:rPr>
          <w:rFonts w:ascii="Times New Roman" w:eastAsia="Times New Roman" w:hAnsi="Times New Roman"/>
        </w:rPr>
      </w:pPr>
    </w:p>
    <w:p w14:paraId="35AA361D" w14:textId="41F855B4" w:rsidR="0061604B" w:rsidRPr="0061604B" w:rsidRDefault="0061604B" w:rsidP="0061604B">
      <w:pPr>
        <w:pBdr>
          <w:top w:val="nil"/>
          <w:left w:val="nil"/>
          <w:bottom w:val="nil"/>
          <w:right w:val="nil"/>
          <w:between w:val="nil"/>
        </w:pBdr>
        <w:spacing w:after="0" w:line="240" w:lineRule="auto"/>
        <w:ind w:leftChars="0" w:left="0" w:firstLineChars="0" w:firstLine="720"/>
        <w:jc w:val="both"/>
        <w:rPr>
          <w:rFonts w:ascii="Times New Roman" w:hAnsi="Times New Roman"/>
          <w:lang w:val="sv-SE"/>
        </w:rPr>
      </w:pPr>
      <w:r w:rsidRPr="0061604B">
        <w:rPr>
          <w:rFonts w:ascii="Times New Roman" w:hAnsi="Times New Roman"/>
        </w:rPr>
        <w:t xml:space="preserve">From figures 4 and 5, it is found that the activities that are often carried out are road and bridge repairs for the mobility of </w:t>
      </w:r>
      <w:r w:rsidRPr="0061604B">
        <w:rPr>
          <w:rFonts w:ascii="Times New Roman" w:hAnsi="Times New Roman"/>
          <w:i/>
          <w:iCs/>
        </w:rPr>
        <w:t>salvage</w:t>
      </w:r>
      <w:r w:rsidRPr="0061604B">
        <w:rPr>
          <w:rFonts w:ascii="Times New Roman" w:hAnsi="Times New Roman"/>
        </w:rPr>
        <w:t xml:space="preserve"> equipment, good road access is needed so that vehicles can reach the scene of the incident. This activity takes at least up to seven days, of course this is one of the inhibiting factors in cargo and wreck rescue activities. In addition, erratic weather conditions also result in other activities not being able </w:t>
      </w:r>
      <w:r w:rsidRPr="0061604B">
        <w:rPr>
          <w:rFonts w:ascii="Times New Roman" w:hAnsi="Times New Roman"/>
        </w:rPr>
        <w:t>to run, the effect of the erratic weather is strong winds and large sea waves. It can be said that from April to May it is still raining weather, from the records of the results of the activity it is also seen that the sea wave conditions of Nias waters can be seen:</w:t>
      </w:r>
    </w:p>
    <w:p w14:paraId="5DEACC7A" w14:textId="77777777" w:rsidR="0061604B" w:rsidRPr="0061604B" w:rsidRDefault="0061604B" w:rsidP="0061604B">
      <w:pPr>
        <w:pBdr>
          <w:top w:val="nil"/>
          <w:left w:val="nil"/>
          <w:bottom w:val="nil"/>
          <w:right w:val="nil"/>
          <w:between w:val="nil"/>
        </w:pBdr>
        <w:spacing w:after="0" w:line="240" w:lineRule="auto"/>
        <w:ind w:left="0" w:hanging="2"/>
        <w:jc w:val="center"/>
        <w:rPr>
          <w:rFonts w:ascii="Times New Roman" w:eastAsia="Times New Roman" w:hAnsi="Times New Roman"/>
          <w:lang w:val="sv-SE"/>
        </w:rPr>
      </w:pPr>
      <w:r w:rsidRPr="0061604B">
        <w:rPr>
          <w:rFonts w:ascii="Times New Roman" w:hAnsi="Times New Roman"/>
          <w:noProof/>
          <w14:ligatures w14:val="standardContextual"/>
        </w:rPr>
        <w:drawing>
          <wp:inline distT="0" distB="0" distL="0" distR="0" wp14:anchorId="6441A458" wp14:editId="0E04BB9B">
            <wp:extent cx="2792402" cy="1190847"/>
            <wp:effectExtent l="0" t="0" r="8255" b="9525"/>
            <wp:docPr id="1622477576" name="Picture 3" descr="A graph with a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091078" name="Picture 3" descr="A graph with a line&#10;&#10;AI-generated content may be incorrect."/>
                    <pic:cNvPicPr/>
                  </pic:nvPicPr>
                  <pic:blipFill rotWithShape="1">
                    <a:blip r:embed="rId22" cstate="print">
                      <a:extLst>
                        <a:ext uri="{28A0092B-C50C-407E-A947-70E740481C1C}">
                          <a14:useLocalDpi xmlns:a14="http://schemas.microsoft.com/office/drawing/2010/main" val="0"/>
                        </a:ext>
                      </a:extLst>
                    </a:blip>
                    <a:srcRect t="5057"/>
                    <a:stretch/>
                  </pic:blipFill>
                  <pic:spPr bwMode="auto">
                    <a:xfrm>
                      <a:off x="0" y="0"/>
                      <a:ext cx="2870499" cy="1224152"/>
                    </a:xfrm>
                    <a:prstGeom prst="rect">
                      <a:avLst/>
                    </a:prstGeom>
                    <a:ln>
                      <a:noFill/>
                    </a:ln>
                    <a:extLst>
                      <a:ext uri="{53640926-AAD7-44D8-BBD7-CCE9431645EC}">
                        <a14:shadowObscured xmlns:a14="http://schemas.microsoft.com/office/drawing/2010/main"/>
                      </a:ext>
                    </a:extLst>
                  </pic:spPr>
                </pic:pic>
              </a:graphicData>
            </a:graphic>
          </wp:inline>
        </w:drawing>
      </w:r>
    </w:p>
    <w:p w14:paraId="13B34B46" w14:textId="77777777" w:rsidR="0061604B" w:rsidRPr="0061604B" w:rsidRDefault="0061604B" w:rsidP="0061604B">
      <w:pPr>
        <w:spacing w:after="0" w:line="240" w:lineRule="auto"/>
        <w:ind w:left="0" w:hanging="2"/>
        <w:jc w:val="center"/>
        <w:rPr>
          <w:rFonts w:ascii="Times New Roman" w:eastAsia="Times New Roman" w:hAnsi="Times New Roman"/>
        </w:rPr>
      </w:pPr>
      <w:r w:rsidRPr="0061604B">
        <w:rPr>
          <w:rFonts w:ascii="Times New Roman" w:eastAsia="Times New Roman" w:hAnsi="Times New Roman"/>
        </w:rPr>
        <w:t>Figure 6. Wave Conditions in April 2024</w:t>
      </w:r>
    </w:p>
    <w:p w14:paraId="605B85EF" w14:textId="77777777" w:rsidR="0061604B" w:rsidRPr="0061604B" w:rsidRDefault="0061604B" w:rsidP="0061604B">
      <w:pPr>
        <w:spacing w:after="0" w:line="240" w:lineRule="auto"/>
        <w:ind w:left="0" w:hanging="2"/>
        <w:jc w:val="center"/>
        <w:rPr>
          <w:rFonts w:ascii="Times New Roman" w:eastAsia="Times New Roman" w:hAnsi="Times New Roman"/>
        </w:rPr>
      </w:pPr>
      <w:r w:rsidRPr="0061604B">
        <w:rPr>
          <w:rFonts w:ascii="Times New Roman" w:eastAsia="Times New Roman" w:hAnsi="Times New Roman"/>
        </w:rPr>
        <w:t>Source: Processed Author (2025)</w:t>
      </w:r>
    </w:p>
    <w:p w14:paraId="322E02EF" w14:textId="77777777" w:rsidR="0061604B" w:rsidRPr="0061604B" w:rsidRDefault="0061604B" w:rsidP="0061604B">
      <w:pPr>
        <w:pBdr>
          <w:top w:val="nil"/>
          <w:left w:val="nil"/>
          <w:bottom w:val="nil"/>
          <w:right w:val="nil"/>
          <w:between w:val="nil"/>
        </w:pBdr>
        <w:spacing w:after="0" w:line="240" w:lineRule="auto"/>
        <w:ind w:left="0" w:hanging="2"/>
        <w:jc w:val="center"/>
        <w:rPr>
          <w:rFonts w:ascii="Times New Roman" w:eastAsia="Times New Roman" w:hAnsi="Times New Roman"/>
          <w:lang w:val="sv-SE"/>
        </w:rPr>
      </w:pPr>
      <w:r w:rsidRPr="0061604B">
        <w:rPr>
          <w:rFonts w:ascii="Times New Roman" w:hAnsi="Times New Roman"/>
          <w:noProof/>
          <w14:ligatures w14:val="standardContextual"/>
        </w:rPr>
        <w:drawing>
          <wp:inline distT="0" distB="0" distL="0" distR="0" wp14:anchorId="5D410117" wp14:editId="3BE1F808">
            <wp:extent cx="2703524" cy="1158949"/>
            <wp:effectExtent l="0" t="0" r="1905" b="3175"/>
            <wp:docPr id="1417960170" name="Picture 2" descr="A graph with a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410851" name="Picture 2" descr="A graph with a line&#10;&#10;AI-generated content may be incorrect."/>
                    <pic:cNvPicPr/>
                  </pic:nvPicPr>
                  <pic:blipFill rotWithShape="1">
                    <a:blip r:embed="rId23" cstate="print">
                      <a:extLst>
                        <a:ext uri="{28A0092B-C50C-407E-A947-70E740481C1C}">
                          <a14:useLocalDpi xmlns:a14="http://schemas.microsoft.com/office/drawing/2010/main" val="0"/>
                        </a:ext>
                      </a:extLst>
                    </a:blip>
                    <a:srcRect t="4536"/>
                    <a:stretch/>
                  </pic:blipFill>
                  <pic:spPr bwMode="auto">
                    <a:xfrm>
                      <a:off x="0" y="0"/>
                      <a:ext cx="2724917" cy="1168120"/>
                    </a:xfrm>
                    <a:prstGeom prst="rect">
                      <a:avLst/>
                    </a:prstGeom>
                    <a:ln>
                      <a:noFill/>
                    </a:ln>
                    <a:extLst>
                      <a:ext uri="{53640926-AAD7-44D8-BBD7-CCE9431645EC}">
                        <a14:shadowObscured xmlns:a14="http://schemas.microsoft.com/office/drawing/2010/main"/>
                      </a:ext>
                    </a:extLst>
                  </pic:spPr>
                </pic:pic>
              </a:graphicData>
            </a:graphic>
          </wp:inline>
        </w:drawing>
      </w:r>
    </w:p>
    <w:p w14:paraId="2A334DE3" w14:textId="77777777" w:rsidR="0061604B" w:rsidRPr="0061604B" w:rsidRDefault="0061604B" w:rsidP="0061604B">
      <w:pPr>
        <w:spacing w:after="0" w:line="240" w:lineRule="auto"/>
        <w:ind w:left="0" w:hanging="2"/>
        <w:jc w:val="center"/>
        <w:rPr>
          <w:rFonts w:ascii="Times New Roman" w:eastAsia="Times New Roman" w:hAnsi="Times New Roman"/>
        </w:rPr>
      </w:pPr>
      <w:r w:rsidRPr="0061604B">
        <w:rPr>
          <w:rFonts w:ascii="Times New Roman" w:eastAsia="Times New Roman" w:hAnsi="Times New Roman"/>
        </w:rPr>
        <w:t>Figure 6. Wave Conditions in May 2024</w:t>
      </w:r>
    </w:p>
    <w:p w14:paraId="0D3FC6C0" w14:textId="77777777" w:rsidR="0061604B" w:rsidRPr="0061604B" w:rsidRDefault="0061604B" w:rsidP="0061604B">
      <w:pPr>
        <w:spacing w:after="0" w:line="240" w:lineRule="auto"/>
        <w:ind w:left="0" w:hanging="2"/>
        <w:jc w:val="center"/>
        <w:rPr>
          <w:rFonts w:ascii="Times New Roman" w:eastAsia="Times New Roman" w:hAnsi="Times New Roman"/>
        </w:rPr>
      </w:pPr>
      <w:r w:rsidRPr="0061604B">
        <w:rPr>
          <w:rFonts w:ascii="Times New Roman" w:eastAsia="Times New Roman" w:hAnsi="Times New Roman"/>
        </w:rPr>
        <w:t>Source: Processed Author (2025)</w:t>
      </w:r>
    </w:p>
    <w:p w14:paraId="62B85996" w14:textId="77777777" w:rsidR="0061604B" w:rsidRPr="0061604B" w:rsidRDefault="0061604B" w:rsidP="0061604B">
      <w:pPr>
        <w:pBdr>
          <w:top w:val="nil"/>
          <w:left w:val="nil"/>
          <w:bottom w:val="nil"/>
          <w:right w:val="nil"/>
          <w:between w:val="nil"/>
        </w:pBdr>
        <w:spacing w:after="0" w:line="240" w:lineRule="auto"/>
        <w:ind w:left="0" w:hanging="2"/>
        <w:jc w:val="center"/>
        <w:rPr>
          <w:rFonts w:ascii="Times New Roman" w:eastAsia="Times New Roman" w:hAnsi="Times New Roman"/>
        </w:rPr>
      </w:pPr>
    </w:p>
    <w:p w14:paraId="5551C547" w14:textId="77777777" w:rsidR="0061604B" w:rsidRPr="0061604B" w:rsidRDefault="0061604B" w:rsidP="0061604B">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rPr>
      </w:pPr>
      <w:r w:rsidRPr="0061604B">
        <w:rPr>
          <w:rFonts w:ascii="Times New Roman" w:eastAsia="Times New Roman" w:hAnsi="Times New Roman"/>
        </w:rPr>
        <w:t xml:space="preserve">Based on the results of interviews and documentation that have been carried out by researchers at the KPLP Office and the Ditkapel, there is a formulation of problems in the implementation </w:t>
      </w:r>
      <w:r w:rsidRPr="0061604B">
        <w:rPr>
          <w:rFonts w:ascii="Times New Roman" w:eastAsia="Times New Roman" w:hAnsi="Times New Roman"/>
          <w:i/>
          <w:iCs/>
        </w:rPr>
        <w:t xml:space="preserve"> of salvage </w:t>
      </w:r>
      <w:r w:rsidRPr="0061604B">
        <w:rPr>
          <w:rFonts w:ascii="Times New Roman" w:eastAsia="Times New Roman" w:hAnsi="Times New Roman"/>
        </w:rPr>
        <w:t xml:space="preserve"> activities on Gabonese-flagged ships in Nias waters. According to the results of the analysis, the problems discussed according to the problem formulation are how the factors of delay in </w:t>
      </w:r>
      <w:r w:rsidRPr="0061604B">
        <w:rPr>
          <w:rFonts w:ascii="Times New Roman" w:eastAsia="Times New Roman" w:hAnsi="Times New Roman"/>
          <w:i/>
          <w:iCs/>
        </w:rPr>
        <w:t xml:space="preserve">salvage </w:t>
      </w:r>
      <w:r w:rsidRPr="0061604B">
        <w:rPr>
          <w:rFonts w:ascii="Times New Roman" w:eastAsia="Times New Roman" w:hAnsi="Times New Roman"/>
        </w:rPr>
        <w:t xml:space="preserve"> activities on Gabon ships in Nias waters: </w:t>
      </w:r>
    </w:p>
    <w:p w14:paraId="675B705D" w14:textId="77777777" w:rsidR="0061604B" w:rsidRDefault="0061604B" w:rsidP="0061604B">
      <w:pPr>
        <w:pBdr>
          <w:top w:val="nil"/>
          <w:left w:val="nil"/>
          <w:bottom w:val="nil"/>
          <w:right w:val="nil"/>
          <w:between w:val="nil"/>
        </w:pBd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b/>
          <w:color w:val="000000"/>
        </w:rPr>
      </w:pPr>
    </w:p>
    <w:p w14:paraId="3D0A2350" w14:textId="66F530BB" w:rsidR="0061604B" w:rsidRPr="0061604B" w:rsidRDefault="0061604B" w:rsidP="0061604B">
      <w:pPr>
        <w:pBdr>
          <w:top w:val="nil"/>
          <w:left w:val="nil"/>
          <w:bottom w:val="nil"/>
          <w:right w:val="nil"/>
          <w:between w:val="nil"/>
        </w:pBd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b/>
          <w:color w:val="2F5496"/>
        </w:rPr>
      </w:pPr>
      <w:r w:rsidRPr="0061604B">
        <w:rPr>
          <w:rFonts w:ascii="Times New Roman" w:eastAsia="Times New Roman" w:hAnsi="Times New Roman"/>
          <w:b/>
          <w:color w:val="000000"/>
        </w:rPr>
        <w:t xml:space="preserve">Internal Factors Analyst Salvage Delay </w:t>
      </w:r>
    </w:p>
    <w:p w14:paraId="5426C2AB" w14:textId="77777777" w:rsidR="0061604B" w:rsidRDefault="0061604B" w:rsidP="0061604B">
      <w:pPr>
        <w:spacing w:after="0" w:line="240" w:lineRule="auto"/>
        <w:ind w:leftChars="0" w:left="0" w:firstLineChars="0" w:firstLine="720"/>
        <w:jc w:val="both"/>
        <w:rPr>
          <w:rFonts w:ascii="Times New Roman" w:eastAsia="Times New Roman" w:hAnsi="Times New Roman"/>
          <w:lang w:val="sv-SE"/>
        </w:rPr>
      </w:pPr>
      <w:r w:rsidRPr="0061604B">
        <w:rPr>
          <w:rFonts w:ascii="Times New Roman" w:eastAsia="Times New Roman" w:hAnsi="Times New Roman"/>
        </w:rPr>
        <w:lastRenderedPageBreak/>
        <w:t xml:space="preserve">Based on the results of interviews with KPLP and Ditkapel staff, a number of internal factors were found that caused  the </w:t>
      </w:r>
      <w:r w:rsidRPr="0061604B">
        <w:rPr>
          <w:rFonts w:ascii="Times New Roman" w:eastAsia="Times New Roman" w:hAnsi="Times New Roman"/>
          <w:i/>
          <w:iCs/>
        </w:rPr>
        <w:t>delay in salvage</w:t>
      </w:r>
      <w:r w:rsidRPr="0061604B">
        <w:rPr>
          <w:rFonts w:ascii="Times New Roman" w:eastAsia="Times New Roman" w:hAnsi="Times New Roman"/>
        </w:rPr>
        <w:t xml:space="preserve"> in the case of Gabon-flagged ships:</w:t>
      </w:r>
    </w:p>
    <w:p w14:paraId="73C62FCC" w14:textId="77777777" w:rsidR="0061604B" w:rsidRDefault="0061604B" w:rsidP="0061604B">
      <w:pPr>
        <w:pStyle w:val="ListParagraph"/>
        <w:numPr>
          <w:ilvl w:val="0"/>
          <w:numId w:val="21"/>
        </w:numPr>
        <w:suppressAutoHyphens w:val="0"/>
        <w:spacing w:line="240" w:lineRule="auto"/>
        <w:ind w:leftChars="0" w:left="360" w:firstLineChars="0"/>
        <w:jc w:val="both"/>
        <w:textDirection w:val="lrTb"/>
        <w:textAlignment w:val="auto"/>
        <w:outlineLvl w:val="9"/>
        <w:rPr>
          <w:rFonts w:ascii="Times New Roman" w:eastAsia="Times New Roman" w:hAnsi="Times New Roman"/>
          <w:lang w:val="sv-SE"/>
        </w:rPr>
      </w:pPr>
      <w:r w:rsidRPr="0061604B">
        <w:rPr>
          <w:rFonts w:ascii="Times New Roman" w:eastAsia="Times New Roman" w:hAnsi="Times New Roman"/>
        </w:rPr>
        <w:t xml:space="preserve">Lack of technical readiness: Remote terrain conditions and distance from major ports led to delays in the distribution of heavy equipment and </w:t>
      </w:r>
      <w:r w:rsidRPr="0061604B">
        <w:rPr>
          <w:rFonts w:ascii="Times New Roman" w:eastAsia="Times New Roman" w:hAnsi="Times New Roman"/>
          <w:i/>
          <w:iCs/>
        </w:rPr>
        <w:t>salvage equipment</w:t>
      </w:r>
      <w:r w:rsidRPr="0061604B">
        <w:rPr>
          <w:rFonts w:ascii="Times New Roman" w:eastAsia="Times New Roman" w:hAnsi="Times New Roman"/>
        </w:rPr>
        <w:t>. The initial planning did not adequately take into account the extent of the damage and site access, so it was revised many times.</w:t>
      </w:r>
    </w:p>
    <w:p w14:paraId="01EDE9B4" w14:textId="77777777" w:rsidR="0061604B" w:rsidRDefault="0061604B" w:rsidP="0061604B">
      <w:pPr>
        <w:pStyle w:val="ListParagraph"/>
        <w:numPr>
          <w:ilvl w:val="0"/>
          <w:numId w:val="21"/>
        </w:numPr>
        <w:suppressAutoHyphens w:val="0"/>
        <w:spacing w:line="240" w:lineRule="auto"/>
        <w:ind w:leftChars="0" w:left="360" w:firstLineChars="0"/>
        <w:jc w:val="both"/>
        <w:textDirection w:val="lrTb"/>
        <w:textAlignment w:val="auto"/>
        <w:outlineLvl w:val="9"/>
        <w:rPr>
          <w:rFonts w:ascii="Times New Roman" w:eastAsia="Times New Roman" w:hAnsi="Times New Roman"/>
          <w:lang w:val="sv-SE"/>
        </w:rPr>
      </w:pPr>
      <w:r w:rsidRPr="0061604B">
        <w:rPr>
          <w:rFonts w:ascii="Times New Roman" w:eastAsia="Times New Roman" w:hAnsi="Times New Roman"/>
        </w:rPr>
        <w:t xml:space="preserve">Weak internal coordination: There is overlap between managers in the field, especially in communication between </w:t>
      </w:r>
      <w:r w:rsidRPr="0061604B">
        <w:rPr>
          <w:rFonts w:ascii="Times New Roman" w:eastAsia="Times New Roman" w:hAnsi="Times New Roman"/>
          <w:i/>
          <w:iCs/>
        </w:rPr>
        <w:t>salvors</w:t>
      </w:r>
      <w:r w:rsidRPr="0061604B">
        <w:rPr>
          <w:rFonts w:ascii="Times New Roman" w:eastAsia="Times New Roman" w:hAnsi="Times New Roman"/>
        </w:rPr>
        <w:t xml:space="preserve"> and foreign ship owners that requires cross-border coordination.</w:t>
      </w:r>
    </w:p>
    <w:p w14:paraId="7C15A0CC" w14:textId="6273721F" w:rsidR="0061604B" w:rsidRPr="0061604B" w:rsidRDefault="0061604B" w:rsidP="0061604B">
      <w:pPr>
        <w:pStyle w:val="ListParagraph"/>
        <w:numPr>
          <w:ilvl w:val="0"/>
          <w:numId w:val="21"/>
        </w:numPr>
        <w:suppressAutoHyphens w:val="0"/>
        <w:spacing w:after="0" w:line="240" w:lineRule="auto"/>
        <w:ind w:leftChars="0" w:left="360" w:firstLineChars="0"/>
        <w:jc w:val="both"/>
        <w:textDirection w:val="lrTb"/>
        <w:textAlignment w:val="auto"/>
        <w:outlineLvl w:val="9"/>
        <w:rPr>
          <w:rFonts w:ascii="Times New Roman" w:eastAsia="Times New Roman" w:hAnsi="Times New Roman"/>
          <w:lang w:val="sv-SE"/>
        </w:rPr>
      </w:pPr>
      <w:r w:rsidRPr="0061604B">
        <w:rPr>
          <w:rFonts w:ascii="Times New Roman" w:eastAsia="Times New Roman" w:hAnsi="Times New Roman"/>
        </w:rPr>
        <w:t xml:space="preserve">Limited certified human resources: The limited number of  certified </w:t>
      </w:r>
      <w:r w:rsidRPr="0061604B">
        <w:rPr>
          <w:rFonts w:ascii="Times New Roman" w:eastAsia="Times New Roman" w:hAnsi="Times New Roman"/>
          <w:i/>
          <w:iCs/>
        </w:rPr>
        <w:t>divers and salvage</w:t>
      </w:r>
      <w:r w:rsidRPr="0061604B">
        <w:rPr>
          <w:rFonts w:ascii="Times New Roman" w:eastAsia="Times New Roman" w:hAnsi="Times New Roman"/>
        </w:rPr>
        <w:t xml:space="preserve"> operators  causes the process to be slow and alternate.</w:t>
      </w:r>
    </w:p>
    <w:p w14:paraId="64C69B28" w14:textId="77777777" w:rsidR="0061604B" w:rsidRPr="0061604B" w:rsidRDefault="0061604B" w:rsidP="0061604B">
      <w:pPr>
        <w:spacing w:line="240" w:lineRule="auto"/>
        <w:ind w:leftChars="0" w:left="0" w:firstLineChars="0" w:firstLine="720"/>
        <w:jc w:val="both"/>
        <w:rPr>
          <w:rFonts w:ascii="Times New Roman" w:eastAsia="Times New Roman" w:hAnsi="Times New Roman"/>
          <w:lang w:val="sv-SE"/>
        </w:rPr>
      </w:pPr>
      <w:r w:rsidRPr="0061604B">
        <w:rPr>
          <w:rFonts w:ascii="Times New Roman" w:eastAsia="Times New Roman" w:hAnsi="Times New Roman"/>
        </w:rPr>
        <w:t>This finding is in line with Gunawan's (2020) theory which mentions internal factors such as technical readiness, logistics, and human resources as the main components in slowing down salvage operations.</w:t>
      </w:r>
    </w:p>
    <w:p w14:paraId="323B40D9" w14:textId="77777777" w:rsidR="0061604B" w:rsidRPr="0061604B" w:rsidRDefault="0061604B" w:rsidP="0061604B">
      <w:pPr>
        <w:pBdr>
          <w:top w:val="nil"/>
          <w:left w:val="nil"/>
          <w:bottom w:val="nil"/>
          <w:right w:val="nil"/>
          <w:between w:val="nil"/>
        </w:pBd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b/>
          <w:color w:val="2F5496"/>
        </w:rPr>
      </w:pPr>
      <w:r w:rsidRPr="0061604B">
        <w:rPr>
          <w:rFonts w:ascii="Times New Roman" w:eastAsia="Times New Roman" w:hAnsi="Times New Roman"/>
          <w:b/>
          <w:color w:val="000000"/>
        </w:rPr>
        <w:t xml:space="preserve">Analysis of External Factors of </w:t>
      </w:r>
      <w:r w:rsidRPr="0061604B">
        <w:rPr>
          <w:rFonts w:ascii="Times New Roman" w:eastAsia="Times New Roman" w:hAnsi="Times New Roman"/>
          <w:b/>
          <w:i/>
          <w:iCs/>
          <w:color w:val="000000"/>
        </w:rPr>
        <w:t>Salvage Delay</w:t>
      </w:r>
    </w:p>
    <w:p w14:paraId="26338D37" w14:textId="77777777" w:rsidR="0061604B" w:rsidRPr="0061604B" w:rsidRDefault="0061604B" w:rsidP="0061604B">
      <w:pPr>
        <w:spacing w:after="0" w:line="240" w:lineRule="auto"/>
        <w:ind w:leftChars="0" w:left="0" w:firstLineChars="0" w:firstLine="720"/>
        <w:jc w:val="both"/>
        <w:rPr>
          <w:rFonts w:ascii="Times New Roman" w:eastAsia="Times New Roman" w:hAnsi="Times New Roman"/>
          <w:lang w:val="sv-SE"/>
        </w:rPr>
      </w:pPr>
      <w:r w:rsidRPr="0061604B">
        <w:rPr>
          <w:rFonts w:ascii="Times New Roman" w:eastAsia="Times New Roman" w:hAnsi="Times New Roman"/>
        </w:rPr>
        <w:t>External factors also contribute greatly to the delay in salvage:</w:t>
      </w:r>
    </w:p>
    <w:p w14:paraId="295D7660" w14:textId="77777777" w:rsidR="00414F44" w:rsidRDefault="0061604B" w:rsidP="00414F44">
      <w:pPr>
        <w:pStyle w:val="ListParagraph"/>
        <w:numPr>
          <w:ilvl w:val="0"/>
          <w:numId w:val="22"/>
        </w:numPr>
        <w:suppressAutoHyphens w:val="0"/>
        <w:spacing w:line="240" w:lineRule="auto"/>
        <w:ind w:leftChars="0" w:left="360" w:firstLineChars="0"/>
        <w:jc w:val="both"/>
        <w:textDirection w:val="lrTb"/>
        <w:textAlignment w:val="auto"/>
        <w:outlineLvl w:val="9"/>
        <w:rPr>
          <w:rFonts w:ascii="Times New Roman" w:eastAsia="Times New Roman" w:hAnsi="Times New Roman"/>
          <w:lang w:val="sv-SE"/>
        </w:rPr>
      </w:pPr>
      <w:r w:rsidRPr="0061604B">
        <w:rPr>
          <w:rFonts w:ascii="Times New Roman" w:eastAsia="Times New Roman" w:hAnsi="Times New Roman"/>
        </w:rPr>
        <w:t xml:space="preserve">Extreme weather: Location </w:t>
      </w:r>
      <w:r w:rsidRPr="0061604B">
        <w:rPr>
          <w:rFonts w:ascii="Times New Roman" w:eastAsia="Times New Roman" w:hAnsi="Times New Roman"/>
        </w:rPr>
        <w:tab/>
        <w:t xml:space="preserve">Gabon-flagged ships are often hit by high waves and heavy rain, making it difficult to carry out operations </w:t>
      </w:r>
      <w:r w:rsidRPr="0061604B">
        <w:rPr>
          <w:rFonts w:ascii="Times New Roman" w:eastAsia="Times New Roman" w:hAnsi="Times New Roman"/>
          <w:i/>
          <w:iCs/>
        </w:rPr>
        <w:t>Salvage</w:t>
      </w:r>
      <w:r w:rsidRPr="0061604B">
        <w:rPr>
          <w:rFonts w:ascii="Times New Roman" w:eastAsia="Times New Roman" w:hAnsi="Times New Roman"/>
        </w:rPr>
        <w:t xml:space="preserve"> which depends on the stability of the sea.</w:t>
      </w:r>
    </w:p>
    <w:p w14:paraId="6E0B2CE2" w14:textId="77777777" w:rsidR="00414F44" w:rsidRDefault="0061604B" w:rsidP="00414F44">
      <w:pPr>
        <w:pStyle w:val="ListParagraph"/>
        <w:numPr>
          <w:ilvl w:val="0"/>
          <w:numId w:val="22"/>
        </w:numPr>
        <w:suppressAutoHyphens w:val="0"/>
        <w:spacing w:line="240" w:lineRule="auto"/>
        <w:ind w:leftChars="0" w:left="360" w:firstLineChars="0"/>
        <w:jc w:val="both"/>
        <w:textDirection w:val="lrTb"/>
        <w:textAlignment w:val="auto"/>
        <w:outlineLvl w:val="9"/>
        <w:rPr>
          <w:rFonts w:ascii="Times New Roman" w:eastAsia="Times New Roman" w:hAnsi="Times New Roman"/>
          <w:lang w:val="sv-SE"/>
        </w:rPr>
      </w:pPr>
      <w:r w:rsidRPr="00414F44">
        <w:rPr>
          <w:rFonts w:ascii="Times New Roman" w:eastAsia="Times New Roman" w:hAnsi="Times New Roman"/>
        </w:rPr>
        <w:t>Limited access and logistics: The location distance from major ports makes it difficult to distribute heavy equipment. This is exacerbated by the need to make a temporary road as far as 8 km to the location.</w:t>
      </w:r>
    </w:p>
    <w:p w14:paraId="3B7189D4" w14:textId="77777777" w:rsidR="00414F44" w:rsidRDefault="0061604B" w:rsidP="00414F44">
      <w:pPr>
        <w:pStyle w:val="ListParagraph"/>
        <w:numPr>
          <w:ilvl w:val="0"/>
          <w:numId w:val="22"/>
        </w:numPr>
        <w:suppressAutoHyphens w:val="0"/>
        <w:spacing w:line="240" w:lineRule="auto"/>
        <w:ind w:leftChars="0" w:left="360" w:firstLineChars="0"/>
        <w:jc w:val="both"/>
        <w:textDirection w:val="lrTb"/>
        <w:textAlignment w:val="auto"/>
        <w:outlineLvl w:val="9"/>
        <w:rPr>
          <w:rFonts w:ascii="Times New Roman" w:eastAsia="Times New Roman" w:hAnsi="Times New Roman"/>
          <w:lang w:val="sv-SE"/>
        </w:rPr>
      </w:pPr>
      <w:r w:rsidRPr="00414F44">
        <w:rPr>
          <w:rFonts w:ascii="Times New Roman" w:eastAsia="Times New Roman" w:hAnsi="Times New Roman"/>
        </w:rPr>
        <w:t>Complex regulations: Permits from various institutions (KPLP, KSOP, KLH) are required, which makes the verification and ratification process time-consuming.</w:t>
      </w:r>
    </w:p>
    <w:p w14:paraId="4257A85F" w14:textId="77777777" w:rsidR="00414F44" w:rsidRDefault="0061604B" w:rsidP="00414F44">
      <w:pPr>
        <w:pStyle w:val="ListParagraph"/>
        <w:numPr>
          <w:ilvl w:val="0"/>
          <w:numId w:val="22"/>
        </w:numPr>
        <w:suppressAutoHyphens w:val="0"/>
        <w:spacing w:line="240" w:lineRule="auto"/>
        <w:ind w:leftChars="0" w:left="360" w:firstLineChars="0"/>
        <w:jc w:val="both"/>
        <w:textDirection w:val="lrTb"/>
        <w:textAlignment w:val="auto"/>
        <w:outlineLvl w:val="9"/>
        <w:rPr>
          <w:rFonts w:ascii="Times New Roman" w:eastAsia="Times New Roman" w:hAnsi="Times New Roman"/>
          <w:lang w:val="sv-SE"/>
        </w:rPr>
      </w:pPr>
      <w:r w:rsidRPr="00414F44">
        <w:rPr>
          <w:rFonts w:ascii="Times New Roman" w:eastAsia="Times New Roman" w:hAnsi="Times New Roman"/>
        </w:rPr>
        <w:t>Shipowner administrative issues: Delays in the payment of salvage and insura</w:t>
      </w:r>
      <w:r w:rsidRPr="00414F44">
        <w:rPr>
          <w:rFonts w:ascii="Times New Roman" w:eastAsia="Times New Roman" w:hAnsi="Times New Roman"/>
        </w:rPr>
        <w:t>nce fees have a direct impact on the approval of actions in the field</w:t>
      </w:r>
    </w:p>
    <w:p w14:paraId="74EF88C9" w14:textId="77777777" w:rsidR="00414F44" w:rsidRDefault="0061604B" w:rsidP="00414F44">
      <w:pPr>
        <w:pStyle w:val="ListParagraph"/>
        <w:numPr>
          <w:ilvl w:val="0"/>
          <w:numId w:val="22"/>
        </w:numPr>
        <w:suppressAutoHyphens w:val="0"/>
        <w:spacing w:line="240" w:lineRule="auto"/>
        <w:ind w:leftChars="0" w:left="360" w:firstLineChars="0"/>
        <w:jc w:val="both"/>
        <w:textDirection w:val="lrTb"/>
        <w:textAlignment w:val="auto"/>
        <w:outlineLvl w:val="9"/>
        <w:rPr>
          <w:rFonts w:ascii="Times New Roman" w:eastAsia="Times New Roman" w:hAnsi="Times New Roman"/>
          <w:lang w:val="sv-SE"/>
        </w:rPr>
      </w:pPr>
      <w:r w:rsidRPr="00414F44">
        <w:rPr>
          <w:rFonts w:ascii="Times New Roman" w:eastAsia="Times New Roman" w:hAnsi="Times New Roman"/>
        </w:rPr>
        <w:t xml:space="preserve">Sensitive ecosystem areas: The presence of coral reefs and marine habitats forces the </w:t>
      </w:r>
      <w:r w:rsidRPr="00414F44">
        <w:rPr>
          <w:rFonts w:ascii="Times New Roman" w:eastAsia="Times New Roman" w:hAnsi="Times New Roman"/>
          <w:i/>
          <w:iCs/>
        </w:rPr>
        <w:t xml:space="preserve">salvage team </w:t>
      </w:r>
      <w:r w:rsidRPr="00414F44">
        <w:rPr>
          <w:rFonts w:ascii="Times New Roman" w:eastAsia="Times New Roman" w:hAnsi="Times New Roman"/>
        </w:rPr>
        <w:t xml:space="preserve"> to postpone action until there are technical recommendations so as not to worsen environmental conditions.</w:t>
      </w:r>
    </w:p>
    <w:p w14:paraId="5142630E" w14:textId="586D51FF" w:rsidR="0061604B" w:rsidRPr="00414F44" w:rsidRDefault="0061604B" w:rsidP="00414F44">
      <w:pPr>
        <w:pStyle w:val="ListParagraph"/>
        <w:numPr>
          <w:ilvl w:val="0"/>
          <w:numId w:val="22"/>
        </w:numPr>
        <w:suppressAutoHyphens w:val="0"/>
        <w:spacing w:after="0" w:line="240" w:lineRule="auto"/>
        <w:ind w:leftChars="0" w:left="360" w:firstLineChars="0"/>
        <w:jc w:val="both"/>
        <w:textDirection w:val="lrTb"/>
        <w:textAlignment w:val="auto"/>
        <w:outlineLvl w:val="9"/>
        <w:rPr>
          <w:rFonts w:ascii="Times New Roman" w:eastAsia="Times New Roman" w:hAnsi="Times New Roman"/>
          <w:lang w:val="sv-SE"/>
        </w:rPr>
      </w:pPr>
      <w:r w:rsidRPr="00414F44">
        <w:rPr>
          <w:rFonts w:ascii="Times New Roman" w:eastAsia="Times New Roman" w:hAnsi="Times New Roman"/>
        </w:rPr>
        <w:t>Global equipment procurement delays: After the pandemic, heavy equipment procurement from abroad experienced delays due to supply chain disruptions.</w:t>
      </w:r>
    </w:p>
    <w:p w14:paraId="7ADEE26E" w14:textId="77777777" w:rsidR="0061604B" w:rsidRPr="0061604B" w:rsidRDefault="0061604B" w:rsidP="00414F44">
      <w:pPr>
        <w:spacing w:line="240" w:lineRule="auto"/>
        <w:ind w:leftChars="0" w:left="0" w:firstLineChars="0" w:firstLine="720"/>
        <w:jc w:val="both"/>
        <w:rPr>
          <w:rFonts w:ascii="Times New Roman" w:eastAsia="Times New Roman" w:hAnsi="Times New Roman"/>
          <w:lang w:val="sv-SE"/>
        </w:rPr>
      </w:pPr>
      <w:r w:rsidRPr="0061604B">
        <w:rPr>
          <w:rFonts w:ascii="Times New Roman" w:eastAsia="Times New Roman" w:hAnsi="Times New Roman"/>
        </w:rPr>
        <w:t xml:space="preserve">These factors reinforce the theory from Vitaloka (2023) that  delayed </w:t>
      </w:r>
      <w:r w:rsidRPr="0061604B">
        <w:rPr>
          <w:rFonts w:ascii="Times New Roman" w:eastAsia="Times New Roman" w:hAnsi="Times New Roman"/>
          <w:i/>
          <w:iCs/>
        </w:rPr>
        <w:t>salvage</w:t>
      </w:r>
      <w:r w:rsidRPr="0061604B">
        <w:rPr>
          <w:rFonts w:ascii="Times New Roman" w:eastAsia="Times New Roman" w:hAnsi="Times New Roman"/>
        </w:rPr>
        <w:t xml:space="preserve"> activities  will increase the potential for marine pollution and require mitigation based on cross-agency collaboration.</w:t>
      </w:r>
    </w:p>
    <w:p w14:paraId="53A187B4" w14:textId="77777777" w:rsidR="0061604B" w:rsidRPr="0061604B" w:rsidRDefault="0061604B" w:rsidP="00414F44">
      <w:pPr>
        <w:pBdr>
          <w:top w:val="nil"/>
          <w:left w:val="nil"/>
          <w:bottom w:val="nil"/>
          <w:right w:val="nil"/>
          <w:between w:val="nil"/>
        </w:pBd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b/>
          <w:color w:val="000000"/>
          <w:lang w:val="sv-SE"/>
        </w:rPr>
      </w:pPr>
      <w:r w:rsidRPr="0061604B">
        <w:rPr>
          <w:rFonts w:ascii="Times New Roman" w:eastAsia="Times New Roman" w:hAnsi="Times New Roman"/>
          <w:b/>
          <w:color w:val="000000"/>
        </w:rPr>
        <w:t>The Impact of Salvage Delays  on the Environment and Society</w:t>
      </w:r>
    </w:p>
    <w:p w14:paraId="76DFD409" w14:textId="77777777" w:rsidR="0061604B" w:rsidRPr="0061604B" w:rsidRDefault="0061604B" w:rsidP="00414F44">
      <w:pPr>
        <w:spacing w:line="240" w:lineRule="auto"/>
        <w:ind w:leftChars="0" w:left="0" w:firstLineChars="0" w:firstLine="720"/>
        <w:jc w:val="both"/>
        <w:rPr>
          <w:rFonts w:ascii="Times New Roman" w:eastAsia="Times New Roman" w:hAnsi="Times New Roman"/>
          <w:lang w:val="sv-SE"/>
        </w:rPr>
      </w:pPr>
      <w:r w:rsidRPr="0061604B">
        <w:rPr>
          <w:rFonts w:ascii="Times New Roman" w:eastAsia="Times New Roman" w:hAnsi="Times New Roman"/>
        </w:rPr>
        <w:t xml:space="preserve">Delays in </w:t>
      </w:r>
      <w:r w:rsidRPr="0061604B">
        <w:rPr>
          <w:rFonts w:ascii="Times New Roman" w:eastAsia="Times New Roman" w:hAnsi="Times New Roman"/>
          <w:i/>
          <w:iCs/>
        </w:rPr>
        <w:t>salvage</w:t>
      </w:r>
      <w:r w:rsidRPr="0061604B">
        <w:rPr>
          <w:rFonts w:ascii="Times New Roman" w:eastAsia="Times New Roman" w:hAnsi="Times New Roman"/>
        </w:rPr>
        <w:t xml:space="preserve"> on Gabonese vessels not only have an impact on the technical process, but also have serious consequences for:</w:t>
      </w:r>
    </w:p>
    <w:p w14:paraId="6FFE750F" w14:textId="77777777" w:rsidR="00414F44" w:rsidRDefault="0061604B" w:rsidP="00414F44">
      <w:pPr>
        <w:pStyle w:val="ListParagraph"/>
        <w:numPr>
          <w:ilvl w:val="0"/>
          <w:numId w:val="23"/>
        </w:numPr>
        <w:suppressAutoHyphens w:val="0"/>
        <w:spacing w:line="240" w:lineRule="auto"/>
        <w:ind w:leftChars="0" w:left="360" w:firstLineChars="0"/>
        <w:jc w:val="both"/>
        <w:textDirection w:val="lrTb"/>
        <w:textAlignment w:val="auto"/>
        <w:outlineLvl w:val="9"/>
        <w:rPr>
          <w:rFonts w:ascii="Times New Roman" w:eastAsia="Times New Roman" w:hAnsi="Times New Roman"/>
          <w:lang w:val="sv-SE"/>
        </w:rPr>
      </w:pPr>
      <w:r w:rsidRPr="0061604B">
        <w:rPr>
          <w:rFonts w:ascii="Times New Roman" w:eastAsia="Times New Roman" w:hAnsi="Times New Roman"/>
        </w:rPr>
        <w:t>Marine ecosystems: Spills of chemicals and molten asphalt from ships worsen coral reef conditions and disrupt marine habitats.</w:t>
      </w:r>
    </w:p>
    <w:p w14:paraId="65C754C8" w14:textId="77777777" w:rsidR="00414F44" w:rsidRDefault="0061604B" w:rsidP="00414F44">
      <w:pPr>
        <w:pStyle w:val="ListParagraph"/>
        <w:numPr>
          <w:ilvl w:val="0"/>
          <w:numId w:val="23"/>
        </w:numPr>
        <w:suppressAutoHyphens w:val="0"/>
        <w:spacing w:line="240" w:lineRule="auto"/>
        <w:ind w:leftChars="0" w:left="360" w:firstLineChars="0"/>
        <w:jc w:val="both"/>
        <w:textDirection w:val="lrTb"/>
        <w:textAlignment w:val="auto"/>
        <w:outlineLvl w:val="9"/>
        <w:rPr>
          <w:rFonts w:ascii="Times New Roman" w:eastAsia="Times New Roman" w:hAnsi="Times New Roman"/>
          <w:lang w:val="sv-SE"/>
        </w:rPr>
      </w:pPr>
      <w:r w:rsidRPr="00414F44">
        <w:rPr>
          <w:rFonts w:ascii="Times New Roman" w:eastAsia="Times New Roman" w:hAnsi="Times New Roman"/>
        </w:rPr>
        <w:t>Economy of coastal communities: Local fishermen lose their source of income due to damage to fishing areas and water pollution.</w:t>
      </w:r>
    </w:p>
    <w:p w14:paraId="3C46CEEB" w14:textId="32AE5A34" w:rsidR="0061604B" w:rsidRPr="00414F44" w:rsidRDefault="0061604B" w:rsidP="00414F44">
      <w:pPr>
        <w:pStyle w:val="ListParagraph"/>
        <w:numPr>
          <w:ilvl w:val="0"/>
          <w:numId w:val="23"/>
        </w:numPr>
        <w:suppressAutoHyphens w:val="0"/>
        <w:spacing w:after="0" w:line="240" w:lineRule="auto"/>
        <w:ind w:leftChars="0" w:left="360" w:firstLineChars="0"/>
        <w:jc w:val="both"/>
        <w:textDirection w:val="lrTb"/>
        <w:textAlignment w:val="auto"/>
        <w:outlineLvl w:val="9"/>
        <w:rPr>
          <w:rFonts w:ascii="Times New Roman" w:eastAsia="Times New Roman" w:hAnsi="Times New Roman"/>
          <w:lang w:val="sv-SE"/>
        </w:rPr>
      </w:pPr>
      <w:r w:rsidRPr="00414F44">
        <w:rPr>
          <w:rFonts w:ascii="Times New Roman" w:eastAsia="Times New Roman" w:hAnsi="Times New Roman"/>
        </w:rPr>
        <w:t>Shipping safety: Unraised ship's hull interferes with the flow of navigation and endangers other vessels.</w:t>
      </w:r>
    </w:p>
    <w:p w14:paraId="037CE378" w14:textId="77777777" w:rsidR="0061604B" w:rsidRPr="0061604B" w:rsidRDefault="0061604B" w:rsidP="00414F44">
      <w:pPr>
        <w:spacing w:line="240" w:lineRule="auto"/>
        <w:ind w:leftChars="0" w:left="0" w:firstLineChars="0" w:firstLine="360"/>
        <w:jc w:val="both"/>
        <w:rPr>
          <w:rFonts w:ascii="Times New Roman" w:eastAsia="Times New Roman" w:hAnsi="Times New Roman"/>
          <w:lang w:val="sv-SE"/>
        </w:rPr>
      </w:pPr>
      <w:r w:rsidRPr="0061604B">
        <w:rPr>
          <w:rFonts w:ascii="Times New Roman" w:eastAsia="Times New Roman" w:hAnsi="Times New Roman"/>
        </w:rPr>
        <w:t xml:space="preserve">This finding is in line with the theory of Putri (2024) and Juliyanri (2020) which states that the delay in </w:t>
      </w:r>
      <w:r w:rsidRPr="0061604B">
        <w:rPr>
          <w:rFonts w:ascii="Times New Roman" w:eastAsia="Times New Roman" w:hAnsi="Times New Roman"/>
          <w:i/>
          <w:iCs/>
        </w:rPr>
        <w:t>salvage</w:t>
      </w:r>
      <w:r w:rsidRPr="0061604B">
        <w:rPr>
          <w:rFonts w:ascii="Times New Roman" w:eastAsia="Times New Roman" w:hAnsi="Times New Roman"/>
        </w:rPr>
        <w:t xml:space="preserve"> enlarges the pollution area and prolongs the recovery of the ecosystem and surrounding economic activities</w:t>
      </w:r>
    </w:p>
    <w:p w14:paraId="692F1AC1" w14:textId="77777777" w:rsidR="0061604B" w:rsidRPr="0061604B" w:rsidRDefault="0061604B" w:rsidP="00414F44">
      <w:pPr>
        <w:pBdr>
          <w:top w:val="nil"/>
          <w:left w:val="nil"/>
          <w:bottom w:val="nil"/>
          <w:right w:val="nil"/>
          <w:between w:val="nil"/>
        </w:pBd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b/>
          <w:color w:val="000000"/>
          <w:lang w:val="sv-SE"/>
        </w:rPr>
      </w:pPr>
      <w:r w:rsidRPr="0061604B">
        <w:rPr>
          <w:rFonts w:ascii="Times New Roman" w:eastAsia="Times New Roman" w:hAnsi="Times New Roman"/>
          <w:b/>
          <w:color w:val="000000"/>
        </w:rPr>
        <w:t xml:space="preserve">Evaluation of </w:t>
      </w:r>
      <w:r w:rsidRPr="0061604B">
        <w:rPr>
          <w:rFonts w:ascii="Times New Roman" w:eastAsia="Times New Roman" w:hAnsi="Times New Roman"/>
          <w:b/>
          <w:i/>
          <w:iCs/>
          <w:color w:val="000000"/>
        </w:rPr>
        <w:t xml:space="preserve">Salvage Procedures </w:t>
      </w:r>
      <w:r w:rsidRPr="0061604B">
        <w:rPr>
          <w:rFonts w:ascii="Times New Roman" w:eastAsia="Times New Roman" w:hAnsi="Times New Roman"/>
          <w:b/>
          <w:color w:val="000000"/>
        </w:rPr>
        <w:t xml:space="preserve"> and Institutional Responsibility</w:t>
      </w:r>
    </w:p>
    <w:p w14:paraId="4F2245BD" w14:textId="77777777" w:rsidR="0061604B" w:rsidRPr="0061604B" w:rsidRDefault="0061604B" w:rsidP="00414F44">
      <w:pPr>
        <w:pStyle w:val="ListParagraph"/>
        <w:spacing w:after="0" w:line="240" w:lineRule="auto"/>
        <w:ind w:leftChars="0" w:left="0" w:firstLineChars="0" w:firstLine="720"/>
        <w:jc w:val="both"/>
        <w:rPr>
          <w:rFonts w:ascii="Times New Roman" w:hAnsi="Times New Roman"/>
          <w:lang w:val="sv-SE"/>
        </w:rPr>
      </w:pPr>
      <w:r w:rsidRPr="0061604B">
        <w:rPr>
          <w:rFonts w:ascii="Times New Roman" w:hAnsi="Times New Roman"/>
        </w:rPr>
        <w:t>Based on the results of the research, the evaluation analysis is as follows:</w:t>
      </w:r>
    </w:p>
    <w:p w14:paraId="6003F491" w14:textId="77777777" w:rsidR="00414F44" w:rsidRDefault="0061604B" w:rsidP="00414F44">
      <w:pPr>
        <w:pStyle w:val="ListParagraph"/>
        <w:numPr>
          <w:ilvl w:val="0"/>
          <w:numId w:val="24"/>
        </w:numPr>
        <w:suppressAutoHyphens w:val="0"/>
        <w:spacing w:after="0" w:line="240" w:lineRule="auto"/>
        <w:ind w:leftChars="0" w:left="360" w:firstLineChars="0"/>
        <w:jc w:val="both"/>
        <w:textDirection w:val="lrTb"/>
        <w:textAlignment w:val="auto"/>
        <w:outlineLvl w:val="9"/>
        <w:rPr>
          <w:rFonts w:ascii="Times New Roman" w:hAnsi="Times New Roman"/>
          <w:lang w:val="sv-SE"/>
        </w:rPr>
      </w:pPr>
      <w:r w:rsidRPr="0061604B">
        <w:rPr>
          <w:rFonts w:ascii="Times New Roman" w:hAnsi="Times New Roman"/>
        </w:rPr>
        <w:t xml:space="preserve">The licensing procedure has been running relatively well because it is available online through SIMKPLP. However, </w:t>
      </w:r>
      <w:r w:rsidRPr="0061604B">
        <w:rPr>
          <w:rFonts w:ascii="Times New Roman" w:hAnsi="Times New Roman"/>
        </w:rPr>
        <w:lastRenderedPageBreak/>
        <w:t>administrative factors beyond the control of the KPLP (such as insurance claims and inter-agency coordination) slow down the operational process.</w:t>
      </w:r>
    </w:p>
    <w:p w14:paraId="41D8D6B8" w14:textId="275BD86F" w:rsidR="00414F44" w:rsidRPr="006D44FD" w:rsidRDefault="00E3541A" w:rsidP="00414F44">
      <w:pPr>
        <w:pStyle w:val="ListParagraph"/>
        <w:numPr>
          <w:ilvl w:val="0"/>
          <w:numId w:val="24"/>
        </w:numPr>
        <w:suppressAutoHyphens w:val="0"/>
        <w:spacing w:after="0" w:line="240" w:lineRule="auto"/>
        <w:ind w:leftChars="0" w:left="360" w:firstLineChars="0"/>
        <w:jc w:val="both"/>
        <w:textDirection w:val="lrTb"/>
        <w:textAlignment w:val="auto"/>
        <w:outlineLvl w:val="9"/>
        <w:rPr>
          <w:rFonts w:ascii="Times New Roman" w:hAnsi="Times New Roman"/>
          <w:lang w:val="en-US"/>
        </w:rPr>
      </w:pPr>
      <w:r w:rsidRPr="00E3541A">
        <w:rPr>
          <w:rFonts w:ascii="Times New Roman" w:hAnsi="Times New Roman"/>
        </w:rPr>
        <w:t>The appointed surveyor has been appointed as the implementer</w:t>
      </w:r>
      <w:r>
        <w:rPr>
          <w:rFonts w:ascii="Times New Roman" w:hAnsi="Times New Roman"/>
        </w:rPr>
        <w:t>s,</w:t>
      </w:r>
      <w:r w:rsidR="0061604B" w:rsidRPr="00414F44">
        <w:rPr>
          <w:rFonts w:ascii="Times New Roman" w:hAnsi="Times New Roman"/>
        </w:rPr>
        <w:t xml:space="preserve"> but their implementation still depends on the decision of the ship owner and the situation on the ground.</w:t>
      </w:r>
    </w:p>
    <w:p w14:paraId="0A8498C1" w14:textId="4ADAAAD7" w:rsidR="0061604B" w:rsidRPr="00414F44" w:rsidRDefault="0061604B" w:rsidP="00414F44">
      <w:pPr>
        <w:pStyle w:val="ListParagraph"/>
        <w:numPr>
          <w:ilvl w:val="0"/>
          <w:numId w:val="24"/>
        </w:numPr>
        <w:suppressAutoHyphens w:val="0"/>
        <w:spacing w:after="0" w:line="240" w:lineRule="auto"/>
        <w:ind w:leftChars="0" w:left="360" w:firstLineChars="0"/>
        <w:jc w:val="both"/>
        <w:textDirection w:val="lrTb"/>
        <w:textAlignment w:val="auto"/>
        <w:outlineLvl w:val="9"/>
        <w:rPr>
          <w:rFonts w:ascii="Times New Roman" w:hAnsi="Times New Roman"/>
          <w:lang w:val="sv-SE"/>
        </w:rPr>
      </w:pPr>
      <w:r w:rsidRPr="00414F44">
        <w:rPr>
          <w:rFonts w:ascii="Times New Roman" w:hAnsi="Times New Roman"/>
        </w:rPr>
        <w:t>KPLP and Ditkapel took steps to withhold CLC and CLCB certificates as a form of pressure on the ship's owner company to immediately complete the salvage and cleaning area.</w:t>
      </w:r>
    </w:p>
    <w:p w14:paraId="1BE4D4AC" w14:textId="77777777" w:rsidR="0061604B" w:rsidRPr="0061604B" w:rsidRDefault="0061604B" w:rsidP="00414F44">
      <w:pPr>
        <w:spacing w:line="240" w:lineRule="auto"/>
        <w:ind w:leftChars="0" w:left="0" w:firstLineChars="0" w:firstLine="720"/>
        <w:jc w:val="both"/>
        <w:rPr>
          <w:rFonts w:ascii="Times New Roman" w:hAnsi="Times New Roman"/>
          <w:lang w:val="sv-SE"/>
        </w:rPr>
      </w:pPr>
      <w:r w:rsidRPr="0061604B">
        <w:rPr>
          <w:rFonts w:ascii="Times New Roman" w:hAnsi="Times New Roman"/>
        </w:rPr>
        <w:t>This step reflects the strategy recommended by Firdaus &amp; Supomo (2021), namely by strengthening regulations, emergency SOPs, and improving cross-sector coordination.</w:t>
      </w:r>
    </w:p>
    <w:p w14:paraId="507A62A5" w14:textId="577C5CA0" w:rsidR="00BE7BC7" w:rsidRPr="006D0D53" w:rsidRDefault="0015181C" w:rsidP="006D0D53">
      <w:pPr>
        <w:pStyle w:val="Heading1"/>
        <w:numPr>
          <w:ilvl w:val="0"/>
          <w:numId w:val="0"/>
        </w:numPr>
        <w:spacing w:after="0"/>
        <w:rPr>
          <w:szCs w:val="22"/>
        </w:rPr>
      </w:pPr>
      <w:r w:rsidRPr="006D0D53">
        <w:rPr>
          <w:szCs w:val="22"/>
        </w:rPr>
        <w:t xml:space="preserve">CONCLUSION </w:t>
      </w:r>
    </w:p>
    <w:p w14:paraId="5433F113" w14:textId="6AFEC0E8" w:rsidR="00414F44" w:rsidRPr="001648E4" w:rsidRDefault="00414F44" w:rsidP="00414F44">
      <w:pPr>
        <w:spacing w:after="0" w:line="240" w:lineRule="auto"/>
        <w:ind w:left="-2" w:firstLineChars="327" w:firstLine="719"/>
        <w:jc w:val="both"/>
        <w:rPr>
          <w:rFonts w:ascii="Times New Roman" w:eastAsia="Times New Roman" w:hAnsi="Times New Roman"/>
          <w:lang w:val="en-US"/>
        </w:rPr>
      </w:pPr>
      <w:r w:rsidRPr="00414F44">
        <w:rPr>
          <w:rFonts w:ascii="Times New Roman" w:eastAsia="Times New Roman" w:hAnsi="Times New Roman"/>
        </w:rPr>
        <w:t xml:space="preserve">Based on the results of research and analysis that has been carried out regarding the delay in </w:t>
      </w:r>
      <w:r w:rsidRPr="00414F44">
        <w:rPr>
          <w:rFonts w:ascii="Times New Roman" w:eastAsia="Times New Roman" w:hAnsi="Times New Roman"/>
          <w:i/>
          <w:iCs/>
        </w:rPr>
        <w:t>salvage activities in the case of Gabon ships in the waters of Nias, North Sumatra, it can be concluded that the factors for delaying salvage activities</w:t>
      </w:r>
      <w:r w:rsidRPr="00414F44">
        <w:rPr>
          <w:rFonts w:ascii="Times New Roman" w:eastAsia="Times New Roman" w:hAnsi="Times New Roman"/>
        </w:rPr>
        <w:t xml:space="preserve"> are divided into two main categories, namely internal factors and external factors. Internal factors include: lack of technical readiness and planning, limited </w:t>
      </w:r>
      <w:r w:rsidRPr="00414F44">
        <w:rPr>
          <w:rFonts w:ascii="Times New Roman" w:eastAsia="Times New Roman" w:hAnsi="Times New Roman"/>
          <w:i/>
          <w:iCs/>
        </w:rPr>
        <w:t>salvage</w:t>
      </w:r>
      <w:r w:rsidRPr="00414F44">
        <w:rPr>
          <w:rFonts w:ascii="Times New Roman" w:eastAsia="Times New Roman" w:hAnsi="Times New Roman"/>
        </w:rPr>
        <w:t xml:space="preserve"> experts, weak coordination between implementation teams in the field</w:t>
      </w:r>
      <w:r w:rsidR="001648E4">
        <w:rPr>
          <w:rFonts w:ascii="Times New Roman" w:eastAsia="Times New Roman" w:hAnsi="Times New Roman"/>
        </w:rPr>
        <w:t>.</w:t>
      </w:r>
      <w:r w:rsidRPr="00414F44">
        <w:rPr>
          <w:rFonts w:ascii="Times New Roman" w:eastAsia="Times New Roman" w:hAnsi="Times New Roman"/>
        </w:rPr>
        <w:t xml:space="preserve"> Meanwhile, external factors include: extreme weather, hard-to-reach location access, complex licensing regulations, </w:t>
      </w:r>
      <w:r w:rsidR="001648E4" w:rsidRPr="00414F44">
        <w:rPr>
          <w:rFonts w:ascii="Times New Roman" w:eastAsia="Times New Roman" w:hAnsi="Times New Roman"/>
        </w:rPr>
        <w:t>administrative problems on the part of ship owners</w:t>
      </w:r>
      <w:r w:rsidR="001648E4">
        <w:rPr>
          <w:rFonts w:ascii="Times New Roman" w:eastAsia="Times New Roman" w:hAnsi="Times New Roman"/>
        </w:rPr>
        <w:t xml:space="preserve">, </w:t>
      </w:r>
      <w:r w:rsidRPr="00414F44">
        <w:rPr>
          <w:rFonts w:ascii="Times New Roman" w:eastAsia="Times New Roman" w:hAnsi="Times New Roman"/>
        </w:rPr>
        <w:t>environmental impact concerns, and post-pandemic logistical delays.</w:t>
      </w:r>
    </w:p>
    <w:p w14:paraId="67B44489" w14:textId="77777777" w:rsidR="00414F44" w:rsidRPr="00414F44" w:rsidRDefault="00414F44" w:rsidP="00414F44">
      <w:pPr>
        <w:spacing w:after="0" w:line="240" w:lineRule="auto"/>
        <w:ind w:left="-2" w:firstLineChars="327" w:firstLine="719"/>
        <w:jc w:val="both"/>
        <w:rPr>
          <w:rFonts w:ascii="Times New Roman" w:eastAsia="Times New Roman" w:hAnsi="Times New Roman"/>
          <w:lang w:val="sv-SE"/>
        </w:rPr>
      </w:pPr>
      <w:r w:rsidRPr="00414F44">
        <w:rPr>
          <w:rFonts w:ascii="Times New Roman" w:eastAsia="Times New Roman" w:hAnsi="Times New Roman"/>
        </w:rPr>
        <w:t>Salvage delays  have a serious impact on the marine environment and surrounding communities. Damage to ecosystems such as coral reefs, disturbances to marine life, and disruption of fishermen's livelihoods are the main consequences of this delay. In addition, shipwrecks that are not lifted immediately also endanger shipping lanes and pose a navigation risk.</w:t>
      </w:r>
    </w:p>
    <w:p w14:paraId="09B6256C" w14:textId="77777777" w:rsidR="00414F44" w:rsidRPr="00414F44" w:rsidRDefault="00414F44" w:rsidP="00414F44">
      <w:pPr>
        <w:spacing w:after="0" w:line="240" w:lineRule="auto"/>
        <w:ind w:left="-2" w:firstLineChars="327" w:firstLine="719"/>
        <w:jc w:val="both"/>
        <w:rPr>
          <w:rFonts w:ascii="Times New Roman" w:eastAsia="Times New Roman" w:hAnsi="Times New Roman"/>
          <w:lang w:val="sv-SE"/>
        </w:rPr>
      </w:pPr>
      <w:r w:rsidRPr="00414F44">
        <w:rPr>
          <w:rFonts w:ascii="Times New Roman" w:eastAsia="Times New Roman" w:hAnsi="Times New Roman"/>
        </w:rPr>
        <w:t xml:space="preserve">The role and responsibility of institutions such as the Ditkapel and KPLP are crucial in the supervision and control </w:t>
      </w:r>
      <w:r w:rsidRPr="00414F44">
        <w:rPr>
          <w:rFonts w:ascii="Times New Roman" w:eastAsia="Times New Roman" w:hAnsi="Times New Roman"/>
        </w:rPr>
        <w:t xml:space="preserve">of </w:t>
      </w:r>
      <w:r w:rsidRPr="00414F44">
        <w:rPr>
          <w:rFonts w:ascii="Times New Roman" w:eastAsia="Times New Roman" w:hAnsi="Times New Roman"/>
          <w:i/>
          <w:iCs/>
        </w:rPr>
        <w:t>salvage</w:t>
      </w:r>
      <w:r w:rsidRPr="00414F44">
        <w:rPr>
          <w:rFonts w:ascii="Times New Roman" w:eastAsia="Times New Roman" w:hAnsi="Times New Roman"/>
        </w:rPr>
        <w:t xml:space="preserve">. The steps to withhold CLC and CLCB certificates as well as cross-agency coordination are part of the pressure mechanism on the ship owner to immediately complete </w:t>
      </w:r>
      <w:r w:rsidRPr="00414F44">
        <w:rPr>
          <w:rFonts w:ascii="Times New Roman" w:eastAsia="Times New Roman" w:hAnsi="Times New Roman"/>
          <w:i/>
          <w:iCs/>
        </w:rPr>
        <w:t>the salvage</w:t>
      </w:r>
      <w:r w:rsidRPr="00414F44">
        <w:rPr>
          <w:rFonts w:ascii="Times New Roman" w:eastAsia="Times New Roman" w:hAnsi="Times New Roman"/>
        </w:rPr>
        <w:t xml:space="preserve"> and area cleaning</w:t>
      </w:r>
      <w:r w:rsidRPr="00414F44">
        <w:rPr>
          <w:rFonts w:ascii="Times New Roman" w:eastAsia="Times New Roman" w:hAnsi="Times New Roman"/>
          <w:i/>
          <w:iCs/>
        </w:rPr>
        <w:t xml:space="preserve"> up obligations</w:t>
      </w:r>
      <w:r w:rsidRPr="00414F44">
        <w:rPr>
          <w:rFonts w:ascii="Times New Roman" w:eastAsia="Times New Roman" w:hAnsi="Times New Roman"/>
        </w:rPr>
        <w:t>.</w:t>
      </w:r>
    </w:p>
    <w:p w14:paraId="2BC6580F" w14:textId="524D2F8F" w:rsidR="00414F44" w:rsidRDefault="00414F44" w:rsidP="00414F44">
      <w:pPr>
        <w:spacing w:after="0" w:line="240" w:lineRule="auto"/>
        <w:ind w:left="-2" w:firstLineChars="327" w:firstLine="719"/>
        <w:jc w:val="both"/>
        <w:rPr>
          <w:rFonts w:ascii="Times New Roman" w:eastAsia="Times New Roman" w:hAnsi="Times New Roman"/>
          <w:lang w:val="sv-SE"/>
        </w:rPr>
      </w:pPr>
      <w:r w:rsidRPr="00414F44">
        <w:rPr>
          <w:rFonts w:ascii="Times New Roman" w:eastAsia="Times New Roman" w:hAnsi="Times New Roman"/>
        </w:rPr>
        <w:t>Licensing procedures through SIMKPLP have helped speed up the administrative process, but other obstacles outside the system, such as insurance payment constraints or jurisdictional differences due to foreign-flagged vessels, remain challenges that slow down operations in the field.</w:t>
      </w:r>
    </w:p>
    <w:p w14:paraId="762666B3" w14:textId="77777777" w:rsidR="00414F44" w:rsidRPr="00414F44" w:rsidRDefault="00414F44" w:rsidP="00414F44">
      <w:pPr>
        <w:spacing w:after="0" w:line="240" w:lineRule="auto"/>
        <w:ind w:left="-2" w:firstLineChars="327" w:firstLine="719"/>
        <w:jc w:val="both"/>
        <w:rPr>
          <w:rFonts w:ascii="Times New Roman" w:eastAsia="Times New Roman" w:hAnsi="Times New Roman"/>
          <w:lang w:val="sv-SE"/>
        </w:rPr>
      </w:pPr>
    </w:p>
    <w:p w14:paraId="725DC8C9" w14:textId="21E40AEE" w:rsidR="00BE7BC7" w:rsidRDefault="0015181C" w:rsidP="006D0D53">
      <w:pPr>
        <w:pStyle w:val="Heading1"/>
        <w:numPr>
          <w:ilvl w:val="0"/>
          <w:numId w:val="0"/>
        </w:numPr>
        <w:spacing w:after="0"/>
      </w:pPr>
      <w:r>
        <w:t xml:space="preserve">REFERENCES  </w:t>
      </w:r>
    </w:p>
    <w:sdt>
      <w:sdtPr>
        <w:rPr>
          <w:sz w:val="24"/>
          <w:szCs w:val="24"/>
        </w:rPr>
        <w:tag w:val="MENDELEY_BIBLIOGRAPHY"/>
        <w:id w:val="816380462"/>
        <w:placeholder>
          <w:docPart w:val="61416CA0757146928F645CFBC89A7426"/>
        </w:placeholder>
      </w:sdtPr>
      <w:sdtEndPr>
        <w:rPr>
          <w:sz w:val="22"/>
          <w:szCs w:val="22"/>
        </w:rPr>
      </w:sdtEndPr>
      <w:sdtContent>
        <w:sdt>
          <w:sdtPr>
            <w:rPr>
              <w:sz w:val="32"/>
              <w:szCs w:val="32"/>
              <w:lang w:val="sv-SE"/>
            </w:rPr>
            <w:tag w:val="MENDELEY_BIBLIOGRAPHY"/>
            <w:id w:val="1940258952"/>
            <w:placeholder>
              <w:docPart w:val="19689289780F47D5B8D898E4BDB8E642"/>
            </w:placeholder>
          </w:sdtPr>
          <w:sdtEndPr>
            <w:rPr>
              <w:rFonts w:ascii="Times New Roman" w:eastAsia="Times New Roman" w:hAnsi="Times New Roman"/>
              <w:sz w:val="22"/>
              <w:szCs w:val="22"/>
              <w:lang w:val="en-US"/>
            </w:rPr>
          </w:sdtEndPr>
          <w:sdtContent>
            <w:p w14:paraId="7EDF2D43" w14:textId="0F51EEE3" w:rsidR="000D2818" w:rsidRPr="000D2818" w:rsidRDefault="000D2818" w:rsidP="000D2818">
              <w:pPr>
                <w:pStyle w:val="ListParagraph"/>
                <w:numPr>
                  <w:ilvl w:val="0"/>
                  <w:numId w:val="26"/>
                </w:numPr>
                <w:autoSpaceDE w:val="0"/>
                <w:autoSpaceDN w:val="0"/>
                <w:spacing w:after="0" w:line="240" w:lineRule="auto"/>
                <w:ind w:leftChars="0" w:left="360" w:firstLineChars="0"/>
                <w:jc w:val="both"/>
                <w:rPr>
                  <w:rFonts w:ascii="Times New Roman" w:eastAsia="Times New Roman" w:hAnsi="Times New Roman"/>
                </w:rPr>
              </w:pPr>
              <w:r w:rsidRPr="000D2818">
                <w:rPr>
                  <w:rFonts w:ascii="Times New Roman" w:eastAsia="Times New Roman" w:hAnsi="Times New Roman"/>
                </w:rPr>
                <w:t xml:space="preserve">Baughen, S., Taylor, R., Croup, F., &amp; York, N. (2023). </w:t>
              </w:r>
              <w:r w:rsidRPr="000D2818">
                <w:rPr>
                  <w:rFonts w:ascii="Times New Roman" w:eastAsia="Times New Roman" w:hAnsi="Times New Roman"/>
                  <w:i/>
                  <w:iCs/>
                </w:rPr>
                <w:t>Shipping Law FIFTH EDITION Detailed Contents Preface To The Fifth Edition Xiv</w:t>
              </w:r>
              <w:r w:rsidRPr="000D2818">
                <w:rPr>
                  <w:rFonts w:ascii="Times New Roman" w:eastAsia="Times New Roman" w:hAnsi="Times New Roman"/>
                </w:rPr>
                <w:t xml:space="preserve"> (5th Ed.). Routledge.</w:t>
              </w:r>
            </w:p>
            <w:p w14:paraId="52D862DE" w14:textId="2CFE43E6" w:rsidR="000D2818" w:rsidRPr="000D2818" w:rsidRDefault="000D2818" w:rsidP="000D2818">
              <w:pPr>
                <w:pStyle w:val="ListParagraph"/>
                <w:numPr>
                  <w:ilvl w:val="0"/>
                  <w:numId w:val="26"/>
                </w:numPr>
                <w:autoSpaceDE w:val="0"/>
                <w:autoSpaceDN w:val="0"/>
                <w:spacing w:after="0" w:line="240" w:lineRule="auto"/>
                <w:ind w:leftChars="0" w:left="360" w:firstLineChars="0"/>
                <w:jc w:val="both"/>
                <w:rPr>
                  <w:rFonts w:ascii="Times New Roman" w:eastAsia="Times New Roman" w:hAnsi="Times New Roman"/>
                </w:rPr>
              </w:pPr>
              <w:r w:rsidRPr="000D2818">
                <w:rPr>
                  <w:rFonts w:ascii="Times New Roman" w:eastAsia="Times New Roman" w:hAnsi="Times New Roman"/>
                </w:rPr>
                <w:t xml:space="preserve">Hadiyati, N., &amp; Cindo. (2021). Kontekstualisasi Pencemaran Ekosistem Laut Dalam Mencapai Sdgs: Suatu Kajian Hukum Lingkungan Di Indonesia 1. </w:t>
              </w:r>
              <w:r w:rsidRPr="000D2818">
                <w:rPr>
                  <w:rFonts w:ascii="Times New Roman" w:eastAsia="Times New Roman" w:hAnsi="Times New Roman"/>
                  <w:i/>
                  <w:iCs/>
                </w:rPr>
                <w:t>NUSANTARA: Jurnal Ilmu Pengetahuan Sosial</w:t>
              </w:r>
              <w:r w:rsidRPr="000D2818">
                <w:rPr>
                  <w:rFonts w:ascii="Times New Roman" w:eastAsia="Times New Roman" w:hAnsi="Times New Roman"/>
                </w:rPr>
                <w:t xml:space="preserve">, </w:t>
              </w:r>
              <w:r w:rsidRPr="000D2818">
                <w:rPr>
                  <w:rFonts w:ascii="Times New Roman" w:eastAsia="Times New Roman" w:hAnsi="Times New Roman"/>
                  <w:i/>
                  <w:iCs/>
                </w:rPr>
                <w:t>8</w:t>
              </w:r>
              <w:r w:rsidRPr="000D2818">
                <w:rPr>
                  <w:rFonts w:ascii="Times New Roman" w:eastAsia="Times New Roman" w:hAnsi="Times New Roman"/>
                </w:rPr>
                <w:t>(3), 1–14.</w:t>
              </w:r>
            </w:p>
            <w:p w14:paraId="5255C9DF" w14:textId="7D0A6F00" w:rsidR="000D2818" w:rsidRPr="000D2818" w:rsidRDefault="000D2818" w:rsidP="000D2818">
              <w:pPr>
                <w:pStyle w:val="ListParagraph"/>
                <w:numPr>
                  <w:ilvl w:val="0"/>
                  <w:numId w:val="26"/>
                </w:numPr>
                <w:autoSpaceDE w:val="0"/>
                <w:autoSpaceDN w:val="0"/>
                <w:spacing w:after="0" w:line="240" w:lineRule="auto"/>
                <w:ind w:leftChars="0" w:left="360" w:firstLineChars="0"/>
                <w:jc w:val="both"/>
                <w:rPr>
                  <w:rFonts w:ascii="Times New Roman" w:eastAsia="Times New Roman" w:hAnsi="Times New Roman"/>
                </w:rPr>
              </w:pPr>
              <w:r w:rsidRPr="000D2818">
                <w:rPr>
                  <w:rFonts w:ascii="Times New Roman" w:eastAsia="Times New Roman" w:hAnsi="Times New Roman"/>
                </w:rPr>
                <w:t xml:space="preserve">Harahap, M. R. H. (2022). Analisis Hukum Terhadap Tanggungjawab Perusahaan Pemberi Izin Kapal Asing Sandar Di Pelabuhan (Studi Pada PT. Pelni Cabang Lhokseumawe). </w:t>
              </w:r>
              <w:r w:rsidRPr="000D2818">
                <w:rPr>
                  <w:rFonts w:ascii="Times New Roman" w:eastAsia="Times New Roman" w:hAnsi="Times New Roman"/>
                  <w:i/>
                  <w:iCs/>
                </w:rPr>
                <w:t>Tesis</w:t>
              </w:r>
              <w:r w:rsidRPr="000D2818">
                <w:rPr>
                  <w:rFonts w:ascii="Times New Roman" w:eastAsia="Times New Roman" w:hAnsi="Times New Roman"/>
                </w:rPr>
                <w:t>.</w:t>
              </w:r>
            </w:p>
            <w:p w14:paraId="402E4714" w14:textId="13EACC5B" w:rsidR="000D2818" w:rsidRPr="000D2818" w:rsidRDefault="000D2818" w:rsidP="000D2818">
              <w:pPr>
                <w:pStyle w:val="ListParagraph"/>
                <w:numPr>
                  <w:ilvl w:val="0"/>
                  <w:numId w:val="26"/>
                </w:numPr>
                <w:autoSpaceDE w:val="0"/>
                <w:autoSpaceDN w:val="0"/>
                <w:spacing w:after="0" w:line="240" w:lineRule="auto"/>
                <w:ind w:leftChars="0" w:left="360" w:firstLineChars="0"/>
                <w:jc w:val="both"/>
                <w:rPr>
                  <w:rFonts w:ascii="Times New Roman" w:eastAsia="Times New Roman" w:hAnsi="Times New Roman"/>
                </w:rPr>
              </w:pPr>
              <w:r w:rsidRPr="000D2818">
                <w:rPr>
                  <w:rFonts w:ascii="Times New Roman" w:eastAsia="Times New Roman" w:hAnsi="Times New Roman"/>
                </w:rPr>
                <w:t xml:space="preserve">Hutan Hujan. (2024, July 7). </w:t>
              </w:r>
              <w:r w:rsidRPr="000D2818">
                <w:rPr>
                  <w:rFonts w:ascii="Times New Roman" w:eastAsia="Times New Roman" w:hAnsi="Times New Roman"/>
                  <w:i/>
                  <w:iCs/>
                </w:rPr>
                <w:t>Satu Tahun Laut Nias Tercemar - Aspal Terus Keluar Dari Kapal MT AASHI</w:t>
              </w:r>
              <w:r w:rsidRPr="000D2818">
                <w:rPr>
                  <w:rFonts w:ascii="Times New Roman" w:eastAsia="Times New Roman" w:hAnsi="Times New Roman"/>
                </w:rPr>
                <w:t>.</w:t>
              </w:r>
            </w:p>
            <w:p w14:paraId="4A69A6A7" w14:textId="0556B6F1" w:rsidR="000D2818" w:rsidRPr="000D2818" w:rsidRDefault="000D2818" w:rsidP="000D2818">
              <w:pPr>
                <w:pStyle w:val="ListParagraph"/>
                <w:numPr>
                  <w:ilvl w:val="0"/>
                  <w:numId w:val="26"/>
                </w:numPr>
                <w:autoSpaceDE w:val="0"/>
                <w:autoSpaceDN w:val="0"/>
                <w:spacing w:after="0" w:line="240" w:lineRule="auto"/>
                <w:ind w:leftChars="0" w:left="360" w:firstLineChars="0"/>
                <w:jc w:val="both"/>
                <w:rPr>
                  <w:rFonts w:ascii="Times New Roman" w:eastAsia="Times New Roman" w:hAnsi="Times New Roman"/>
                </w:rPr>
              </w:pPr>
              <w:r w:rsidRPr="000D2818">
                <w:rPr>
                  <w:rFonts w:ascii="Times New Roman" w:eastAsia="Times New Roman" w:hAnsi="Times New Roman"/>
                </w:rPr>
                <w:t xml:space="preserve">Maharani, A. (2021). </w:t>
              </w:r>
              <w:r w:rsidRPr="000D2818">
                <w:rPr>
                  <w:rFonts w:ascii="Times New Roman" w:eastAsia="Times New Roman" w:hAnsi="Times New Roman"/>
                  <w:i/>
                  <w:iCs/>
                </w:rPr>
                <w:t>Status Kepemilikan Atas Penemuan Harta Karun Di  Wilayah Perairan Internasional Berdasarkan Salvage  Convention 1989 Dan Pengaturannya Dalam Hukum  Nasional Indonesia</w:t>
              </w:r>
              <w:r w:rsidRPr="000D2818">
                <w:rPr>
                  <w:rFonts w:ascii="Times New Roman" w:eastAsia="Times New Roman" w:hAnsi="Times New Roman"/>
                </w:rPr>
                <w:t>.</w:t>
              </w:r>
            </w:p>
            <w:p w14:paraId="522B2D15" w14:textId="2153044F" w:rsidR="000D2818" w:rsidRPr="000D2818" w:rsidRDefault="000D2818" w:rsidP="000D2818">
              <w:pPr>
                <w:pStyle w:val="ListParagraph"/>
                <w:numPr>
                  <w:ilvl w:val="0"/>
                  <w:numId w:val="26"/>
                </w:numPr>
                <w:autoSpaceDE w:val="0"/>
                <w:autoSpaceDN w:val="0"/>
                <w:spacing w:after="0" w:line="240" w:lineRule="auto"/>
                <w:ind w:leftChars="0" w:left="360" w:firstLineChars="0"/>
                <w:jc w:val="both"/>
                <w:rPr>
                  <w:rFonts w:ascii="Times New Roman" w:eastAsia="Times New Roman" w:hAnsi="Times New Roman"/>
                </w:rPr>
              </w:pPr>
              <w:r w:rsidRPr="000D2818">
                <w:rPr>
                  <w:rFonts w:ascii="Times New Roman" w:eastAsia="Times New Roman" w:hAnsi="Times New Roman"/>
                </w:rPr>
                <w:t xml:space="preserve">Mandatra, I. A. (2015). </w:t>
              </w:r>
              <w:r w:rsidRPr="000D2818">
                <w:rPr>
                  <w:rFonts w:ascii="Times New Roman" w:eastAsia="Times New Roman" w:hAnsi="Times New Roman"/>
                  <w:i/>
                  <w:iCs/>
                </w:rPr>
                <w:t>Aspek-Aspek Yuridis Dalam Salvage (Penyelamatan Kecelakaan Kapal)</w:t>
              </w:r>
              <w:r w:rsidRPr="000D2818">
                <w:rPr>
                  <w:rFonts w:ascii="Times New Roman" w:eastAsia="Times New Roman" w:hAnsi="Times New Roman"/>
                </w:rPr>
                <w:t>. Http://Ejournal.Unitomo.Ac.Id/Index.Php/Hukum</w:t>
              </w:r>
            </w:p>
            <w:p w14:paraId="5D6D655B" w14:textId="44989B54" w:rsidR="000D2818" w:rsidRPr="000D2818" w:rsidRDefault="000D2818" w:rsidP="000D2818">
              <w:pPr>
                <w:pStyle w:val="ListParagraph"/>
                <w:numPr>
                  <w:ilvl w:val="0"/>
                  <w:numId w:val="26"/>
                </w:numPr>
                <w:autoSpaceDE w:val="0"/>
                <w:autoSpaceDN w:val="0"/>
                <w:spacing w:after="0" w:line="240" w:lineRule="auto"/>
                <w:ind w:leftChars="0" w:left="360" w:firstLineChars="0"/>
                <w:jc w:val="both"/>
                <w:rPr>
                  <w:rFonts w:ascii="Times New Roman" w:eastAsia="Times New Roman" w:hAnsi="Times New Roman"/>
                </w:rPr>
              </w:pPr>
              <w:r w:rsidRPr="000D2818">
                <w:rPr>
                  <w:rFonts w:ascii="Times New Roman" w:eastAsia="Times New Roman" w:hAnsi="Times New Roman"/>
                </w:rPr>
                <w:t xml:space="preserve">Menteri Perhubungan. (2022). </w:t>
              </w:r>
              <w:r w:rsidRPr="000D2818">
                <w:rPr>
                  <w:rFonts w:ascii="Times New Roman" w:eastAsia="Times New Roman" w:hAnsi="Times New Roman"/>
                  <w:i/>
                  <w:iCs/>
                </w:rPr>
                <w:t>Permenhub No 27 Tahun 2022 Tentang Salvage Dan Atau Pekerjaan Bawah Air</w:t>
              </w:r>
              <w:r w:rsidRPr="000D2818">
                <w:rPr>
                  <w:rFonts w:ascii="Times New Roman" w:eastAsia="Times New Roman" w:hAnsi="Times New Roman"/>
                </w:rPr>
                <w:t>. Www.Peraturan.Go.Id</w:t>
              </w:r>
            </w:p>
            <w:p w14:paraId="48D62F05" w14:textId="5C0F0C91" w:rsidR="000D2818" w:rsidRPr="000D2818" w:rsidRDefault="000D2818" w:rsidP="000D2818">
              <w:pPr>
                <w:pStyle w:val="ListParagraph"/>
                <w:numPr>
                  <w:ilvl w:val="0"/>
                  <w:numId w:val="26"/>
                </w:numPr>
                <w:autoSpaceDE w:val="0"/>
                <w:autoSpaceDN w:val="0"/>
                <w:spacing w:after="0" w:line="240" w:lineRule="auto"/>
                <w:ind w:leftChars="0" w:left="360" w:firstLineChars="0"/>
                <w:jc w:val="both"/>
                <w:rPr>
                  <w:rFonts w:ascii="Times New Roman" w:eastAsia="Times New Roman" w:hAnsi="Times New Roman"/>
                </w:rPr>
              </w:pPr>
              <w:r w:rsidRPr="000D2818">
                <w:rPr>
                  <w:rFonts w:ascii="Times New Roman" w:eastAsia="Times New Roman" w:hAnsi="Times New Roman"/>
                </w:rPr>
                <w:t>Permenhub Nomor 29 Tahun 2014 Tentang Pencegahan Pencemaran Lingkungan Maritim (2014).</w:t>
              </w:r>
            </w:p>
            <w:p w14:paraId="5BD6C049" w14:textId="747B44F3" w:rsidR="000D2818" w:rsidRPr="000D2818" w:rsidRDefault="000D2818" w:rsidP="000D2818">
              <w:pPr>
                <w:pStyle w:val="ListParagraph"/>
                <w:numPr>
                  <w:ilvl w:val="0"/>
                  <w:numId w:val="26"/>
                </w:numPr>
                <w:autoSpaceDE w:val="0"/>
                <w:autoSpaceDN w:val="0"/>
                <w:spacing w:after="0" w:line="240" w:lineRule="auto"/>
                <w:ind w:leftChars="0" w:left="360" w:firstLineChars="0"/>
                <w:jc w:val="both"/>
                <w:rPr>
                  <w:rFonts w:ascii="Times New Roman" w:eastAsia="Times New Roman" w:hAnsi="Times New Roman"/>
                </w:rPr>
              </w:pPr>
              <w:r w:rsidRPr="000D2818">
                <w:rPr>
                  <w:rFonts w:ascii="Times New Roman" w:eastAsia="Times New Roman" w:hAnsi="Times New Roman"/>
                </w:rPr>
                <w:lastRenderedPageBreak/>
                <w:t xml:space="preserve">Puhessti, I. N. (2021). Life Cycle Cost Pada Gedung Boarding House Daerah Glagahsari, Yogyakarta. </w:t>
              </w:r>
              <w:r w:rsidRPr="000D2818">
                <w:rPr>
                  <w:rFonts w:ascii="Times New Roman" w:eastAsia="Times New Roman" w:hAnsi="Times New Roman"/>
                  <w:i/>
                  <w:iCs/>
                </w:rPr>
                <w:t>FROPIL (Forum Profesional Teknik Sipil)</w:t>
              </w:r>
              <w:r w:rsidRPr="000D2818">
                <w:rPr>
                  <w:rFonts w:ascii="Times New Roman" w:eastAsia="Times New Roman" w:hAnsi="Times New Roman"/>
                </w:rPr>
                <w:t xml:space="preserve">, </w:t>
              </w:r>
              <w:r w:rsidRPr="000D2818">
                <w:rPr>
                  <w:rFonts w:ascii="Times New Roman" w:eastAsia="Times New Roman" w:hAnsi="Times New Roman"/>
                  <w:i/>
                  <w:iCs/>
                </w:rPr>
                <w:t>9</w:t>
              </w:r>
              <w:r w:rsidRPr="000D2818">
                <w:rPr>
                  <w:rFonts w:ascii="Times New Roman" w:eastAsia="Times New Roman" w:hAnsi="Times New Roman"/>
                </w:rPr>
                <w:t>(1), 18–28. Https://Doi.Org/10.33019/Fropil.V9i1.2297</w:t>
              </w:r>
            </w:p>
            <w:p w14:paraId="589B98D2" w14:textId="0F52DFF5" w:rsidR="000D2818" w:rsidRPr="000D2818" w:rsidRDefault="000D2818" w:rsidP="000D2818">
              <w:pPr>
                <w:pStyle w:val="ListParagraph"/>
                <w:numPr>
                  <w:ilvl w:val="0"/>
                  <w:numId w:val="26"/>
                </w:numPr>
                <w:autoSpaceDE w:val="0"/>
                <w:autoSpaceDN w:val="0"/>
                <w:spacing w:after="0" w:line="240" w:lineRule="auto"/>
                <w:ind w:leftChars="0" w:left="360" w:firstLineChars="0"/>
                <w:jc w:val="both"/>
                <w:rPr>
                  <w:rFonts w:ascii="Times New Roman" w:eastAsia="Times New Roman" w:hAnsi="Times New Roman"/>
                </w:rPr>
              </w:pPr>
              <w:r w:rsidRPr="000D2818">
                <w:rPr>
                  <w:rFonts w:ascii="Times New Roman" w:eastAsia="Times New Roman" w:hAnsi="Times New Roman"/>
                </w:rPr>
                <w:t xml:space="preserve">Putri. Riska A. (2024). </w:t>
              </w:r>
              <w:r w:rsidRPr="000D2818">
                <w:rPr>
                  <w:rFonts w:ascii="Times New Roman" w:eastAsia="Times New Roman" w:hAnsi="Times New Roman"/>
                  <w:i/>
                  <w:iCs/>
                </w:rPr>
                <w:t>Keterlambatan Perizinan Kegiatan  Pekerjaan Bawah Air Di Kementerian  Perhubungan Oleh Pt Optic Marine  Indonesia</w:t>
              </w:r>
              <w:r w:rsidRPr="000D2818">
                <w:rPr>
                  <w:rFonts w:ascii="Times New Roman" w:eastAsia="Times New Roman" w:hAnsi="Times New Roman"/>
                </w:rPr>
                <w:t>.</w:t>
              </w:r>
            </w:p>
            <w:p w14:paraId="64428422" w14:textId="03C98A8B" w:rsidR="000D2818" w:rsidRPr="000D2818" w:rsidRDefault="000D2818" w:rsidP="000D2818">
              <w:pPr>
                <w:pStyle w:val="ListParagraph"/>
                <w:numPr>
                  <w:ilvl w:val="0"/>
                  <w:numId w:val="26"/>
                </w:numPr>
                <w:autoSpaceDE w:val="0"/>
                <w:autoSpaceDN w:val="0"/>
                <w:spacing w:after="0" w:line="240" w:lineRule="auto"/>
                <w:ind w:leftChars="0" w:left="360" w:firstLineChars="0"/>
                <w:jc w:val="both"/>
                <w:rPr>
                  <w:rFonts w:ascii="Times New Roman" w:eastAsia="Times New Roman" w:hAnsi="Times New Roman"/>
                </w:rPr>
              </w:pPr>
              <w:r w:rsidRPr="000D2818">
                <w:rPr>
                  <w:rFonts w:ascii="Times New Roman" w:eastAsia="Times New Roman" w:hAnsi="Times New Roman"/>
                </w:rPr>
                <w:t xml:space="preserve">Suyudi, A. (2020). Tanggung Jawab Pelayanan Jasa Transportasi Laut Oleh Pt. Pelni Terhadap Penumpang. </w:t>
              </w:r>
              <w:r w:rsidRPr="000D2818">
                <w:rPr>
                  <w:rFonts w:ascii="Times New Roman" w:eastAsia="Times New Roman" w:hAnsi="Times New Roman"/>
                  <w:i/>
                  <w:iCs/>
                </w:rPr>
                <w:t>Skripsi</w:t>
              </w:r>
              <w:r w:rsidRPr="000D2818">
                <w:rPr>
                  <w:rFonts w:ascii="Times New Roman" w:eastAsia="Times New Roman" w:hAnsi="Times New Roman"/>
                </w:rPr>
                <w:t xml:space="preserve">, </w:t>
              </w:r>
              <w:r w:rsidRPr="000D2818">
                <w:rPr>
                  <w:rFonts w:ascii="Times New Roman" w:eastAsia="Times New Roman" w:hAnsi="Times New Roman"/>
                  <w:i/>
                  <w:iCs/>
                </w:rPr>
                <w:t>11</w:t>
              </w:r>
              <w:r w:rsidRPr="000D2818">
                <w:rPr>
                  <w:rFonts w:ascii="Times New Roman" w:eastAsia="Times New Roman" w:hAnsi="Times New Roman"/>
                </w:rPr>
                <w:t>.</w:t>
              </w:r>
            </w:p>
            <w:p w14:paraId="66D3F001" w14:textId="0C3DC320" w:rsidR="000D2818" w:rsidRPr="000D2818" w:rsidRDefault="000D2818" w:rsidP="000D2818">
              <w:pPr>
                <w:pStyle w:val="ListParagraph"/>
                <w:numPr>
                  <w:ilvl w:val="0"/>
                  <w:numId w:val="26"/>
                </w:numPr>
                <w:autoSpaceDE w:val="0"/>
                <w:autoSpaceDN w:val="0"/>
                <w:spacing w:after="0" w:line="240" w:lineRule="auto"/>
                <w:ind w:leftChars="0" w:left="360" w:firstLineChars="0"/>
                <w:jc w:val="both"/>
                <w:rPr>
                  <w:rFonts w:ascii="Times New Roman" w:eastAsia="Times New Roman" w:hAnsi="Times New Roman"/>
                </w:rPr>
              </w:pPr>
              <w:r w:rsidRPr="000D2818">
                <w:rPr>
                  <w:rFonts w:ascii="Times New Roman" w:eastAsia="Times New Roman" w:hAnsi="Times New Roman"/>
                </w:rPr>
                <w:t xml:space="preserve">Uçar, A. (2021). </w:t>
              </w:r>
              <w:r w:rsidRPr="000D2818">
                <w:rPr>
                  <w:rFonts w:ascii="Times New Roman" w:eastAsia="Times New Roman" w:hAnsi="Times New Roman"/>
                  <w:i/>
                  <w:iCs/>
                </w:rPr>
                <w:t>Perils Of The Seas And Inherent Vice In Marine Insurance Law</w:t>
              </w:r>
              <w:r w:rsidRPr="000D2818">
                <w:rPr>
                  <w:rFonts w:ascii="Times New Roman" w:eastAsia="Times New Roman" w:hAnsi="Times New Roman"/>
                </w:rPr>
                <w:t>. Routledge.</w:t>
              </w:r>
            </w:p>
            <w:p w14:paraId="6BAB4687" w14:textId="528C9AF4" w:rsidR="000D2818" w:rsidRPr="000D2818" w:rsidRDefault="000D2818" w:rsidP="000D2818">
              <w:pPr>
                <w:pStyle w:val="ListParagraph"/>
                <w:numPr>
                  <w:ilvl w:val="0"/>
                  <w:numId w:val="26"/>
                </w:numPr>
                <w:autoSpaceDE w:val="0"/>
                <w:autoSpaceDN w:val="0"/>
                <w:spacing w:after="0" w:line="240" w:lineRule="auto"/>
                <w:ind w:leftChars="0" w:left="360" w:firstLineChars="0"/>
                <w:jc w:val="both"/>
                <w:rPr>
                  <w:rFonts w:ascii="Times New Roman" w:eastAsia="Times New Roman" w:hAnsi="Times New Roman"/>
                </w:rPr>
              </w:pPr>
              <w:r w:rsidRPr="000D2818">
                <w:rPr>
                  <w:rFonts w:ascii="Times New Roman" w:eastAsia="Times New Roman" w:hAnsi="Times New Roman"/>
                </w:rPr>
                <w:t>UU NO. 17 Tahun</w:t>
              </w:r>
              <w:r>
                <w:rPr>
                  <w:rFonts w:ascii="Times New Roman" w:eastAsia="Times New Roman" w:hAnsi="Times New Roman"/>
                  <w:lang w:val="en-US"/>
                </w:rPr>
                <w:t xml:space="preserve"> </w:t>
              </w:r>
              <w:r w:rsidRPr="000D2818">
                <w:rPr>
                  <w:rFonts w:ascii="Times New Roman" w:eastAsia="Times New Roman" w:hAnsi="Times New Roman"/>
                </w:rPr>
                <w:t>2008 Tentang Pelayaran, 1 (2008).</w:t>
              </w:r>
            </w:p>
            <w:p w14:paraId="24BDA606" w14:textId="62738241" w:rsidR="000D2818" w:rsidRPr="000D2818" w:rsidRDefault="00887228" w:rsidP="000D2818">
              <w:pPr>
                <w:widowControl w:val="0"/>
                <w:spacing w:before="120" w:after="0" w:line="240" w:lineRule="auto"/>
                <w:ind w:leftChars="0" w:left="360" w:firstLineChars="29" w:firstLine="64"/>
                <w:jc w:val="both"/>
                <w:rPr>
                  <w:rFonts w:ascii="Times New Roman" w:eastAsia="Times New Roman" w:hAnsi="Times New Roman"/>
                  <w:lang w:val="en-US"/>
                </w:rPr>
              </w:pPr>
            </w:p>
          </w:sdtContent>
        </w:sdt>
        <w:p w14:paraId="103B48B2" w14:textId="1A970D1F" w:rsidR="00A92C0D" w:rsidRPr="000D2818" w:rsidRDefault="00887228" w:rsidP="000D2818">
          <w:pPr>
            <w:autoSpaceDE w:val="0"/>
            <w:autoSpaceDN w:val="0"/>
            <w:spacing w:after="0" w:line="240" w:lineRule="auto"/>
            <w:ind w:leftChars="0" w:left="0" w:firstLineChars="0" w:hanging="2"/>
            <w:jc w:val="both"/>
            <w:rPr>
              <w:rFonts w:ascii="Times New Roman" w:eastAsia="Times New Roman" w:hAnsi="Times New Roman"/>
              <w:color w:val="000000"/>
            </w:rPr>
          </w:pPr>
        </w:p>
      </w:sdtContent>
    </w:sdt>
    <w:p w14:paraId="3390F874" w14:textId="0C802977" w:rsidR="00753BC5" w:rsidRDefault="00753BC5" w:rsidP="004711FE">
      <w:pPr>
        <w:spacing w:after="0" w:line="240" w:lineRule="auto"/>
        <w:ind w:leftChars="1" w:left="784" w:hangingChars="326" w:hanging="782"/>
        <w:jc w:val="both"/>
        <w:rPr>
          <w:sz w:val="24"/>
          <w:szCs w:val="24"/>
        </w:rPr>
      </w:pPr>
    </w:p>
    <w:sectPr w:rsidR="00753BC5">
      <w:type w:val="continuous"/>
      <w:pgSz w:w="11906" w:h="16838"/>
      <w:pgMar w:top="1134" w:right="1134" w:bottom="1134" w:left="1134" w:header="709" w:footer="709" w:gutter="0"/>
      <w:cols w:num="2" w:space="720" w:equalWidth="0">
        <w:col w:w="4535" w:space="567"/>
        <w:col w:w="453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C33B1" w14:textId="77777777" w:rsidR="00887228" w:rsidRDefault="00887228">
      <w:pPr>
        <w:spacing w:after="0" w:line="240" w:lineRule="auto"/>
        <w:ind w:left="0" w:hanging="2"/>
      </w:pPr>
      <w:r>
        <w:separator/>
      </w:r>
    </w:p>
  </w:endnote>
  <w:endnote w:type="continuationSeparator" w:id="0">
    <w:p w14:paraId="24F9C16C" w14:textId="77777777" w:rsidR="00887228" w:rsidRDefault="0088722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EBF3B" w14:textId="77777777" w:rsidR="00A9211D" w:rsidRDefault="00A9211D">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D1F75" w14:textId="77777777" w:rsidR="00BE7BC7" w:rsidRDefault="0015181C">
    <w:pPr>
      <w:pBdr>
        <w:top w:val="nil"/>
        <w:left w:val="nil"/>
        <w:bottom w:val="nil"/>
        <w:right w:val="nil"/>
        <w:between w:val="nil"/>
      </w:pBdr>
      <w:tabs>
        <w:tab w:val="center" w:pos="4513"/>
        <w:tab w:val="right" w:pos="9026"/>
        <w:tab w:val="center" w:pos="4513"/>
        <w:tab w:val="right" w:pos="9639"/>
      </w:tabs>
      <w:spacing w:after="0" w:line="240" w:lineRule="auto"/>
      <w:ind w:left="0" w:hanging="2"/>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METEOR, Vol. XX, No. XX Month 20XX</w:t>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fldChar w:fldCharType="begin"/>
    </w:r>
    <w:r>
      <w:rPr>
        <w:rFonts w:ascii="Times New Roman" w:eastAsia="Times New Roman" w:hAnsi="Times New Roman"/>
        <w:color w:val="000000"/>
        <w:sz w:val="24"/>
        <w:szCs w:val="24"/>
      </w:rPr>
      <w:instrText>PAGE</w:instrText>
    </w:r>
    <w:r>
      <w:rPr>
        <w:rFonts w:ascii="Times New Roman" w:eastAsia="Times New Roman" w:hAnsi="Times New Roman"/>
        <w:color w:val="000000"/>
        <w:sz w:val="24"/>
        <w:szCs w:val="24"/>
      </w:rPr>
      <w:fldChar w:fldCharType="separate"/>
    </w:r>
    <w:r w:rsidR="00375000">
      <w:rPr>
        <w:rFonts w:ascii="Times New Roman" w:eastAsia="Times New Roman" w:hAnsi="Times New Roman"/>
        <w:noProof/>
        <w:color w:val="000000"/>
        <w:sz w:val="24"/>
        <w:szCs w:val="24"/>
      </w:rPr>
      <w:t>1</w:t>
    </w:r>
    <w:r>
      <w:rPr>
        <w:rFonts w:ascii="Times New Roman" w:eastAsia="Times New Roman" w:hAnsi="Times New Roman"/>
        <w:color w:val="000000"/>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400D6" w14:textId="77777777" w:rsidR="00A9211D" w:rsidRDefault="00A9211D">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6692C" w14:textId="77777777" w:rsidR="00887228" w:rsidRDefault="00887228">
      <w:pPr>
        <w:spacing w:after="0" w:line="240" w:lineRule="auto"/>
        <w:ind w:left="0" w:hanging="2"/>
      </w:pPr>
      <w:r>
        <w:separator/>
      </w:r>
    </w:p>
  </w:footnote>
  <w:footnote w:type="continuationSeparator" w:id="0">
    <w:p w14:paraId="081F50D7" w14:textId="77777777" w:rsidR="00887228" w:rsidRDefault="00887228">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FCF51" w14:textId="77777777" w:rsidR="00A9211D" w:rsidRDefault="00A9211D">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16816" w14:textId="77777777" w:rsidR="00A9211D" w:rsidRDefault="00A9211D">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F0A5D" w14:textId="77777777" w:rsidR="00A9211D" w:rsidRDefault="00A9211D">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0445"/>
    <w:multiLevelType w:val="hybridMultilevel"/>
    <w:tmpl w:val="CC3EDBE6"/>
    <w:lvl w:ilvl="0" w:tplc="B2ACDFE2">
      <w:start w:val="1"/>
      <w:numFmt w:val="decimal"/>
      <w:lvlText w:val="%1."/>
      <w:lvlJc w:val="left"/>
      <w:pPr>
        <w:ind w:left="720" w:hanging="360"/>
      </w:pPr>
      <w:rPr>
        <w:rFonts w:ascii="Times New Roman" w:eastAsia="Calibr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E7727EB"/>
    <w:multiLevelType w:val="hybridMultilevel"/>
    <w:tmpl w:val="ADC03B9A"/>
    <w:lvl w:ilvl="0" w:tplc="E562A2B4">
      <w:start w:val="1"/>
      <w:numFmt w:val="decimal"/>
      <w:pStyle w:val="sub41"/>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FF565FC"/>
    <w:multiLevelType w:val="hybridMultilevel"/>
    <w:tmpl w:val="1D98A240"/>
    <w:lvl w:ilvl="0" w:tplc="E8CA334C">
      <w:start w:val="1"/>
      <w:numFmt w:val="decimal"/>
      <w:lvlText w:val="%1)"/>
      <w:lvlJc w:val="left"/>
      <w:pPr>
        <w:ind w:left="786" w:hanging="360"/>
      </w:pPr>
      <w:rPr>
        <w:rFonts w:ascii="Times New Roman" w:eastAsia="Calibri" w:hAnsi="Times New Roman" w:cs="Times New Roman"/>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 w15:restartNumberingAfterBreak="0">
    <w:nsid w:val="10F5299B"/>
    <w:multiLevelType w:val="multilevel"/>
    <w:tmpl w:val="CD72425A"/>
    <w:lvl w:ilvl="0">
      <w:start w:val="1"/>
      <w:numFmt w:val="decimal"/>
      <w:pStyle w:val="Heading1"/>
      <w:lvlText w:val="%1."/>
      <w:lvlJc w:val="left"/>
      <w:pPr>
        <w:tabs>
          <w:tab w:val="num" w:pos="720"/>
        </w:tabs>
        <w:ind w:left="720" w:hanging="720"/>
      </w:pPr>
    </w:lvl>
    <w:lvl w:ilvl="1">
      <w:start w:val="1"/>
      <w:numFmt w:val="upperLetter"/>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1B153BC"/>
    <w:multiLevelType w:val="hybridMultilevel"/>
    <w:tmpl w:val="FB520B88"/>
    <w:lvl w:ilvl="0" w:tplc="E8CA334C">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382D9A"/>
    <w:multiLevelType w:val="hybridMultilevel"/>
    <w:tmpl w:val="30B2A1BA"/>
    <w:lvl w:ilvl="0" w:tplc="F8764A34">
      <w:start w:val="1"/>
      <w:numFmt w:val="decimal"/>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6" w15:restartNumberingAfterBreak="0">
    <w:nsid w:val="1E3B6B58"/>
    <w:multiLevelType w:val="hybridMultilevel"/>
    <w:tmpl w:val="EDD47C34"/>
    <w:lvl w:ilvl="0" w:tplc="71F8C31E">
      <w:start w:val="1"/>
      <w:numFmt w:val="decimal"/>
      <w:lvlText w:val="%1)"/>
      <w:lvlJc w:val="left"/>
      <w:pPr>
        <w:ind w:left="1637" w:hanging="360"/>
      </w:pPr>
      <w:rPr>
        <w:rFonts w:ascii="Times New Roman" w:eastAsiaTheme="minorHAnsi" w:hAnsi="Times New Roman" w:cs="Times New Roman"/>
      </w:rPr>
    </w:lvl>
    <w:lvl w:ilvl="1" w:tplc="D7AEA944">
      <w:start w:val="1"/>
      <w:numFmt w:val="lowerLetter"/>
      <w:lvlText w:val="%2)"/>
      <w:lvlJc w:val="left"/>
      <w:pPr>
        <w:ind w:left="2357" w:hanging="360"/>
      </w:pPr>
      <w:rPr>
        <w:rFonts w:ascii="Times New Roman" w:eastAsiaTheme="minorHAnsi" w:hAnsi="Times New Roman" w:cs="Times New Roman"/>
      </w:rPr>
    </w:lvl>
    <w:lvl w:ilvl="2" w:tplc="3809001B">
      <w:start w:val="1"/>
      <w:numFmt w:val="lowerRoman"/>
      <w:lvlText w:val="%3."/>
      <w:lvlJc w:val="right"/>
      <w:pPr>
        <w:ind w:left="3077" w:hanging="180"/>
      </w:pPr>
    </w:lvl>
    <w:lvl w:ilvl="3" w:tplc="4260ADEE">
      <w:start w:val="1"/>
      <w:numFmt w:val="decimal"/>
      <w:lvlText w:val="%4."/>
      <w:lvlJc w:val="left"/>
      <w:pPr>
        <w:ind w:left="3797" w:hanging="360"/>
      </w:pPr>
      <w:rPr>
        <w:rFonts w:ascii="Times New Roman" w:eastAsia="Calibri" w:hAnsi="Times New Roman" w:cs="Times New Roman"/>
      </w:rPr>
    </w:lvl>
    <w:lvl w:ilvl="4" w:tplc="38090019">
      <w:start w:val="1"/>
      <w:numFmt w:val="lowerLetter"/>
      <w:lvlText w:val="%5."/>
      <w:lvlJc w:val="left"/>
      <w:pPr>
        <w:ind w:left="4517" w:hanging="360"/>
      </w:pPr>
    </w:lvl>
    <w:lvl w:ilvl="5" w:tplc="B96E2E0C">
      <w:start w:val="1"/>
      <w:numFmt w:val="upperLetter"/>
      <w:lvlText w:val="%6."/>
      <w:lvlJc w:val="left"/>
      <w:pPr>
        <w:ind w:left="5417" w:hanging="360"/>
      </w:pPr>
      <w:rPr>
        <w:rFonts w:hint="default"/>
      </w:rPr>
    </w:lvl>
    <w:lvl w:ilvl="6" w:tplc="3809000F">
      <w:start w:val="1"/>
      <w:numFmt w:val="decimal"/>
      <w:lvlText w:val="%7."/>
      <w:lvlJc w:val="left"/>
      <w:pPr>
        <w:ind w:left="5957" w:hanging="360"/>
      </w:pPr>
    </w:lvl>
    <w:lvl w:ilvl="7" w:tplc="7E9809EE">
      <w:start w:val="10"/>
      <w:numFmt w:val="decimal"/>
      <w:lvlText w:val="%8"/>
      <w:lvlJc w:val="left"/>
      <w:pPr>
        <w:ind w:left="6677" w:hanging="360"/>
      </w:pPr>
      <w:rPr>
        <w:rFonts w:hint="default"/>
      </w:rPr>
    </w:lvl>
    <w:lvl w:ilvl="8" w:tplc="3809001B" w:tentative="1">
      <w:start w:val="1"/>
      <w:numFmt w:val="lowerRoman"/>
      <w:lvlText w:val="%9."/>
      <w:lvlJc w:val="right"/>
      <w:pPr>
        <w:ind w:left="7397" w:hanging="180"/>
      </w:pPr>
    </w:lvl>
  </w:abstractNum>
  <w:abstractNum w:abstractNumId="7" w15:restartNumberingAfterBreak="0">
    <w:nsid w:val="335C1973"/>
    <w:multiLevelType w:val="hybridMultilevel"/>
    <w:tmpl w:val="3FB44342"/>
    <w:lvl w:ilvl="0" w:tplc="C7D492B8">
      <w:start w:val="1"/>
      <w:numFmt w:val="lowerLetter"/>
      <w:lvlText w:val="%1)"/>
      <w:lvlJc w:val="left"/>
      <w:pPr>
        <w:ind w:left="1494" w:hanging="360"/>
      </w:pPr>
      <w:rPr>
        <w:rFonts w:ascii="Times New Roman" w:eastAsia="Calibri" w:hAnsi="Times New Roman" w:cs="Times New Roman"/>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8" w15:restartNumberingAfterBreak="0">
    <w:nsid w:val="3B1D0726"/>
    <w:multiLevelType w:val="multilevel"/>
    <w:tmpl w:val="EB78ECEE"/>
    <w:lvl w:ilvl="0">
      <w:start w:val="1"/>
      <w:numFmt w:val="lowerLetter"/>
      <w:lvlText w:val="%1)"/>
      <w:lvlJc w:val="left"/>
      <w:pPr>
        <w:ind w:left="1143" w:hanging="360"/>
      </w:pPr>
      <w:rPr>
        <w:color w:val="000000"/>
      </w:rPr>
    </w:lvl>
    <w:lvl w:ilvl="1">
      <w:start w:val="1"/>
      <w:numFmt w:val="lowerLetter"/>
      <w:lvlText w:val="%2."/>
      <w:lvlJc w:val="left"/>
      <w:pPr>
        <w:ind w:left="1863" w:hanging="360"/>
      </w:pPr>
    </w:lvl>
    <w:lvl w:ilvl="2">
      <w:start w:val="1"/>
      <w:numFmt w:val="lowerRoman"/>
      <w:lvlText w:val="%3."/>
      <w:lvlJc w:val="right"/>
      <w:pPr>
        <w:ind w:left="2583" w:hanging="180"/>
      </w:pPr>
    </w:lvl>
    <w:lvl w:ilvl="3">
      <w:start w:val="1"/>
      <w:numFmt w:val="decimal"/>
      <w:lvlText w:val="%4."/>
      <w:lvlJc w:val="left"/>
      <w:pPr>
        <w:ind w:left="3303" w:hanging="360"/>
      </w:pPr>
    </w:lvl>
    <w:lvl w:ilvl="4">
      <w:start w:val="1"/>
      <w:numFmt w:val="lowerLetter"/>
      <w:lvlText w:val="%5."/>
      <w:lvlJc w:val="left"/>
      <w:pPr>
        <w:ind w:left="4023" w:hanging="360"/>
      </w:pPr>
    </w:lvl>
    <w:lvl w:ilvl="5">
      <w:start w:val="1"/>
      <w:numFmt w:val="lowerRoman"/>
      <w:lvlText w:val="%6."/>
      <w:lvlJc w:val="right"/>
      <w:pPr>
        <w:ind w:left="4743" w:hanging="180"/>
      </w:pPr>
    </w:lvl>
    <w:lvl w:ilvl="6">
      <w:start w:val="1"/>
      <w:numFmt w:val="decimal"/>
      <w:lvlText w:val="%7."/>
      <w:lvlJc w:val="left"/>
      <w:pPr>
        <w:ind w:left="5463" w:hanging="360"/>
      </w:pPr>
    </w:lvl>
    <w:lvl w:ilvl="7">
      <w:start w:val="1"/>
      <w:numFmt w:val="lowerLetter"/>
      <w:lvlText w:val="%8."/>
      <w:lvlJc w:val="left"/>
      <w:pPr>
        <w:ind w:left="6183" w:hanging="360"/>
      </w:pPr>
    </w:lvl>
    <w:lvl w:ilvl="8">
      <w:start w:val="1"/>
      <w:numFmt w:val="lowerRoman"/>
      <w:lvlText w:val="%9."/>
      <w:lvlJc w:val="right"/>
      <w:pPr>
        <w:ind w:left="6903" w:hanging="180"/>
      </w:pPr>
    </w:lvl>
  </w:abstractNum>
  <w:abstractNum w:abstractNumId="9" w15:restartNumberingAfterBreak="0">
    <w:nsid w:val="3C0D6CD6"/>
    <w:multiLevelType w:val="hybridMultilevel"/>
    <w:tmpl w:val="244A927A"/>
    <w:lvl w:ilvl="0" w:tplc="F8764A34">
      <w:start w:val="1"/>
      <w:numFmt w:val="decimal"/>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0" w15:restartNumberingAfterBreak="0">
    <w:nsid w:val="3C2355B0"/>
    <w:multiLevelType w:val="hybridMultilevel"/>
    <w:tmpl w:val="F4642C36"/>
    <w:lvl w:ilvl="0" w:tplc="0409000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1" w15:restartNumberingAfterBreak="0">
    <w:nsid w:val="3DD721F3"/>
    <w:multiLevelType w:val="hybridMultilevel"/>
    <w:tmpl w:val="43466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6A495C"/>
    <w:multiLevelType w:val="hybridMultilevel"/>
    <w:tmpl w:val="4AD43760"/>
    <w:lvl w:ilvl="0" w:tplc="0409000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3" w15:restartNumberingAfterBreak="0">
    <w:nsid w:val="4835703D"/>
    <w:multiLevelType w:val="hybridMultilevel"/>
    <w:tmpl w:val="765AFFFC"/>
    <w:lvl w:ilvl="0" w:tplc="2F368346">
      <w:start w:val="1"/>
      <w:numFmt w:val="upperLetter"/>
      <w:pStyle w:val="Sub4"/>
      <w:lvlText w:val="%1."/>
      <w:lvlJc w:val="left"/>
      <w:pPr>
        <w:ind w:left="360" w:hanging="360"/>
      </w:pPr>
      <w:rPr>
        <w:b/>
        <w:bCs w:val="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4" w15:restartNumberingAfterBreak="0">
    <w:nsid w:val="4EA30489"/>
    <w:multiLevelType w:val="hybridMultilevel"/>
    <w:tmpl w:val="71207A2E"/>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4FBE7209"/>
    <w:multiLevelType w:val="hybridMultilevel"/>
    <w:tmpl w:val="DE8AEAB8"/>
    <w:lvl w:ilvl="0" w:tplc="2F923D86">
      <w:start w:val="1"/>
      <w:numFmt w:val="decimal"/>
      <w:lvlText w:val="%1)"/>
      <w:lvlJc w:val="left"/>
      <w:pPr>
        <w:ind w:left="1920" w:hanging="360"/>
      </w:pPr>
    </w:lvl>
    <w:lvl w:ilvl="1" w:tplc="04090019">
      <w:start w:val="1"/>
      <w:numFmt w:val="lowerLetter"/>
      <w:lvlText w:val="%2."/>
      <w:lvlJc w:val="left"/>
      <w:pPr>
        <w:ind w:left="1211" w:hanging="360"/>
      </w:pPr>
    </w:lvl>
    <w:lvl w:ilvl="2" w:tplc="0409001B">
      <w:start w:val="1"/>
      <w:numFmt w:val="lowerRoman"/>
      <w:lvlText w:val="%3."/>
      <w:lvlJc w:val="right"/>
      <w:pPr>
        <w:ind w:left="3360" w:hanging="180"/>
      </w:pPr>
    </w:lvl>
    <w:lvl w:ilvl="3" w:tplc="0409000F">
      <w:start w:val="1"/>
      <w:numFmt w:val="decimal"/>
      <w:lvlText w:val="%4."/>
      <w:lvlJc w:val="left"/>
      <w:pPr>
        <w:ind w:left="786" w:hanging="360"/>
      </w:pPr>
    </w:lvl>
    <w:lvl w:ilvl="4" w:tplc="04090019">
      <w:start w:val="1"/>
      <w:numFmt w:val="lowerLetter"/>
      <w:lvlText w:val="%5."/>
      <w:lvlJc w:val="left"/>
      <w:pPr>
        <w:ind w:left="4800" w:hanging="360"/>
      </w:pPr>
    </w:lvl>
    <w:lvl w:ilvl="5" w:tplc="0409001B">
      <w:start w:val="1"/>
      <w:numFmt w:val="lowerRoman"/>
      <w:lvlText w:val="%6."/>
      <w:lvlJc w:val="right"/>
      <w:pPr>
        <w:ind w:left="5520" w:hanging="180"/>
      </w:pPr>
    </w:lvl>
    <w:lvl w:ilvl="6" w:tplc="52AE3B04">
      <w:start w:val="1"/>
      <w:numFmt w:val="decimal"/>
      <w:lvlText w:val="%7."/>
      <w:lvlJc w:val="left"/>
      <w:pPr>
        <w:ind w:left="927" w:hanging="360"/>
      </w:pPr>
      <w:rPr>
        <w:b/>
        <w:bCs/>
      </w:rPr>
    </w:lvl>
    <w:lvl w:ilvl="7" w:tplc="04090019">
      <w:start w:val="1"/>
      <w:numFmt w:val="lowerLetter"/>
      <w:lvlText w:val="%8."/>
      <w:lvlJc w:val="left"/>
      <w:pPr>
        <w:ind w:left="6960" w:hanging="360"/>
      </w:pPr>
    </w:lvl>
    <w:lvl w:ilvl="8" w:tplc="0409001B">
      <w:start w:val="1"/>
      <w:numFmt w:val="lowerRoman"/>
      <w:lvlText w:val="%9."/>
      <w:lvlJc w:val="right"/>
      <w:pPr>
        <w:ind w:left="7680" w:hanging="180"/>
      </w:pPr>
    </w:lvl>
  </w:abstractNum>
  <w:abstractNum w:abstractNumId="16" w15:restartNumberingAfterBreak="0">
    <w:nsid w:val="52597346"/>
    <w:multiLevelType w:val="hybridMultilevel"/>
    <w:tmpl w:val="077A4DB8"/>
    <w:lvl w:ilvl="0" w:tplc="F080E456">
      <w:start w:val="1"/>
      <w:numFmt w:val="decimal"/>
      <w:lvlText w:val="%1."/>
      <w:lvlJc w:val="left"/>
      <w:pPr>
        <w:ind w:left="1287" w:hanging="360"/>
      </w:pPr>
      <w:rPr>
        <w:rFonts w:ascii="Times New Roman" w:eastAsia="Times New Roman" w:hAnsi="Times New Roman" w:cs="Times New Roman"/>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7" w15:restartNumberingAfterBreak="0">
    <w:nsid w:val="5A7170B8"/>
    <w:multiLevelType w:val="hybridMultilevel"/>
    <w:tmpl w:val="373079F0"/>
    <w:lvl w:ilvl="0" w:tplc="F8764A34">
      <w:start w:val="1"/>
      <w:numFmt w:val="decimal"/>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8" w15:restartNumberingAfterBreak="0">
    <w:nsid w:val="5BE5292C"/>
    <w:multiLevelType w:val="hybridMultilevel"/>
    <w:tmpl w:val="D67847C6"/>
    <w:lvl w:ilvl="0" w:tplc="F41A4736">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661BB4"/>
    <w:multiLevelType w:val="hybridMultilevel"/>
    <w:tmpl w:val="D368D824"/>
    <w:lvl w:ilvl="0" w:tplc="83E09DF2">
      <w:start w:val="1"/>
      <w:numFmt w:val="decimal"/>
      <w:lvlText w:val="%1."/>
      <w:lvlJc w:val="left"/>
      <w:pPr>
        <w:ind w:left="1287" w:hanging="360"/>
      </w:pPr>
      <w:rPr>
        <w:rFonts w:ascii="Times New Roman" w:eastAsia="Times New Roman" w:hAnsi="Times New Roman" w:cs="Times New Roman"/>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15:restartNumberingAfterBreak="0">
    <w:nsid w:val="6E6D26B9"/>
    <w:multiLevelType w:val="hybridMultilevel"/>
    <w:tmpl w:val="FA844EBC"/>
    <w:lvl w:ilvl="0" w:tplc="E444C9A8">
      <w:start w:val="1"/>
      <w:numFmt w:val="decimal"/>
      <w:lvlText w:val="%1."/>
      <w:lvlJc w:val="left"/>
      <w:pPr>
        <w:ind w:left="1287" w:hanging="360"/>
      </w:pPr>
      <w:rPr>
        <w:rFonts w:ascii="Times New Roman" w:eastAsia="Times New Roman" w:hAnsi="Times New Roman" w:cs="Times New Roman"/>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1" w15:restartNumberingAfterBreak="0">
    <w:nsid w:val="6E8D7379"/>
    <w:multiLevelType w:val="hybridMultilevel"/>
    <w:tmpl w:val="609CB490"/>
    <w:lvl w:ilvl="0" w:tplc="791CACB6">
      <w:start w:val="1"/>
      <w:numFmt w:val="decimal"/>
      <w:lvlText w:val="%1."/>
      <w:lvlJc w:val="left"/>
      <w:pPr>
        <w:ind w:left="1440" w:hanging="360"/>
      </w:pPr>
      <w:rPr>
        <w:rFonts w:ascii="Times New Roman" w:eastAsia="Calibr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15:restartNumberingAfterBreak="0">
    <w:nsid w:val="76835690"/>
    <w:multiLevelType w:val="hybridMultilevel"/>
    <w:tmpl w:val="8CDE9556"/>
    <w:lvl w:ilvl="0" w:tplc="E8CA334C">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541277"/>
    <w:multiLevelType w:val="hybridMultilevel"/>
    <w:tmpl w:val="517690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1D5C32"/>
    <w:multiLevelType w:val="hybridMultilevel"/>
    <w:tmpl w:val="69C04670"/>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7F913359"/>
    <w:multiLevelType w:val="hybridMultilevel"/>
    <w:tmpl w:val="507E4D0E"/>
    <w:lvl w:ilvl="0" w:tplc="A7AE4702">
      <w:start w:val="1"/>
      <w:numFmt w:val="lowerLetter"/>
      <w:lvlText w:val="%1)"/>
      <w:lvlJc w:val="left"/>
      <w:pPr>
        <w:ind w:left="1494" w:hanging="360"/>
      </w:pPr>
      <w:rPr>
        <w:rFonts w:ascii="Times New Roman" w:eastAsia="Calibri" w:hAnsi="Times New Roman" w:cs="Times New Roman"/>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num w:numId="1">
    <w:abstractNumId w:val="3"/>
  </w:num>
  <w:num w:numId="2">
    <w:abstractNumId w:val="4"/>
  </w:num>
  <w:num w:numId="3">
    <w:abstractNumId w:val="22"/>
  </w:num>
  <w:num w:numId="4">
    <w:abstractNumId w:val="2"/>
  </w:num>
  <w:num w:numId="5">
    <w:abstractNumId w:val="23"/>
  </w:num>
  <w:num w:numId="6">
    <w:abstractNumId w:val="12"/>
  </w:num>
  <w:num w:numId="7">
    <w:abstractNumId w:val="10"/>
  </w:num>
  <w:num w:numId="8">
    <w:abstractNumId w:val="18"/>
  </w:num>
  <w:num w:numId="9">
    <w:abstractNumId w:val="13"/>
  </w:num>
  <w:num w:numId="10">
    <w:abstractNumId w:val="1"/>
  </w:num>
  <w:num w:numId="11">
    <w:abstractNumId w:val="0"/>
  </w:num>
  <w:num w:numId="12">
    <w:abstractNumId w:val="5"/>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25"/>
  </w:num>
  <w:num w:numId="16">
    <w:abstractNumId w:val="7"/>
  </w:num>
  <w:num w:numId="17">
    <w:abstractNumId w:val="14"/>
  </w:num>
  <w:num w:numId="18">
    <w:abstractNumId w:val="6"/>
  </w:num>
  <w:num w:numId="19">
    <w:abstractNumId w:val="9"/>
  </w:num>
  <w:num w:numId="20">
    <w:abstractNumId w:val="8"/>
  </w:num>
  <w:num w:numId="21">
    <w:abstractNumId w:val="16"/>
  </w:num>
  <w:num w:numId="22">
    <w:abstractNumId w:val="20"/>
  </w:num>
  <w:num w:numId="23">
    <w:abstractNumId w:val="19"/>
  </w:num>
  <w:num w:numId="24">
    <w:abstractNumId w:val="21"/>
  </w:num>
  <w:num w:numId="25">
    <w:abstractNumId w:val="11"/>
  </w:num>
  <w:num w:numId="26">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BC7"/>
    <w:rsid w:val="0001284C"/>
    <w:rsid w:val="00060C91"/>
    <w:rsid w:val="000B150E"/>
    <w:rsid w:val="000B453C"/>
    <w:rsid w:val="000B68DA"/>
    <w:rsid w:val="000D2818"/>
    <w:rsid w:val="00132274"/>
    <w:rsid w:val="00141652"/>
    <w:rsid w:val="0015181C"/>
    <w:rsid w:val="00152313"/>
    <w:rsid w:val="001648E4"/>
    <w:rsid w:val="001948D3"/>
    <w:rsid w:val="001B58B5"/>
    <w:rsid w:val="001F0D14"/>
    <w:rsid w:val="0024154E"/>
    <w:rsid w:val="00245342"/>
    <w:rsid w:val="00251D27"/>
    <w:rsid w:val="00280501"/>
    <w:rsid w:val="00297701"/>
    <w:rsid w:val="00297A27"/>
    <w:rsid w:val="002A4D3D"/>
    <w:rsid w:val="002B4189"/>
    <w:rsid w:val="002B669A"/>
    <w:rsid w:val="002C5EFB"/>
    <w:rsid w:val="002E1992"/>
    <w:rsid w:val="002F646E"/>
    <w:rsid w:val="00327882"/>
    <w:rsid w:val="00375000"/>
    <w:rsid w:val="00383411"/>
    <w:rsid w:val="003867B8"/>
    <w:rsid w:val="003E4F11"/>
    <w:rsid w:val="00411886"/>
    <w:rsid w:val="00414F44"/>
    <w:rsid w:val="0041503D"/>
    <w:rsid w:val="004362DB"/>
    <w:rsid w:val="004364F9"/>
    <w:rsid w:val="00442745"/>
    <w:rsid w:val="004562CF"/>
    <w:rsid w:val="004711FE"/>
    <w:rsid w:val="004C0AC4"/>
    <w:rsid w:val="00527958"/>
    <w:rsid w:val="00534B9D"/>
    <w:rsid w:val="00552F53"/>
    <w:rsid w:val="00581238"/>
    <w:rsid w:val="005856F4"/>
    <w:rsid w:val="005935D2"/>
    <w:rsid w:val="005A66D9"/>
    <w:rsid w:val="005B75D3"/>
    <w:rsid w:val="005C162C"/>
    <w:rsid w:val="005C19DC"/>
    <w:rsid w:val="00601E48"/>
    <w:rsid w:val="0060783A"/>
    <w:rsid w:val="006149A8"/>
    <w:rsid w:val="0061604B"/>
    <w:rsid w:val="00616E93"/>
    <w:rsid w:val="0062072F"/>
    <w:rsid w:val="0063699B"/>
    <w:rsid w:val="00651BF0"/>
    <w:rsid w:val="0065793D"/>
    <w:rsid w:val="006631EE"/>
    <w:rsid w:val="00663AE1"/>
    <w:rsid w:val="00667410"/>
    <w:rsid w:val="006871F0"/>
    <w:rsid w:val="006A41BB"/>
    <w:rsid w:val="006B1282"/>
    <w:rsid w:val="006B1E1F"/>
    <w:rsid w:val="006D0D53"/>
    <w:rsid w:val="006D44FD"/>
    <w:rsid w:val="006E10DB"/>
    <w:rsid w:val="0070754B"/>
    <w:rsid w:val="00753BC5"/>
    <w:rsid w:val="007541EE"/>
    <w:rsid w:val="007545EA"/>
    <w:rsid w:val="007920AE"/>
    <w:rsid w:val="00795685"/>
    <w:rsid w:val="00795E3D"/>
    <w:rsid w:val="007A1BC0"/>
    <w:rsid w:val="007E565F"/>
    <w:rsid w:val="007F1CEF"/>
    <w:rsid w:val="007F71F7"/>
    <w:rsid w:val="007F770A"/>
    <w:rsid w:val="0081081B"/>
    <w:rsid w:val="00823367"/>
    <w:rsid w:val="00847D56"/>
    <w:rsid w:val="00864B38"/>
    <w:rsid w:val="0087072A"/>
    <w:rsid w:val="0087556B"/>
    <w:rsid w:val="00887228"/>
    <w:rsid w:val="008A494E"/>
    <w:rsid w:val="008B4D74"/>
    <w:rsid w:val="009002B4"/>
    <w:rsid w:val="00913CD5"/>
    <w:rsid w:val="00926125"/>
    <w:rsid w:val="009322C1"/>
    <w:rsid w:val="00953449"/>
    <w:rsid w:val="00984A8C"/>
    <w:rsid w:val="009F1C42"/>
    <w:rsid w:val="00A55744"/>
    <w:rsid w:val="00A70BA3"/>
    <w:rsid w:val="00A8050B"/>
    <w:rsid w:val="00A84974"/>
    <w:rsid w:val="00A9211D"/>
    <w:rsid w:val="00A92C0D"/>
    <w:rsid w:val="00AA7F7A"/>
    <w:rsid w:val="00AB1E7D"/>
    <w:rsid w:val="00AB7F5C"/>
    <w:rsid w:val="00B02C7E"/>
    <w:rsid w:val="00B02CFE"/>
    <w:rsid w:val="00B50815"/>
    <w:rsid w:val="00B81B03"/>
    <w:rsid w:val="00B93337"/>
    <w:rsid w:val="00B9555C"/>
    <w:rsid w:val="00BE4D95"/>
    <w:rsid w:val="00BE591F"/>
    <w:rsid w:val="00BE7BC7"/>
    <w:rsid w:val="00C0101E"/>
    <w:rsid w:val="00C1772F"/>
    <w:rsid w:val="00C62BC9"/>
    <w:rsid w:val="00C70BB3"/>
    <w:rsid w:val="00C86396"/>
    <w:rsid w:val="00CA1B56"/>
    <w:rsid w:val="00CD2499"/>
    <w:rsid w:val="00CE18BF"/>
    <w:rsid w:val="00D038C7"/>
    <w:rsid w:val="00D21D72"/>
    <w:rsid w:val="00D641E9"/>
    <w:rsid w:val="00D652CB"/>
    <w:rsid w:val="00D70F15"/>
    <w:rsid w:val="00D9036C"/>
    <w:rsid w:val="00E17DFA"/>
    <w:rsid w:val="00E21267"/>
    <w:rsid w:val="00E3541A"/>
    <w:rsid w:val="00E81658"/>
    <w:rsid w:val="00EB4B6E"/>
    <w:rsid w:val="00EF21C8"/>
    <w:rsid w:val="00F0566E"/>
    <w:rsid w:val="00F13E47"/>
    <w:rsid w:val="00F20951"/>
    <w:rsid w:val="00F224DF"/>
    <w:rsid w:val="00F50339"/>
    <w:rsid w:val="00F6673B"/>
    <w:rsid w:val="00F81375"/>
    <w:rsid w:val="00FB433D"/>
    <w:rsid w:val="00FF6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6AAF6"/>
  <w15:docId w15:val="{212A3557-AFD3-4401-9F0E-7DA5CAE04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sz w:val="22"/>
        <w:szCs w:val="22"/>
        <w:lang w:val="zh-C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rFonts w:eastAsia="Calibri" w:cs="Times New Roman"/>
      <w:position w:val="-1"/>
      <w:lang w:val="id-ID"/>
    </w:rPr>
  </w:style>
  <w:style w:type="paragraph" w:styleId="Heading1">
    <w:name w:val="heading 1"/>
    <w:basedOn w:val="Normal"/>
    <w:next w:val="Normal"/>
    <w:uiPriority w:val="9"/>
    <w:qFormat/>
    <w:pPr>
      <w:keepNext/>
      <w:numPr>
        <w:numId w:val="1"/>
      </w:numPr>
      <w:suppressAutoHyphens w:val="0"/>
      <w:spacing w:after="115" w:line="240" w:lineRule="auto"/>
      <w:ind w:left="-1" w:hanging="1"/>
    </w:pPr>
    <w:rPr>
      <w:rFonts w:ascii="Times New Roman" w:eastAsia="Times New Roman" w:hAnsi="Times New Roman"/>
      <w:b/>
      <w:smallCaps/>
      <w:szCs w:val="20"/>
      <w:lang w:eastAsia="zh-CN"/>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uiPriority w:val="9"/>
    <w:rPr>
      <w:rFonts w:ascii="Times New Roman" w:eastAsia="Times New Roman" w:hAnsi="Times New Roman"/>
      <w:b/>
      <w:smallCaps/>
      <w:w w:val="100"/>
      <w:position w:val="-1"/>
      <w:sz w:val="22"/>
      <w:effect w:val="none"/>
      <w:vertAlign w:val="baseline"/>
      <w:cs w:val="0"/>
      <w:em w:val="none"/>
      <w:lang w:val="id-ID" w:eastAsia="zh-CN"/>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pPr>
      <w:spacing w:line="240" w:lineRule="auto"/>
    </w:pPr>
    <w:rPr>
      <w:sz w:val="20"/>
      <w:szCs w:val="20"/>
    </w:rPr>
  </w:style>
  <w:style w:type="character" w:customStyle="1" w:styleId="CommentTextChar">
    <w:name w:val="Comment Text Char"/>
    <w:rPr>
      <w:w w:val="100"/>
      <w:position w:val="-1"/>
      <w:sz w:val="20"/>
      <w:szCs w:val="20"/>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sz w:val="20"/>
      <w:szCs w:val="20"/>
      <w:effect w:val="none"/>
      <w:vertAlign w:val="baseline"/>
      <w:cs w:val="0"/>
      <w:em w:val="none"/>
    </w:rPr>
  </w:style>
  <w:style w:type="character" w:styleId="Emphasis">
    <w:name w:val="Emphasis"/>
    <w:uiPriority w:val="20"/>
    <w:qFormat/>
    <w:rPr>
      <w:i/>
      <w:iCs/>
      <w:w w:val="100"/>
      <w:position w:val="-1"/>
      <w:effect w:val="none"/>
      <w:vertAlign w:val="baseline"/>
      <w:cs w:val="0"/>
      <w:em w:val="none"/>
    </w:rPr>
  </w:style>
  <w:style w:type="paragraph" w:styleId="Footer">
    <w:name w:val="footer"/>
    <w:basedOn w:val="Normal"/>
    <w:qFormat/>
    <w:pPr>
      <w:tabs>
        <w:tab w:val="center" w:pos="4513"/>
        <w:tab w:val="right" w:pos="9026"/>
      </w:tabs>
      <w:spacing w:after="0" w:line="240" w:lineRule="auto"/>
    </w:pPr>
  </w:style>
  <w:style w:type="character" w:customStyle="1" w:styleId="FooterChar">
    <w:name w:val="Footer Char"/>
    <w:rPr>
      <w:w w:val="100"/>
      <w:position w:val="-1"/>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paragraph" w:styleId="FootnoteText">
    <w:name w:val="footnote text"/>
    <w:basedOn w:val="Normal"/>
    <w:qFormat/>
    <w:pPr>
      <w:spacing w:after="0" w:line="240" w:lineRule="auto"/>
    </w:pPr>
    <w:rPr>
      <w:sz w:val="20"/>
      <w:szCs w:val="20"/>
    </w:rPr>
  </w:style>
  <w:style w:type="character" w:customStyle="1" w:styleId="FootnoteTextChar">
    <w:name w:val="Footnote Text Char"/>
    <w:rPr>
      <w:w w:val="100"/>
      <w:position w:val="-1"/>
      <w:sz w:val="20"/>
      <w:szCs w:val="20"/>
      <w:effect w:val="none"/>
      <w:vertAlign w:val="baseline"/>
      <w:cs w:val="0"/>
      <w:em w:val="none"/>
    </w:rPr>
  </w:style>
  <w:style w:type="paragraph" w:styleId="Header">
    <w:name w:val="header"/>
    <w:basedOn w:val="Normal"/>
    <w:qFormat/>
    <w:pPr>
      <w:tabs>
        <w:tab w:val="center" w:pos="4513"/>
        <w:tab w:val="right" w:pos="9026"/>
      </w:tabs>
      <w:spacing w:after="0" w:line="240" w:lineRule="auto"/>
    </w:pPr>
  </w:style>
  <w:style w:type="character" w:customStyle="1" w:styleId="HeaderChar">
    <w:name w:val="Header Char"/>
    <w:rPr>
      <w:w w:val="100"/>
      <w:position w:val="-1"/>
      <w:effect w:val="none"/>
      <w:vertAlign w:val="baseline"/>
      <w:cs w:val="0"/>
      <w:em w:val="none"/>
    </w:rPr>
  </w:style>
  <w:style w:type="paragraph" w:styleId="HTMLPreformatted">
    <w:name w:val="HTML Preformatted"/>
    <w:basedOn w:val="Normal"/>
    <w:qFormat/>
    <w:pPr>
      <w:spacing w:after="0" w:line="240" w:lineRule="auto"/>
    </w:pPr>
    <w:rPr>
      <w:rFonts w:ascii="Consolas" w:hAnsi="Consolas"/>
      <w:sz w:val="20"/>
      <w:szCs w:val="20"/>
    </w:rPr>
  </w:style>
  <w:style w:type="character" w:customStyle="1" w:styleId="HTMLPreformattedChar">
    <w:name w:val="HTML Preformatted Char"/>
    <w:rPr>
      <w:rFonts w:ascii="Consolas" w:hAnsi="Consolas"/>
      <w:w w:val="100"/>
      <w:position w:val="-1"/>
      <w:sz w:val="20"/>
      <w:szCs w:val="20"/>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table" w:styleId="TableGrid">
    <w:name w:val="Table Grid"/>
    <w:basedOn w:val="TableNormal"/>
    <w:uiPriority w:val="39"/>
    <w:pPr>
      <w:suppressAutoHyphens/>
      <w:spacing w:line="1" w:lineRule="atLeast"/>
      <w:ind w:leftChars="-1" w:left="-1" w:hangingChars="1" w:hanging="1"/>
      <w:textDirection w:val="btLr"/>
      <w:textAlignment w:val="top"/>
      <w:outlineLvl w:val="0"/>
    </w:pPr>
    <w:rPr>
      <w:rFonts w:ascii="Times New Roman" w:eastAsia="Times New Roman" w:hAnsi="Times New Roman"/>
      <w:position w:val="-1"/>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eading 21,DWA List 1,List Paragraph1,kepala,TABEL"/>
    <w:basedOn w:val="Normal"/>
    <w:link w:val="ListParagraphChar"/>
    <w:uiPriority w:val="34"/>
    <w:qFormat/>
    <w:pPr>
      <w:ind w:left="720"/>
      <w:contextualSpacing/>
    </w:pPr>
  </w:style>
  <w:style w:type="character" w:customStyle="1" w:styleId="shorttext">
    <w:name w:val="short_text"/>
    <w:rPr>
      <w:w w:val="100"/>
      <w:position w:val="-1"/>
      <w:effect w:val="none"/>
      <w:vertAlign w:val="baseline"/>
      <w:cs w:val="0"/>
      <w:em w:val="none"/>
    </w:rPr>
  </w:style>
  <w:style w:type="table" w:customStyle="1" w:styleId="PlainTable21">
    <w:name w:val="Plain Table 21"/>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7E7E7E"/>
        <w:bottom w:val="single" w:sz="4" w:space="0" w:color="7E7E7E"/>
      </w:tblBorders>
    </w:tblPr>
  </w:style>
  <w:style w:type="character" w:styleId="Mention">
    <w:name w:val="Mention"/>
    <w:qFormat/>
    <w:rPr>
      <w:color w:val="2B579A"/>
      <w:w w:val="100"/>
      <w:position w:val="-1"/>
      <w:effect w:val="none"/>
      <w:shd w:val="clear" w:color="auto" w:fill="E6E6E6"/>
      <w:vertAlign w:val="baseline"/>
      <w:cs w:val="0"/>
      <w:em w:val="none"/>
    </w:rPr>
  </w:style>
  <w:style w:type="character" w:styleId="PlaceholderText">
    <w:name w:val="Placeholder Text"/>
    <w:rPr>
      <w:color w:val="808080"/>
      <w:w w:val="100"/>
      <w:position w:val="-1"/>
      <w:effect w:val="none"/>
      <w:vertAlign w:val="baseline"/>
      <w:cs w:val="0"/>
      <w:em w:val="none"/>
    </w:rPr>
  </w:style>
  <w:style w:type="paragraph" w:customStyle="1" w:styleId="JSKReferenceItem">
    <w:name w:val="JSK Reference Item"/>
    <w:basedOn w:val="Normal"/>
    <w:pPr>
      <w:tabs>
        <w:tab w:val="left" w:pos="432"/>
        <w:tab w:val="num" w:pos="720"/>
      </w:tabs>
      <w:suppressAutoHyphens w:val="0"/>
      <w:spacing w:after="0" w:line="240" w:lineRule="auto"/>
      <w:jc w:val="both"/>
    </w:pPr>
    <w:rPr>
      <w:rFonts w:ascii="Times New Roman" w:eastAsia="Times New Roman" w:hAnsi="Times New Roman"/>
      <w:sz w:val="16"/>
      <w:szCs w:val="24"/>
      <w:lang w:eastAsia="zh-CN"/>
    </w:rPr>
  </w:style>
  <w:style w:type="paragraph" w:styleId="Bibliography">
    <w:name w:val="Bibliography"/>
    <w:basedOn w:val="Normal"/>
    <w:next w:val="Normal"/>
    <w:qFormat/>
    <w:pPr>
      <w:spacing w:after="160" w:line="256" w:lineRule="auto"/>
    </w:pPr>
    <w:rPr>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rPr>
    <w:tblPr>
      <w:tblStyleRowBandSize w:val="1"/>
      <w:tblStyleColBandSize w:val="1"/>
    </w:tblPr>
  </w:style>
  <w:style w:type="table" w:customStyle="1" w:styleId="a0">
    <w:basedOn w:val="TableNormal"/>
    <w:rPr>
      <w:rFonts w:ascii="Times New Roman" w:eastAsia="Times New Roman" w:hAnsi="Times New Roman" w:cs="Times New Roman"/>
    </w:rPr>
    <w:tblPr>
      <w:tblStyleRowBandSize w:val="1"/>
      <w:tblStyleColBandSize w:val="1"/>
    </w:tblPr>
  </w:style>
  <w:style w:type="table" w:customStyle="1" w:styleId="a1">
    <w:basedOn w:val="TableNormal"/>
    <w:rPr>
      <w:rFonts w:ascii="Times New Roman" w:eastAsia="Times New Roman" w:hAnsi="Times New Roman" w:cs="Times New Roman"/>
    </w:rPr>
    <w:tblPr>
      <w:tblStyleRowBandSize w:val="1"/>
      <w:tblStyleColBandSize w:val="1"/>
    </w:tblPr>
  </w:style>
  <w:style w:type="table" w:customStyle="1" w:styleId="a2">
    <w:basedOn w:val="TableNormal"/>
    <w:rPr>
      <w:rFonts w:ascii="Times New Roman" w:eastAsia="Times New Roman" w:hAnsi="Times New Roman" w:cs="Times New Roman"/>
    </w:rPr>
    <w:tblPr>
      <w:tblStyleRowBandSize w:val="1"/>
      <w:tblStyleColBandSize w:val="1"/>
    </w:tblPr>
  </w:style>
  <w:style w:type="table" w:customStyle="1" w:styleId="a3">
    <w:basedOn w:val="TableNormal"/>
    <w:rPr>
      <w:rFonts w:ascii="Times New Roman" w:eastAsia="Times New Roman" w:hAnsi="Times New Roman" w:cs="Times New Roman"/>
    </w:rPr>
    <w:tblPr>
      <w:tblStyleRowBandSize w:val="1"/>
      <w:tblStyleColBandSize w:val="1"/>
    </w:tblPr>
  </w:style>
  <w:style w:type="character" w:customStyle="1" w:styleId="ListParagraphChar">
    <w:name w:val="List Paragraph Char"/>
    <w:aliases w:val="Heading 21 Char,DWA List 1 Char,List Paragraph1 Char,kepala Char,TABEL Char"/>
    <w:basedOn w:val="DefaultParagraphFont"/>
    <w:link w:val="ListParagraph"/>
    <w:uiPriority w:val="34"/>
    <w:qFormat/>
    <w:rsid w:val="00375000"/>
    <w:rPr>
      <w:rFonts w:cs="Times New Roman"/>
      <w:position w:val="-1"/>
      <w:lang w:val="id-ID"/>
    </w:rPr>
  </w:style>
  <w:style w:type="paragraph" w:customStyle="1" w:styleId="tabel">
    <w:name w:val="tabel"/>
    <w:basedOn w:val="ListParagraph"/>
    <w:link w:val="tabelChar"/>
    <w:qFormat/>
    <w:rsid w:val="00375000"/>
    <w:pPr>
      <w:suppressAutoHyphens w:val="0"/>
      <w:spacing w:after="0" w:line="240" w:lineRule="auto"/>
      <w:ind w:leftChars="0" w:left="0" w:firstLineChars="0" w:firstLine="0"/>
      <w:jc w:val="center"/>
      <w:textDirection w:val="lrTb"/>
      <w:textAlignment w:val="auto"/>
      <w:outlineLvl w:val="9"/>
    </w:pPr>
    <w:rPr>
      <w:rFonts w:ascii="Baskerville Old Face" w:eastAsiaTheme="minorHAnsi" w:hAnsi="Baskerville Old Face"/>
      <w:b/>
      <w:color w:val="000000" w:themeColor="text1"/>
      <w:kern w:val="2"/>
      <w:sz w:val="24"/>
      <w:szCs w:val="24"/>
      <w:lang w:val="en-ID"/>
      <w14:ligatures w14:val="standardContextual"/>
    </w:rPr>
  </w:style>
  <w:style w:type="character" w:customStyle="1" w:styleId="tabelChar">
    <w:name w:val="tabel Char"/>
    <w:basedOn w:val="ListParagraphChar"/>
    <w:link w:val="tabel"/>
    <w:rsid w:val="00375000"/>
    <w:rPr>
      <w:rFonts w:ascii="Baskerville Old Face" w:eastAsiaTheme="minorHAnsi" w:hAnsi="Baskerville Old Face" w:cs="Times New Roman"/>
      <w:b/>
      <w:color w:val="000000" w:themeColor="text1"/>
      <w:kern w:val="2"/>
      <w:position w:val="-1"/>
      <w:sz w:val="24"/>
      <w:szCs w:val="24"/>
      <w:lang w:val="en-ID"/>
      <w14:ligatures w14:val="standardContextual"/>
    </w:rPr>
  </w:style>
  <w:style w:type="character" w:styleId="UnresolvedMention">
    <w:name w:val="Unresolved Mention"/>
    <w:basedOn w:val="DefaultParagraphFont"/>
    <w:uiPriority w:val="99"/>
    <w:semiHidden/>
    <w:unhideWhenUsed/>
    <w:rsid w:val="00616E93"/>
    <w:rPr>
      <w:color w:val="605E5C"/>
      <w:shd w:val="clear" w:color="auto" w:fill="E1DFDD"/>
    </w:rPr>
  </w:style>
  <w:style w:type="paragraph" w:styleId="TOC9">
    <w:name w:val="toc 9"/>
    <w:basedOn w:val="Normal"/>
    <w:next w:val="Normal"/>
    <w:autoRedefine/>
    <w:uiPriority w:val="39"/>
    <w:semiHidden/>
    <w:unhideWhenUsed/>
    <w:rsid w:val="002B669A"/>
    <w:pPr>
      <w:suppressAutoHyphens w:val="0"/>
      <w:spacing w:after="0" w:line="240" w:lineRule="auto"/>
      <w:ind w:leftChars="0" w:left="1920" w:firstLineChars="0" w:firstLine="0"/>
      <w:textDirection w:val="lrTb"/>
      <w:textAlignment w:val="auto"/>
      <w:outlineLvl w:val="9"/>
    </w:pPr>
    <w:rPr>
      <w:rFonts w:asciiTheme="minorHAnsi" w:eastAsiaTheme="minorHAnsi" w:hAnsiTheme="minorHAnsi" w:cstheme="minorHAnsi"/>
      <w:kern w:val="2"/>
      <w:position w:val="0"/>
      <w:sz w:val="20"/>
      <w:szCs w:val="20"/>
      <w:lang w:val="en-ID"/>
      <w14:ligatures w14:val="standardContextual"/>
    </w:rPr>
  </w:style>
  <w:style w:type="paragraph" w:styleId="NormalWeb">
    <w:name w:val="Normal (Web)"/>
    <w:basedOn w:val="Normal"/>
    <w:uiPriority w:val="99"/>
    <w:unhideWhenUsed/>
    <w:rsid w:val="00651BF0"/>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position w:val="0"/>
      <w:sz w:val="24"/>
      <w:szCs w:val="24"/>
      <w:lang w:val="en-ID"/>
    </w:rPr>
  </w:style>
  <w:style w:type="paragraph" w:styleId="Caption">
    <w:name w:val="caption"/>
    <w:basedOn w:val="Normal"/>
    <w:next w:val="Normal"/>
    <w:uiPriority w:val="35"/>
    <w:unhideWhenUsed/>
    <w:qFormat/>
    <w:rsid w:val="00C1772F"/>
    <w:pPr>
      <w:suppressAutoHyphens w:val="0"/>
      <w:spacing w:line="240" w:lineRule="auto"/>
      <w:ind w:leftChars="0" w:left="0" w:firstLineChars="0" w:firstLine="0"/>
      <w:textDirection w:val="lrTb"/>
      <w:textAlignment w:val="auto"/>
      <w:outlineLvl w:val="9"/>
    </w:pPr>
    <w:rPr>
      <w:rFonts w:asciiTheme="minorHAnsi" w:eastAsiaTheme="minorHAnsi" w:hAnsiTheme="minorHAnsi" w:cstheme="minorBidi"/>
      <w:i/>
      <w:iCs/>
      <w:color w:val="1F497D" w:themeColor="text2"/>
      <w:kern w:val="2"/>
      <w:position w:val="0"/>
      <w:sz w:val="18"/>
      <w:szCs w:val="18"/>
      <w:lang w:val="en-ID"/>
      <w14:ligatures w14:val="standardContextual"/>
    </w:rPr>
  </w:style>
  <w:style w:type="paragraph" w:customStyle="1" w:styleId="Gambar1">
    <w:name w:val="Gambar 1"/>
    <w:basedOn w:val="Normal"/>
    <w:link w:val="Gambar1Char"/>
    <w:qFormat/>
    <w:rsid w:val="00FB433D"/>
    <w:pPr>
      <w:tabs>
        <w:tab w:val="left" w:pos="851"/>
      </w:tabs>
      <w:suppressAutoHyphens w:val="0"/>
      <w:spacing w:before="240" w:after="0" w:line="360" w:lineRule="auto"/>
      <w:ind w:leftChars="0" w:left="0" w:firstLineChars="0" w:firstLine="0"/>
      <w:jc w:val="center"/>
      <w:textDirection w:val="lrTb"/>
      <w:textAlignment w:val="auto"/>
      <w:outlineLvl w:val="9"/>
    </w:pPr>
    <w:rPr>
      <w:rFonts w:ascii="Times New Roman" w:eastAsia="Times New Roman" w:hAnsi="Times New Roman"/>
      <w:position w:val="0"/>
      <w:sz w:val="24"/>
      <w:szCs w:val="24"/>
      <w:lang w:val="en-US" w:eastAsia="en-ID"/>
    </w:rPr>
  </w:style>
  <w:style w:type="character" w:customStyle="1" w:styleId="Gambar1Char">
    <w:name w:val="Gambar 1 Char"/>
    <w:basedOn w:val="DefaultParagraphFont"/>
    <w:link w:val="Gambar1"/>
    <w:rsid w:val="00FB433D"/>
    <w:rPr>
      <w:rFonts w:ascii="Times New Roman" w:eastAsia="Times New Roman" w:hAnsi="Times New Roman" w:cs="Times New Roman"/>
      <w:sz w:val="24"/>
      <w:szCs w:val="24"/>
      <w:lang w:val="en-US" w:eastAsia="en-ID"/>
    </w:rPr>
  </w:style>
  <w:style w:type="paragraph" w:customStyle="1" w:styleId="Gambar2">
    <w:name w:val="Gambar 2"/>
    <w:basedOn w:val="Normal"/>
    <w:next w:val="Gambar1"/>
    <w:link w:val="Gambar2Char"/>
    <w:qFormat/>
    <w:rsid w:val="00FB433D"/>
    <w:pPr>
      <w:suppressAutoHyphens w:val="0"/>
      <w:spacing w:after="0" w:line="360" w:lineRule="auto"/>
      <w:ind w:leftChars="0" w:left="0" w:firstLineChars="0" w:firstLine="720"/>
      <w:jc w:val="center"/>
      <w:textDirection w:val="lrTb"/>
      <w:textAlignment w:val="auto"/>
      <w:outlineLvl w:val="9"/>
    </w:pPr>
    <w:rPr>
      <w:rFonts w:ascii="Times New Roman" w:eastAsia="Times New Roman" w:hAnsi="Times New Roman"/>
      <w:position w:val="0"/>
      <w:sz w:val="24"/>
      <w:szCs w:val="24"/>
      <w:lang w:val="en-US" w:eastAsia="en-ID"/>
    </w:rPr>
  </w:style>
  <w:style w:type="character" w:customStyle="1" w:styleId="Gambar2Char">
    <w:name w:val="Gambar 2 Char"/>
    <w:basedOn w:val="DefaultParagraphFont"/>
    <w:link w:val="Gambar2"/>
    <w:rsid w:val="00FB433D"/>
    <w:rPr>
      <w:rFonts w:ascii="Times New Roman" w:eastAsia="Times New Roman" w:hAnsi="Times New Roman" w:cs="Times New Roman"/>
      <w:sz w:val="24"/>
      <w:szCs w:val="24"/>
      <w:lang w:val="en-US" w:eastAsia="en-ID"/>
    </w:rPr>
  </w:style>
  <w:style w:type="paragraph" w:customStyle="1" w:styleId="Sub4">
    <w:name w:val="Sub 4"/>
    <w:basedOn w:val="Normal"/>
    <w:next w:val="Normal"/>
    <w:link w:val="Sub4Char"/>
    <w:qFormat/>
    <w:rsid w:val="00FB433D"/>
    <w:pPr>
      <w:keepNext/>
      <w:keepLines/>
      <w:numPr>
        <w:numId w:val="9"/>
      </w:numPr>
      <w:suppressAutoHyphens w:val="0"/>
      <w:spacing w:before="40" w:after="0" w:line="256" w:lineRule="auto"/>
      <w:ind w:leftChars="0" w:left="0" w:firstLineChars="0" w:firstLine="0"/>
      <w:textDirection w:val="lrTb"/>
      <w:textAlignment w:val="auto"/>
      <w:outlineLvl w:val="1"/>
    </w:pPr>
    <w:rPr>
      <w:rFonts w:ascii="Times New Roman" w:eastAsia="Arial" w:hAnsi="Times New Roman"/>
      <w:b/>
      <w:color w:val="000000"/>
      <w:sz w:val="24"/>
      <w:szCs w:val="24"/>
      <w:lang w:val="en-US" w:eastAsia="en-ID"/>
    </w:rPr>
  </w:style>
  <w:style w:type="character" w:customStyle="1" w:styleId="Sub4Char">
    <w:name w:val="Sub 4 Char"/>
    <w:basedOn w:val="ListParagraphChar"/>
    <w:link w:val="Sub4"/>
    <w:rsid w:val="00FB433D"/>
    <w:rPr>
      <w:rFonts w:ascii="Times New Roman" w:eastAsia="Arial" w:hAnsi="Times New Roman" w:cs="Times New Roman"/>
      <w:b/>
      <w:color w:val="000000"/>
      <w:position w:val="-1"/>
      <w:sz w:val="24"/>
      <w:szCs w:val="24"/>
      <w:lang w:val="en-US" w:eastAsia="en-ID"/>
    </w:rPr>
  </w:style>
  <w:style w:type="paragraph" w:customStyle="1" w:styleId="gambar4">
    <w:name w:val="gambar 4"/>
    <w:basedOn w:val="Gambar2"/>
    <w:next w:val="Gambar2"/>
    <w:link w:val="gambar4Char"/>
    <w:qFormat/>
    <w:rsid w:val="00FB433D"/>
  </w:style>
  <w:style w:type="character" w:customStyle="1" w:styleId="gambar4Char">
    <w:name w:val="gambar 4 Char"/>
    <w:basedOn w:val="Gambar2Char"/>
    <w:link w:val="gambar4"/>
    <w:rsid w:val="00FB433D"/>
    <w:rPr>
      <w:rFonts w:ascii="Times New Roman" w:eastAsia="Times New Roman" w:hAnsi="Times New Roman" w:cs="Times New Roman"/>
      <w:sz w:val="24"/>
      <w:szCs w:val="24"/>
      <w:lang w:val="en-US" w:eastAsia="en-ID"/>
    </w:rPr>
  </w:style>
  <w:style w:type="paragraph" w:customStyle="1" w:styleId="sub41">
    <w:name w:val="sub 4.1"/>
    <w:basedOn w:val="ListParagraph"/>
    <w:link w:val="sub41Char"/>
    <w:qFormat/>
    <w:rsid w:val="00FB433D"/>
    <w:pPr>
      <w:numPr>
        <w:numId w:val="10"/>
      </w:numPr>
      <w:suppressAutoHyphens w:val="0"/>
      <w:spacing w:after="160" w:line="480" w:lineRule="auto"/>
      <w:ind w:leftChars="0" w:left="0" w:firstLineChars="0" w:firstLine="0"/>
      <w:textDirection w:val="lrTb"/>
      <w:textAlignment w:val="auto"/>
      <w:outlineLvl w:val="9"/>
    </w:pPr>
    <w:rPr>
      <w:rFonts w:ascii="Times New Roman" w:hAnsi="Times New Roman"/>
      <w:b/>
      <w:bCs/>
      <w:sz w:val="24"/>
      <w:lang w:val="en-US" w:eastAsia="en-ID"/>
    </w:rPr>
  </w:style>
  <w:style w:type="character" w:customStyle="1" w:styleId="sub41Char">
    <w:name w:val="sub 4.1 Char"/>
    <w:basedOn w:val="ListParagraphChar"/>
    <w:link w:val="sub41"/>
    <w:rsid w:val="00FB433D"/>
    <w:rPr>
      <w:rFonts w:ascii="Times New Roman" w:eastAsia="Calibri" w:hAnsi="Times New Roman" w:cs="Times New Roman"/>
      <w:b/>
      <w:bCs/>
      <w:position w:val="-1"/>
      <w:sz w:val="24"/>
      <w:lang w:val="en-US"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602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chart" Target="charts/chart2.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emf"/><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6.jpeg"/><Relationship Id="rId10" Type="http://schemas.openxmlformats.org/officeDocument/2006/relationships/hyperlink" Target="mailto:nyintannavira@gmail.com" TargetMode="External"/><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5.jpe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Kegiatan </a:t>
            </a:r>
            <a:r>
              <a:rPr lang="en-US" i="1"/>
              <a:t>Salvage</a:t>
            </a:r>
            <a:r>
              <a:rPr lang="en-US" baseline="0"/>
              <a:t> Bulan April</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Sheet1!$D$18</c:f>
              <c:strCache>
                <c:ptCount val="1"/>
                <c:pt idx="0">
                  <c:v>Banyak Hari</c:v>
                </c:pt>
              </c:strCache>
            </c:strRef>
          </c:tx>
          <c:spPr>
            <a:solidFill>
              <a:schemeClr val="accent1"/>
            </a:solidFill>
            <a:ln>
              <a:noFill/>
            </a:ln>
            <a:effectLst/>
          </c:spPr>
          <c:invertIfNegative val="0"/>
          <c:cat>
            <c:strRef>
              <c:f>Sheet1!$C$19:$C$26</c:f>
              <c:strCache>
                <c:ptCount val="8"/>
                <c:pt idx="0">
                  <c:v>Standby cuaca buruk</c:v>
                </c:pt>
                <c:pt idx="1">
                  <c:v>Setting alat kerja</c:v>
                </c:pt>
                <c:pt idx="2">
                  <c:v>Suervey underwater</c:v>
                </c:pt>
                <c:pt idx="3">
                  <c:v>Evakuasi karena cuaca</c:v>
                </c:pt>
                <c:pt idx="4">
                  <c:v>Suervey akses Nias Barat</c:v>
                </c:pt>
                <c:pt idx="5">
                  <c:v>Packing alat</c:v>
                </c:pt>
                <c:pt idx="6">
                  <c:v>Angkut alat ke truck</c:v>
                </c:pt>
                <c:pt idx="7">
                  <c:v>Perjalanan via baru Nias Barat</c:v>
                </c:pt>
              </c:strCache>
            </c:strRef>
          </c:cat>
          <c:val>
            <c:numRef>
              <c:f>Sheet1!$D$19:$D$26</c:f>
              <c:numCache>
                <c:formatCode>General</c:formatCode>
                <c:ptCount val="8"/>
                <c:pt idx="0">
                  <c:v>6</c:v>
                </c:pt>
                <c:pt idx="1">
                  <c:v>2</c:v>
                </c:pt>
                <c:pt idx="2">
                  <c:v>1</c:v>
                </c:pt>
                <c:pt idx="3">
                  <c:v>1</c:v>
                </c:pt>
                <c:pt idx="4">
                  <c:v>2</c:v>
                </c:pt>
                <c:pt idx="5">
                  <c:v>1</c:v>
                </c:pt>
                <c:pt idx="6">
                  <c:v>1</c:v>
                </c:pt>
                <c:pt idx="7">
                  <c:v>1</c:v>
                </c:pt>
              </c:numCache>
            </c:numRef>
          </c:val>
          <c:extLst>
            <c:ext xmlns:c16="http://schemas.microsoft.com/office/drawing/2014/chart" uri="{C3380CC4-5D6E-409C-BE32-E72D297353CC}">
              <c16:uniqueId val="{00000000-C29E-4CB7-9D1F-FB6AE15180C5}"/>
            </c:ext>
          </c:extLst>
        </c:ser>
        <c:dLbls>
          <c:showLegendKey val="0"/>
          <c:showVal val="0"/>
          <c:showCatName val="0"/>
          <c:showSerName val="0"/>
          <c:showPercent val="0"/>
          <c:showBubbleSize val="0"/>
        </c:dLbls>
        <c:gapWidth val="182"/>
        <c:axId val="392451104"/>
        <c:axId val="392447504"/>
      </c:barChart>
      <c:catAx>
        <c:axId val="3924511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2447504"/>
        <c:crosses val="autoZero"/>
        <c:auto val="1"/>
        <c:lblAlgn val="ctr"/>
        <c:lblOffset val="100"/>
        <c:noMultiLvlLbl val="0"/>
      </c:catAx>
      <c:valAx>
        <c:axId val="3924475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24511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Kegiatan </a:t>
            </a:r>
            <a:r>
              <a:rPr lang="en-US" i="1"/>
              <a:t>Salvage</a:t>
            </a:r>
            <a:r>
              <a:rPr lang="en-US" baseline="0"/>
              <a:t> Bulan Mei</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Sheet1!$D$4</c:f>
              <c:strCache>
                <c:ptCount val="1"/>
                <c:pt idx="0">
                  <c:v>Banyak Hari</c:v>
                </c:pt>
              </c:strCache>
            </c:strRef>
          </c:tx>
          <c:spPr>
            <a:solidFill>
              <a:schemeClr val="accent1"/>
            </a:solidFill>
            <a:ln>
              <a:noFill/>
            </a:ln>
            <a:effectLst/>
          </c:spPr>
          <c:invertIfNegative val="0"/>
          <c:cat>
            <c:strRef>
              <c:f>Sheet1!$C$5:$C$10</c:f>
              <c:strCache>
                <c:ptCount val="6"/>
                <c:pt idx="0">
                  <c:v>Perbaikan jalan</c:v>
                </c:pt>
                <c:pt idx="1">
                  <c:v>Perbaikan jalan dan jembatan</c:v>
                </c:pt>
                <c:pt idx="2">
                  <c:v>Penyelam mencoba dekati kapal</c:v>
                </c:pt>
                <c:pt idx="3">
                  <c:v>Survey kerusakan kapal</c:v>
                </c:pt>
                <c:pt idx="4">
                  <c:v>Modifikasi tangki BBM</c:v>
                </c:pt>
                <c:pt idx="5">
                  <c:v>Perbaikan dan briefing </c:v>
                </c:pt>
              </c:strCache>
            </c:strRef>
          </c:cat>
          <c:val>
            <c:numRef>
              <c:f>Sheet1!$D$5:$D$10</c:f>
              <c:numCache>
                <c:formatCode>General</c:formatCode>
                <c:ptCount val="6"/>
                <c:pt idx="0">
                  <c:v>4</c:v>
                </c:pt>
                <c:pt idx="1">
                  <c:v>7</c:v>
                </c:pt>
                <c:pt idx="2">
                  <c:v>2</c:v>
                </c:pt>
                <c:pt idx="3">
                  <c:v>1</c:v>
                </c:pt>
                <c:pt idx="4">
                  <c:v>2</c:v>
                </c:pt>
                <c:pt idx="5">
                  <c:v>1</c:v>
                </c:pt>
              </c:numCache>
            </c:numRef>
          </c:val>
          <c:extLst>
            <c:ext xmlns:c16="http://schemas.microsoft.com/office/drawing/2014/chart" uri="{C3380CC4-5D6E-409C-BE32-E72D297353CC}">
              <c16:uniqueId val="{00000000-5432-43FF-A6AB-77FA2583173B}"/>
            </c:ext>
          </c:extLst>
        </c:ser>
        <c:dLbls>
          <c:showLegendKey val="0"/>
          <c:showVal val="0"/>
          <c:showCatName val="0"/>
          <c:showSerName val="0"/>
          <c:showPercent val="0"/>
          <c:showBubbleSize val="0"/>
        </c:dLbls>
        <c:gapWidth val="182"/>
        <c:axId val="517972520"/>
        <c:axId val="517973240"/>
      </c:barChart>
      <c:catAx>
        <c:axId val="5179725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7973240"/>
        <c:crosses val="autoZero"/>
        <c:auto val="1"/>
        <c:lblAlgn val="ctr"/>
        <c:lblOffset val="100"/>
        <c:noMultiLvlLbl val="0"/>
      </c:catAx>
      <c:valAx>
        <c:axId val="5179732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79725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416CA0757146928F645CFBC89A7426"/>
        <w:category>
          <w:name w:val="General"/>
          <w:gallery w:val="placeholder"/>
        </w:category>
        <w:types>
          <w:type w:val="bbPlcHdr"/>
        </w:types>
        <w:behaviors>
          <w:behavior w:val="content"/>
        </w:behaviors>
        <w:guid w:val="{E7471836-2157-4FA2-BE24-1C267C697D12}"/>
      </w:docPartPr>
      <w:docPartBody>
        <w:p w:rsidR="00692F2E" w:rsidRDefault="005A64C1" w:rsidP="005A64C1">
          <w:pPr>
            <w:pStyle w:val="61416CA0757146928F645CFBC89A7426"/>
          </w:pPr>
          <w:r w:rsidRPr="007D0D2B">
            <w:rPr>
              <w:rStyle w:val="PlaceholderText"/>
            </w:rPr>
            <w:t>Click or tap here to enter text.</w:t>
          </w:r>
        </w:p>
      </w:docPartBody>
    </w:docPart>
    <w:docPart>
      <w:docPartPr>
        <w:name w:val="EED7A14C522F4B79B628CE5A25A49EFF"/>
        <w:category>
          <w:name w:val="General"/>
          <w:gallery w:val="placeholder"/>
        </w:category>
        <w:types>
          <w:type w:val="bbPlcHdr"/>
        </w:types>
        <w:behaviors>
          <w:behavior w:val="content"/>
        </w:behaviors>
        <w:guid w:val="{32BFCB68-9AB9-4DA6-943D-5EFBC4D57A62}"/>
      </w:docPartPr>
      <w:docPartBody>
        <w:p w:rsidR="00692F2E" w:rsidRDefault="005A64C1" w:rsidP="005A64C1">
          <w:pPr>
            <w:pStyle w:val="EED7A14C522F4B79B628CE5A25A49EFF"/>
          </w:pPr>
          <w:r w:rsidRPr="00F40797">
            <w:rPr>
              <w:rStyle w:val="PlaceholderText"/>
            </w:rPr>
            <w:t>Click or tap here to enter text.</w:t>
          </w:r>
        </w:p>
      </w:docPartBody>
    </w:docPart>
    <w:docPart>
      <w:docPartPr>
        <w:name w:val="F38A0198D14F4E9DAF9C89144759D71C"/>
        <w:category>
          <w:name w:val="General"/>
          <w:gallery w:val="placeholder"/>
        </w:category>
        <w:types>
          <w:type w:val="bbPlcHdr"/>
        </w:types>
        <w:behaviors>
          <w:behavior w:val="content"/>
        </w:behaviors>
        <w:guid w:val="{5542CB34-6E48-4D97-8A0B-4CFD2DE773ED}"/>
      </w:docPartPr>
      <w:docPartBody>
        <w:p w:rsidR="00692F2E" w:rsidRDefault="005A64C1" w:rsidP="005A64C1">
          <w:pPr>
            <w:pStyle w:val="F38A0198D14F4E9DAF9C89144759D71C"/>
          </w:pPr>
          <w:r w:rsidRPr="00AF4D57">
            <w:rPr>
              <w:rStyle w:val="PlaceholderText"/>
            </w:rPr>
            <w:t>Click or tap here to enter text.</w:t>
          </w:r>
        </w:p>
      </w:docPartBody>
    </w:docPart>
    <w:docPart>
      <w:docPartPr>
        <w:name w:val="19689289780F47D5B8D898E4BDB8E642"/>
        <w:category>
          <w:name w:val="General"/>
          <w:gallery w:val="placeholder"/>
        </w:category>
        <w:types>
          <w:type w:val="bbPlcHdr"/>
        </w:types>
        <w:behaviors>
          <w:behavior w:val="content"/>
        </w:behaviors>
        <w:guid w:val="{541B09A2-67A1-457F-B2FA-F0A62CD9BAC6}"/>
      </w:docPartPr>
      <w:docPartBody>
        <w:p w:rsidR="00154EA4" w:rsidRDefault="00692F2E" w:rsidP="00692F2E">
          <w:pPr>
            <w:pStyle w:val="19689289780F47D5B8D898E4BDB8E642"/>
          </w:pPr>
          <w:r w:rsidRPr="00F4079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E54"/>
    <w:rsid w:val="00006E54"/>
    <w:rsid w:val="00154EA4"/>
    <w:rsid w:val="002B4189"/>
    <w:rsid w:val="005A64C1"/>
    <w:rsid w:val="00692F2E"/>
    <w:rsid w:val="007D298A"/>
    <w:rsid w:val="009605BC"/>
    <w:rsid w:val="00CF0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92F2E"/>
    <w:rPr>
      <w:color w:val="666666"/>
    </w:rPr>
  </w:style>
  <w:style w:type="paragraph" w:customStyle="1" w:styleId="61416CA0757146928F645CFBC89A7426">
    <w:name w:val="61416CA0757146928F645CFBC89A7426"/>
    <w:rsid w:val="005A64C1"/>
  </w:style>
  <w:style w:type="paragraph" w:customStyle="1" w:styleId="EED7A14C522F4B79B628CE5A25A49EFF">
    <w:name w:val="EED7A14C522F4B79B628CE5A25A49EFF"/>
    <w:rsid w:val="005A64C1"/>
  </w:style>
  <w:style w:type="paragraph" w:customStyle="1" w:styleId="F38A0198D14F4E9DAF9C89144759D71C">
    <w:name w:val="F38A0198D14F4E9DAF9C89144759D71C"/>
    <w:rsid w:val="005A64C1"/>
  </w:style>
  <w:style w:type="paragraph" w:customStyle="1" w:styleId="19689289780F47D5B8D898E4BDB8E642">
    <w:name w:val="19689289780F47D5B8D898E4BDB8E642"/>
    <w:rsid w:val="00692F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7130E47-0D97-1C47-8D8C-C07162DC3CE1}">
  <we:reference id="wa104382081" version="1.55.1.0" store="en-US" storeType="OMEX"/>
  <we:alternateReferences>
    <we:reference id="WA104382081" version="1.55.1.0" store="en-US" storeType="OMEX"/>
  </we:alternateReferences>
  <we:properties>
    <we:property name="MENDELEY_CITATIONS" value="[{&quot;citationID&quot;:&quot;MENDELEY_CITATION_248aaadf-28af-491b-a557-d99166312b45&quot;,&quot;properties&quot;:{&quot;noteIndex&quot;:0},&quot;isEdited&quot;:false,&quot;manualOverride&quot;:{&quot;isManuallyOverridden&quot;:true,&quot;citeprocText&quot;:&quot;(Triatmojo, 2010)&quot;,&quot;manualOverrideText&quot;:&quot;(Triatmojo, 2010).&quot;},&quot;citationTag&quot;:&quot;MENDELEY_CITATION_v3_eyJjaXRhdGlvbklEIjoiTUVOREVMRVlfQ0lUQVRJT05fMjQ4YWFhZGYtMjhhZi00OTFiLWE1NTctZDk5MTY2MzEyYjQ1IiwicHJvcGVydGllcyI6eyJub3RlSW5kZXgiOjB9LCJpc0VkaXRlZCI6ZmFsc2UsIm1hbnVhbE92ZXJyaWRlIjp7ImlzTWFudWFsbHlPdmVycmlkZGVuIjp0cnVlLCJjaXRlcHJvY1RleHQiOiIoVHJpYXRtb2pvLCAyMDEwKSIsIm1hbnVhbE92ZXJyaWRlVGV4dCI6IihUcmlhdG1vam8sIDIwMTApLiJ9LCJjaXRhdGlvbkl0ZW1zIjpbeyJpZCI6IjVkMDg1ZTlmLWU5YjktM2FlNi1hMGJiLWM4ODlkODMxMTE5ZiIsIml0ZW1EYXRhIjp7InR5cGUiOiJib29rIiwiaWQiOiI1ZDA4NWU5Zi1lOWI5LTNhZTYtYTBiYi1jODg5ZDgzMTExOWYiLCJ0aXRsZSI6IlBlcmVuY2FuYWFuIFBlbGFidWhhbiIsImF1dGhvciI6W3siZmFtaWx5IjoiVHJpYXRtb2pvIiwiZ2l2ZW4iOiJCYW1iYW5nIiwicGFyc2UtbmFtZXMiOmZhbHNlLCJkcm9wcGluZy1wYXJ0aWNsZSI6IiIsIm5vbi1kcm9wcGluZy1wYXJ0aWNsZSI6IiJ9XSwiSVNCTiI6Ijk3OTg1NDEwNDkiLCJpc3N1ZWQiOnsiZGF0ZS1wYXJ0cyI6W1syMDEwXV19LCJudW1iZXItb2YtcGFnZXMiOiIzIiwicHVibGlzaGVyIjoiWW9neWFrYXJ0YTogQmV0YSBPZmZzZXQiLCJjb250YWluZXItdGl0bGUtc2hvcnQiOiIifSwiaXNUZW1wb3JhcnkiOmZhbHNlLCJzdXBwcmVzcy1hdXRob3IiOmZhbHNlLCJjb21wb3NpdGUiOmZhbHNlLCJhdXRob3Itb25seSI6ZmFsc2V9XX0=&quot;,&quot;citationItems&quot;:[{&quot;id&quot;:&quot;5d085e9f-e9b9-3ae6-a0bb-c889d831119f&quot;,&quot;itemData&quot;:{&quot;type&quot;:&quot;book&quot;,&quot;id&quot;:&quot;5d085e9f-e9b9-3ae6-a0bb-c889d831119f&quot;,&quot;title&quot;:&quot;Perencanaan Pelabuhan&quot;,&quot;author&quot;:[{&quot;family&quot;:&quot;Triatmojo&quot;,&quot;given&quot;:&quot;Bambang&quot;,&quot;parse-names&quot;:false,&quot;dropping-particle&quot;:&quot;&quot;,&quot;non-dropping-particle&quot;:&quot;&quot;}],&quot;ISBN&quot;:&quot;9798541049&quot;,&quot;issued&quot;:{&quot;date-parts&quot;:[[2010]]},&quot;number-of-pages&quot;:&quot;3&quot;,&quot;publisher&quot;:&quot;Yogyakarta: Beta Offset&quot;,&quot;container-title-short&quot;:&quot;&quot;},&quot;isTemporary&quot;:false,&quot;suppress-author&quot;:false,&quot;composite&quot;:false,&quot;author-only&quot;:false}]},{&quot;citationID&quot;:&quot;MENDELEY_CITATION_38a35d0f-46df-4cdd-9208-3a7ff702bee3&quot;,&quot;properties&quot;:{&quot;noteIndex&quot;:0},&quot;isEdited&quot;:false,&quot;manualOverride&quot;:{&quot;isManuallyOverridden&quot;:true,&quot;citeprocText&quot;:&quot;(Fauzy et al., 2016)&quot;,&quot;manualOverrideText&quot;:&quot;(Fauzy et al., 2016).&quot;},&quot;citationTag&quot;:&quot;MENDELEY_CITATION_v3_eyJjaXRhdGlvbklEIjoiTUVOREVMRVlfQ0lUQVRJT05fMzhhMzVkMGYtNDZkZi00Y2RkLTkyMDgtM2E3ZmY3MDJiZWUzIiwicHJvcGVydGllcyI6eyJub3RlSW5kZXgiOjB9LCJpc0VkaXRlZCI6ZmFsc2UsIm1hbnVhbE92ZXJyaWRlIjp7ImlzTWFudWFsbHlPdmVycmlkZGVuIjp0cnVlLCJjaXRlcHJvY1RleHQiOiIoRmF1enkgZXQgYWwuLCAyMDE2KSIsIm1hbnVhbE92ZXJyaWRlVGV4dCI6IihGYXV6eSBldCBhbC4sIDIwMTYpLiJ9LCJjaXRhdGlvbkl0ZW1zIjpbeyJpZCI6Ijc0NmE5NzRjLTNlMmItMzQ0Mi1iOWM2LWVlMTgyYzA1YWFiZiIsIml0ZW1EYXRhIjp7InR5cGUiOiJyZXBvcnQiLCJpZCI6Ijc0NmE5NzRjLTNlMmItMzQ0Mi1iOWM2LWVlMTgyYzA1YWFiZiIsInRpdGxlIjoiUEVOVElOR05ZQSBQRUxBQlVIQU4gVEFOSlVORyBQRVJBSyBCQUdJIFBFUkVLT05PTUlBTiBKQVdBIFRJTVVSIChTdHVkaSBwYWRhIFBULiBQRUxJTkRPIElJSSBUYW5qdW5nIFBlcmFrIFN1cmFiYXlhKSIsImF1dGhvciI6W3siZmFtaWx5IjoiRmF1enkiLCJnaXZlbiI6Ik11aGFtbWFkIiwicGFyc2UtbmFtZXMiOmZhbHNlLCJkcm9wcGluZy1wYXJ0aWNsZSI6IiIsIm5vbi1kcm9wcGluZy1wYXJ0aWNsZSI6IiJ9LHsiZmFtaWx5IjoiTW9jaGFtbWFkIiwiZ2l2ZW4iOiJTeWFyaWZ1ZGRpbiIsInBhcnNlLW5hbWVzIjpmYWxzZSwiZHJvcHBpbmctcGFydGljbGUiOiIiLCJub24tZHJvcHBpbmctcGFydGljbGUiOiIifSx7ImZhbWlseSI6Ik11c2FkaWVxIiwiZ2l2ZW4iOiJBbCIsInBhcnNlLW5hbWVzIjpmYWxzZSwiZHJvcHBpbmctcGFydGljbGUiOiIiLCJub24tZHJvcHBpbmctcGFydGljbGUiOiIifSx7ImZhbWlseSI6Ill1bGlhbnRvIiwiZ2l2ZW4iOiJFZHkiLCJwYXJzZS1uYW1lcyI6ZmFsc2UsImRyb3BwaW5nLXBhcnRpY2xlIjoiIiwibm9uLWRyb3BwaW5nLXBhcnRpY2xlIjoiIn1dLCJjb250YWluZXItdGl0bGUiOiJKdXJuYWwgQWRtaW5pc3RyYXNpIEJpc25pcyAoSkFCKXxWb2wiLCJVUkwiOiJodHRwOi8vd3d3LmJwcy5nby5pZC8iLCJpc3N1ZWQiOnsiZGF0ZS1wYXJ0cyI6W1syMDE2XV19LCJhYnN0cmFjdCI6IlRoZSB0aGVtZSBvZiB0aGlzIHJlc2VhcmNoIGlzIHRoZSBpbXBvcnRhbmNlIG9mIHRoZSBQb3J0IG9mIFRhbmp1bmcgUGVyYWsgZm9yIHRoZSBFY29ub215IGluIEVhc3QgSmF2YS4gVGhlIHBvcnQgaXMgd2VsbCBhbGlnbmVkIHdpdGggdGhlIHN1Y2Nlc3Mgb2YgZWNvbm9taWMgZ3Jvd3RoIGluIGEgcmVnaW9uLiBUaGlzIHRoZXNpcyBhaW1zIHRvIGRldGVybWluZSAoMSkgVGhlIGltcG9ydGFuY2Ugb2YgdGhlIHBvcnQgb2YgVGFuanVuZyBQZXJhayBpbiBzdXBwb3J0aW5nIGVjb25vbWljIGdyb3d0aCBpbiBFYXN0IEphdmEuICgyKSBEZXZlbG9wbWVudCBvZiBUYW5qdW5nIFBlcmFrIHBvcnQgZmFjaWxpdGllcyBpbiBzdXBwb3J0aW5nIGVjb25vbWljIGdyb3d0aCBpbiBFYXN0IEphdmEuIFRoZXNlIHJlc3VsdHMgaW5kaWNhdGUgdGhhdCB0aGUgcG9ydCBvZiBUYW5qdW5nIFBlcmFrIGhhcyBzaWduaWZpY2FuY2UgZm9yIHRoZSBlY29ub215IG9mIEVhc3QgSmF2YSwgbmFtZWx5IGFzIGEgdHJhZGUgZ2F0ZXdheSBhbmQgZmFjaWxpdGF0b3IgZGlzdHJpYnV0aW9uIG9mIGdvb2RzIGJvdGggZm9yIGV4cG9ydCBhbmQgaW1wb3J0IGFuZCBmb3IgdGhlIGxvY2FsLiBGYWNpbGl0aWVzIG93bmVkIGJ5IHRoZSBwb3J0IG9mIFRhbmp1bmcgUGVyYWsgYmFzaWNhbGx5IGdvb2QgYmVjYXVzZSB3aXRoIHRoZSByYXBpZCBmbG93IG9mIGRpc3RyaWJ1dGlvbiwgdGhlIFBvcnQgb2YgVGFuanVuZyBQZXJhayBjYW4gYmUgc2FpZCB0byBiZSBzdGlsbCBhYmxlIHRvIG1hbmFnZSBpdC4gSG93ZXZlciwgdGhlIFBvcnQgb2YgVGFuanVuZyBQZXJhayBhbHNvIDMgd2Vha25lc3MsIG5hbWVseSB0aGUgbG9jYXRpb24gb2YgdGhlIHBvcnQgb2YgVGFuanVuZyBQZXJhayBuYW1lbHkgYWNjZXNzIGFyb3VuZCB0aGUgYXJlYSBvZiB0aGUgcG9ydCwgdGhlIHBvcnQgb2YgVGFuanVuZyBQZXJhayBidXJlYXVjcmFjeSBpcyBtb3JlIGNvbXBsaWNhdGVkIGFuZCByZWxhdGl2ZWx5IGxvdyBxdWFsaXR5IG9mIGh1bWFuIHJlc291cmNlcy4gTmVlZCBhIGxvbmcgcHJvY2VzcyB0byBzb2x2ZSBwcm9ibGVtcyBmYWNpbmcgdGhlIHBvcnQgb2YgVGFuanVuZyBQZXJhay4iLCJpc3N1ZSI6IjEiLCJ2b2x1bWUiOiIzNSIsImNvbnRhaW5lci10aXRsZS1zaG9ydCI6IiJ9LCJpc1RlbXBvcmFyeSI6ZmFsc2UsInN1cHByZXNzLWF1dGhvciI6ZmFsc2UsImNvbXBvc2l0ZSI6ZmFsc2UsImF1dGhvci1vbmx5IjpmYWxzZX1dfQ==&quot;,&quot;citationItems&quot;:[{&quot;id&quot;:&quot;746a974c-3e2b-3442-b9c6-ee182c05aabf&quot;,&quot;itemData&quot;:{&quot;type&quot;:&quot;report&quot;,&quot;id&quot;:&quot;746a974c-3e2b-3442-b9c6-ee182c05aabf&quot;,&quot;title&quot;:&quot;PENTINGNYA PELABUHAN TANJUNG PERAK BAGI PEREKONOMIAN JAWA TIMUR (Studi pada PT. PELINDO III Tanjung Perak Surabaya)&quot;,&quot;author&quot;:[{&quot;family&quot;:&quot;Fauzy&quot;,&quot;given&quot;:&quot;Muhammad&quot;,&quot;parse-names&quot;:false,&quot;dropping-particle&quot;:&quot;&quot;,&quot;non-dropping-particle&quot;:&quot;&quot;},{&quot;family&quot;:&quot;Mochammad&quot;,&quot;given&quot;:&quot;Syarifuddin&quot;,&quot;parse-names&quot;:false,&quot;dropping-particle&quot;:&quot;&quot;,&quot;non-dropping-particle&quot;:&quot;&quot;},{&quot;family&quot;:&quot;Musadieq&quot;,&quot;given&quot;:&quot;Al&quot;,&quot;parse-names&quot;:false,&quot;dropping-particle&quot;:&quot;&quot;,&quot;non-dropping-particle&quot;:&quot;&quot;},{&quot;family&quot;:&quot;Yulianto&quot;,&quot;given&quot;:&quot;Edy&quot;,&quot;parse-names&quot;:false,&quot;dropping-particle&quot;:&quot;&quot;,&quot;non-dropping-particle&quot;:&quot;&quot;}],&quot;container-title&quot;:&quot;Jurnal Administrasi Bisnis (JAB)|Vol&quot;,&quot;URL&quot;:&quot;http://www.bps.go.id/&quot;,&quot;issued&quot;:{&quot;date-parts&quot;:[[2016]]},&quot;abstract&quot;:&quot;The theme of this research is the importance of the Port of Tanjung Perak for the Economy in East Java. The port is well aligned with the success of economic growth in a region. This thesis aims to determine (1) The importance of the port of Tanjung Perak in supporting economic growth in East Java. (2) Development of Tanjung Perak port facilities in supporting economic growth in East Java. These results indicate that the port of Tanjung Perak has significance for the economy of East Java, namely as a trade gateway and facilitator distribution of goods both for export and import and for the local. Facilities owned by the port of Tanjung Perak basically good because with the rapid flow of distribution, the Port of Tanjung Perak can be said to be still able to manage it. However, the Port of Tanjung Perak also 3 weakness, namely the location of the port of Tanjung Perak namely access around the area of the port, the port of Tanjung Perak bureaucracy is more complicated and relatively low quality of human resources. Need a long process to solve problems facing the port of Tanjung Perak.&quot;,&quot;issue&quot;:&quot;1&quot;,&quot;volume&quot;:&quot;35&quot;,&quot;container-title-short&quot;:&quot;&quot;},&quot;isTemporary&quot;:false,&quot;suppress-author&quot;:false,&quot;composite&quot;:false,&quot;author-only&quot;:false}]},{&quot;citationID&quot;:&quot;MENDELEY_CITATION_331a1579-e36c-420f-9e1e-4efb67604cb6&quot;,&quot;properties&quot;:{&quot;noteIndex&quot;:0},&quot;isEdited&quot;:false,&quot;manualOverride&quot;:{&quot;isManuallyOverridden&quot;:false,&quot;citeprocText&quot;:&quot;(Kuncowati, 2018)&quot;,&quot;manualOverrideText&quot;:&quot;&quot;},&quot;citationTag&quot;:&quot;MENDELEY_CITATION_v3_eyJjaXRhdGlvbklEIjoiTUVOREVMRVlfQ0lUQVRJT05fMzMxYTE1NzktZTM2Yy00MjBmLTllMWUtNGVmYjY3NjA0Y2I2IiwicHJvcGVydGllcyI6eyJub3RlSW5kZXgiOjB9LCJpc0VkaXRlZCI6ZmFsc2UsIm1hbnVhbE92ZXJyaWRlIjp7ImlzTWFudWFsbHlPdmVycmlkZGVuIjpmYWxzZSwiY2l0ZXByb2NUZXh0IjoiKEt1bmNvd2F0aSwgMjAxOCkiLCJtYW51YWxPdmVycmlkZVRleHQiOiIifSwiY2l0YXRpb25JdGVtcyI6W3siaWQiOiIwODc1ODE4Zi1jOGM4LTM5N2MtYjc3MC02N2Q0ODBlODRmYzYiLCJpdGVtRGF0YSI6eyJ0eXBlIjoiYXJ0aWNsZS1qb3VybmFsIiwiaWQiOiIwODc1ODE4Zi1jOGM4LTM5N2MtYjc3MC02N2Q0ODBlODRmYzYiLCJ0aXRsZSI6IlBlbnRpbmdueWEgUGVtYWhhbWFuIEF3YWsgS2FwYWwgTWVuZ2VuYWkgQW5uZXggSSBNQVJQT0wgMTk3My8xOTc4IGRhbiBMYXRpaGFuIFBlbmNlZ2FoYW4gUGVuY2VtYXJhbiBNaW55YWsgVGVyaGFkYXAgUGVuYW5nZ3VsYW5nYW4gUGVuY2VtYXJhbiBNaW55YWsgZGFyaSBLYXBhbCIsImF1dGhvciI6W3siZmFtaWx5IjoiS3VuY293YXRpIiwiZ2l2ZW4iOiIiLCJwYXJzZS1uYW1lcyI6ZmFsc2UsImRyb3BwaW5nLXBhcnRpY2xlIjoiIiwibm9uLWRyb3BwaW5nLXBhcnRpY2xlIjoiIn1dLCJjb250YWluZXItdGl0bGUiOiJKdXJuYWwgU2FpbnRlayBNYXJpdGltIiwiaXNzdWVkIjp7ImRhdGUtcGFydHMiOltbMjAxOF1dfSwidm9sdW1lIjoiVm9sdW1lIFhWSSIsImNvbnRhaW5lci10aXRsZS1zaG9ydCI6IiJ9LCJpc1RlbXBvcmFyeSI6ZmFsc2UsInN1cHByZXNzLWF1dGhvciI6ZmFsc2UsImNvbXBvc2l0ZSI6ZmFsc2UsImF1dGhvci1vbmx5IjpmYWxzZX1dfQ==&quot;,&quot;citationItems&quot;:[{&quot;id&quot;:&quot;0875818f-c8c8-397c-b770-67d480e84fc6&quot;,&quot;itemData&quot;:{&quot;type&quot;:&quot;article-journal&quot;,&quot;id&quot;:&quot;0875818f-c8c8-397c-b770-67d480e84fc6&quot;,&quot;title&quot;:&quot;Pentingnya Pemahaman Awak Kapal Mengenai Annex I MARPOL 1973/1978 dan Latihan Pencegahan Pencemaran Minyak Terhadap Penanggulangan Pencemaran Minyak dari Kapal&quot;,&quot;author&quot;:[{&quot;family&quot;:&quot;Kuncowati&quot;,&quot;given&quot;:&quot;&quot;,&quot;parse-names&quot;:false,&quot;dropping-particle&quot;:&quot;&quot;,&quot;non-dropping-particle&quot;:&quot;&quot;}],&quot;container-title&quot;:&quot;Jurnal Saintek Maritim&quot;,&quot;issued&quot;:{&quot;date-parts&quot;:[[2018]]},&quot;volume&quot;:&quot;Volume XVI&quot;,&quot;container-title-short&quot;:&quot;&quot;},&quot;isTemporary&quot;:false,&quot;suppress-author&quot;:false,&quot;composite&quot;:false,&quot;author-only&quot;:false}]},{&quot;citationID&quot;:&quot;MENDELEY_CITATION_d1e9104a-87b9-4f8d-888e-3a23e53e9842&quot;,&quot;properties&quot;:{&quot;noteIndex&quot;:0},&quot;isEdited&quot;:false,&quot;manualOverride&quot;:{&quot;isManuallyOverridden&quot;:false,&quot;citeprocText&quot;:&quot;(Sianturi et al., 2021)&quot;,&quot;manualOverrideText&quot;:&quot;&quot;},&quot;citationItems&quot;:[{&quot;id&quot;:&quot;8321667f-dcbe-3d2d-9f46-83aba2661ae9&quot;,&quot;itemData&quot;:{&quot;type&quot;:&quot;article-journal&quot;,&quot;id&quot;:&quot;8321667f-dcbe-3d2d-9f46-83aba2661ae9&quot;,&quot;title&quot;:&quot;Penerapan Inaportnet dalam Proses Pelayanan Penyandaran Kapal: Studi Kasus&quot;,&quot;author&quot;:[{&quot;family&quot;:&quot;Sianturi&quot;,&quot;given&quot;:&quot;Intan&quot;,&quot;parse-names&quot;:false,&quot;dropping-particle&quot;:&quot;&quot;,&quot;non-dropping-particle&quot;:&quot;&quot;},{&quot;family&quot;:&quot;Nofandi&quot;,&quot;given&quot;:&quot;Faris&quot;,&quot;parse-names&quot;:false,&quot;dropping-particle&quot;:&quot;&quot;,&quot;non-dropping-particle&quot;:&quot;&quot;},{&quot;family&quot;:&quot;Aini&quot;,&quot;given&quot;:&quot;Rizqi&quot;,&quot;parse-names&quot;:false,&quot;dropping-particle&quot;:&quot;&quot;,&quot;non-dropping-particle&quot;:&quot;&quot;}],&quot;container-title&quot;:&quot;Dinamika Bahari&quot;,&quot;DOI&quot;:&quot;10.46484/db.v2i1.264&quot;,&quot;ISSN&quot;:&quot;2087-3050&quot;,&quot;issued&quot;:{&quot;date-parts&quot;:[[2021,5,18]]},&quot;page&quot;:&quot;1-5&quot;,&quot;abstract&quot;:&quot;The significance of ports in global trade activities has a significant impact on a city, region, and even a nation. A port with adequate facilities and a superior system will make port activities more effective, neutral, and even simple for its users. Inaportnet is a facility that is currently used by major Indonesian ports, including the port of Tanjung Emas in Semarang. The users of this system include exporters, importers, shipping lines, and others, in addition to port players. PT Global Logistic Agency is one of the user companies that has been using the Inaportnet framework. This study was descriptive research using a structured interview method. This study aims to examine the use of Inaportnet from the side of the organizer represented by PT. Global Logistics Agency. The results showed that the use of Inaportnet played an important role in the implementation of ship berthing services in terms of time efficiency, energy, and demurrage, the Inaportnet system is still found down or system errors are due to maintenance from the management unit so that PT. Global Logistic Agency must carry out conventional or manual implementation.&quot;,&quot;publisher&quot;:&quot;Politeknik Ilmu Pelayaran (PIP) Semaran&quot;,&quot;issue&quot;:&quot;1&quot;,&quot;volume&quot;:&quot;2&quot;,&quot;container-title-short&quot;:&quot;&quot;},&quot;isTemporary&quot;:false}],&quot;citationTag&quot;:&quot;MENDELEY_CITATION_v3_eyJjaXRhdGlvbklEIjoiTUVOREVMRVlfQ0lUQVRJT05fZDFlOTEwNGEtODdiOS00ZjhkLTg4OGUtM2EyM2U1M2U5ODQyIiwicHJvcGVydGllcyI6eyJub3RlSW5kZXgiOjB9LCJpc0VkaXRlZCI6ZmFsc2UsIm1hbnVhbE92ZXJyaWRlIjp7ImlzTWFudWFsbHlPdmVycmlkZGVuIjpmYWxzZSwiY2l0ZXByb2NUZXh0IjoiKFNpYW50dXJpIGV0IGFsLiwgMjAyMSkiLCJtYW51YWxPdmVycmlkZVRleHQiOiIifSwiY2l0YXRpb25JdGVtcyI6W3siaWQiOiI4MzIxNjY3Zi1kY2JlLTNkMmQtOWY0Ni04M2FiYTI2NjFhZTkiLCJpdGVtRGF0YSI6eyJ0eXBlIjoiYXJ0aWNsZS1qb3VybmFsIiwiaWQiOiI4MzIxNjY3Zi1kY2JlLTNkMmQtOWY0Ni04M2FiYTI2NjFhZTkiLCJ0aXRsZSI6IlBlbmVyYXBhbiBJbmFwb3J0bmV0IGRhbGFtIFByb3NlcyBQZWxheWFuYW4gUGVueWFuZGFyYW4gS2FwYWw6IFN0dWRpIEthc3VzIiwiYXV0aG9yIjpbeyJmYW1pbHkiOiJTaWFudHVyaSIsImdpdmVuIjoiSW50YW4iLCJwYXJzZS1uYW1lcyI6ZmFsc2UsImRyb3BwaW5nLXBhcnRpY2xlIjoiIiwibm9uLWRyb3BwaW5nLXBhcnRpY2xlIjoiIn0seyJmYW1pbHkiOiJOb2ZhbmRpIiwiZ2l2ZW4iOiJGYXJpcyIsInBhcnNlLW5hbWVzIjpmYWxzZSwiZHJvcHBpbmctcGFydGljbGUiOiIiLCJub24tZHJvcHBpbmctcGFydGljbGUiOiIifSx7ImZhbWlseSI6IkFpbmkiLCJnaXZlbiI6IlJpenFpIiwicGFyc2UtbmFtZXMiOmZhbHNlLCJkcm9wcGluZy1wYXJ0aWNsZSI6IiIsIm5vbi1kcm9wcGluZy1wYXJ0aWNsZSI6IiJ9XSwiY29udGFpbmVyLXRpdGxlIjoiRGluYW1pa2EgQmFoYXJpIiwiRE9JIjoiMTAuNDY0ODQvZGIudjJpMS4yNjQiLCJJU1NOIjoiMjA4Ny0zMDUwIiwiaXNzdWVkIjp7ImRhdGUtcGFydHMiOltbMjAyMSw1LDE4XV19LCJwYWdlIjoiMS01IiwiYWJzdHJhY3QiOiJUaGUgc2lnbmlmaWNhbmNlIG9mIHBvcnRzIGluIGdsb2JhbCB0cmFkZSBhY3Rpdml0aWVzIGhhcyBhIHNpZ25pZmljYW50IGltcGFjdCBvbiBhIGNpdHksIHJlZ2lvbiwgYW5kIGV2ZW4gYSBuYXRpb24uIEEgcG9ydCB3aXRoIGFkZXF1YXRlIGZhY2lsaXRpZXMgYW5kIGEgc3VwZXJpb3Igc3lzdGVtIHdpbGwgbWFrZSBwb3J0IGFjdGl2aXRpZXMgbW9yZSBlZmZlY3RpdmUsIG5ldXRyYWwsIGFuZCBldmVuIHNpbXBsZSBmb3IgaXRzIHVzZXJzLiBJbmFwb3J0bmV0IGlzIGEgZmFjaWxpdHkgdGhhdCBpcyBjdXJyZW50bHkgdXNlZCBieSBtYWpvciBJbmRvbmVzaWFuIHBvcnRzLCBpbmNsdWRpbmcgdGhlIHBvcnQgb2YgVGFuanVuZyBFbWFzIGluIFNlbWFyYW5nLiBUaGUgdXNlcnMgb2YgdGhpcyBzeXN0ZW0gaW5jbHVkZSBleHBvcnRlcnMsIGltcG9ydGVycywgc2hpcHBpbmcgbGluZXMsIGFuZCBvdGhlcnMsIGluIGFkZGl0aW9uIHRvIHBvcnQgcGxheWVycy4gUFQgR2xvYmFsIExvZ2lzdGljIEFnZW5jeSBpcyBvbmUgb2YgdGhlIHVzZXIgY29tcGFuaWVzIHRoYXQgaGFzIGJlZW4gdXNpbmcgdGhlIEluYXBvcnRuZXQgZnJhbWV3b3JrLiBUaGlzIHN0dWR5IHdhcyBkZXNjcmlwdGl2ZSByZXNlYXJjaCB1c2luZyBhIHN0cnVjdHVyZWQgaW50ZXJ2aWV3IG1ldGhvZC4gVGhpcyBzdHVkeSBhaW1zIHRvIGV4YW1pbmUgdGhlIHVzZSBvZiBJbmFwb3J0bmV0IGZyb20gdGhlIHNpZGUgb2YgdGhlIG9yZ2FuaXplciByZXByZXNlbnRlZCBieSBQVC4gR2xvYmFsIExvZ2lzdGljcyBBZ2VuY3kuIFRoZSByZXN1bHRzIHNob3dlZCB0aGF0IHRoZSB1c2Ugb2YgSW5hcG9ydG5ldCBwbGF5ZWQgYW4gaW1wb3J0YW50IHJvbGUgaW4gdGhlIGltcGxlbWVudGF0aW9uIG9mIHNoaXAgYmVydGhpbmcgc2VydmljZXMgaW4gdGVybXMgb2YgdGltZSBlZmZpY2llbmN5LCBlbmVyZ3ksIGFuZCBkZW11cnJhZ2UsIHRoZSBJbmFwb3J0bmV0IHN5c3RlbSBpcyBzdGlsbCBmb3VuZCBkb3duIG9yIHN5c3RlbSBlcnJvcnMgYXJlIGR1ZSB0byBtYWludGVuYW5jZSBmcm9tIHRoZSBtYW5hZ2VtZW50IHVuaXQgc28gdGhhdCBQVC4gR2xvYmFsIExvZ2lzdGljIEFnZW5jeSBtdXN0IGNhcnJ5IG91dCBjb252ZW50aW9uYWwgb3IgbWFudWFsIGltcGxlbWVudGF0aW9uLiIsInB1Ymxpc2hlciI6IlBvbGl0ZWtuaWsgSWxtdSBQZWxheWFyYW4gKFBJUCkgU2VtYXJhbiIsImlzc3VlIjoiMSIsInZvbHVtZSI6IjIiLCJjb250YWluZXItdGl0bGUtc2hvcnQiOiIifSwiaXNUZW1wb3JhcnkiOmZhbHNlfV19&quot;},{&quot;citationID&quot;:&quot;MENDELEY_CITATION_95d2cf65-dd49-4649-b8aa-4c1c9bc59731&quot;,&quot;properties&quot;:{&quot;noteIndex&quot;:0},&quot;isEdited&quot;:false,&quot;manualOverride&quot;:{&quot;isManuallyOverridden&quot;:true,&quot;citeprocText&quot;:&quot;(Sugiyono, 2018)&quot;,&quot;manualOverrideText&quot;:&quot;(Sugiyono, 2018).&quot;},&quot;citationTag&quot;:&quot;MENDELEY_CITATION_v3_eyJjaXRhdGlvbklEIjoiTUVOREVMRVlfQ0lUQVRJT05fOTVkMmNmNjUtZGQ0OS00NjQ5LWI4YWEtNGMxYzliYzU5NzMxIiwicHJvcGVydGllcyI6eyJub3RlSW5kZXgiOjB9LCJpc0VkaXRlZCI6ZmFsc2UsIm1hbnVhbE92ZXJyaWRlIjp7ImlzTWFudWFsbHlPdmVycmlkZGVuIjp0cnVlLCJjaXRlcHJvY1RleHQiOiIoU3VnaXlvbm8sIDIwMTgpIiwibWFudWFsT3ZlcnJpZGVUZXh0IjoiKFN1Z2l5b25vLCAyMDE4KS4ifSwiY2l0YXRpb25JdGVtcyI6W3siaWQiOiIwMTI3OWUwNy1kNDM4LTM0NzItYmFjYi00MDcwMmZhMjA4MTEiLCJpdGVtRGF0YSI6eyJ0eXBlIjoiYm9vayIsImlkIjoiMDEyNzllMDctZDQzOC0zNDcyLWJhY2ItNDA3MDJmYTIwODExIiwidGl0bGUiOiJQZW5lbGl0aWFuIEt1YW50aXRhdGlmIEt1YWxpdGF0aWYgZGFuIFImRCIsImF1dGhvciI6W3siZmFtaWx5IjoiU3VnaXlvbm8iLCJnaXZlbiI6IiIsInBhcnNlLW5hbWVzIjpmYWxzZSwiZHJvcHBpbmctcGFydGljbGUiOiIiLCJub24tZHJvcHBpbmctcGFydGljbGUiOiIifV0sImFjY2Vzc2VkIjp7ImRhdGUtcGFydHMiOltbMjAyNCwxMSwyNF1dfSwiaXNzdWVkIjp7ImRhdGUtcGFydHMiOltbMjAxOF1dfSwicHVibGlzaGVyIjoiQmFuZHVuZzogQWxmYWJldGEgQmFuZHVuZyIsImNvbnRhaW5lci10aXRsZS1zaG9ydCI6IiJ9LCJpc1RlbXBvcmFyeSI6ZmFsc2UsInN1cHByZXNzLWF1dGhvciI6ZmFsc2UsImNvbXBvc2l0ZSI6ZmFsc2UsImF1dGhvci1vbmx5IjpmYWxzZX1dfQ==&quot;,&quot;citationItems&quot;:[{&quot;id&quot;:&quot;01279e07-d438-3472-bacb-40702fa20811&quot;,&quot;itemData&quot;:{&quot;type&quot;:&quot;book&quot;,&quot;id&quot;:&quot;01279e07-d438-3472-bacb-40702fa20811&quot;,&quot;title&quot;:&quot;Penelitian Kuantitatif Kualitatif dan R&amp;D&quot;,&quot;author&quot;:[{&quot;family&quot;:&quot;Sugiyono&quot;,&quot;given&quot;:&quot;&quot;,&quot;parse-names&quot;:false,&quot;dropping-particle&quot;:&quot;&quot;,&quot;non-dropping-particle&quot;:&quot;&quot;}],&quot;accessed&quot;:{&quot;date-parts&quot;:[[2024,11,24]]},&quot;issued&quot;:{&quot;date-parts&quot;:[[2018]]},&quot;publisher&quot;:&quot;Bandung: Alfabeta Bandung&quot;,&quot;container-title-short&quot;:&quot;&quot;},&quot;isTemporary&quot;:false,&quot;suppress-author&quot;:false,&quot;composite&quot;:false,&quot;author-only&quot;:false}]},{&quot;citationID&quot;:&quot;MENDELEY_CITATION_3eb5166d-8f60-4777-8fa7-4c34a0552cd3&quot;,&quot;properties&quot;:{&quot;noteIndex&quot;:0},&quot;isEdited&quot;:false,&quot;manualOverride&quot;:{&quot;isManuallyOverridden&quot;:false,&quot;citeprocText&quot;:&quot;(Mulyani, 2024)&quot;,&quot;manualOverrideText&quot;:&quot;&quot;},&quot;citationTag&quot;:&quot;MENDELEY_CITATION_v3_eyJjaXRhdGlvbklEIjoiTUVOREVMRVlfQ0lUQVRJT05fM2ViNTE2NmQtOGY2MC00Nzc3LThmYTctNGMzNGEwNTUyY2QzIiwicHJvcGVydGllcyI6eyJub3RlSW5kZXgiOjB9LCJpc0VkaXRlZCI6ZmFsc2UsIm1hbnVhbE92ZXJyaWRlIjp7ImlzTWFudWFsbHlPdmVycmlkZGVuIjpmYWxzZSwiY2l0ZXByb2NUZXh0IjoiKE11bHlhbmksIDIwMjQpIiwibWFudWFsT3ZlcnJpZGVUZXh0IjoiIn0sImNpdGF0aW9uSXRlbXMiOlt7ImlkIjoiMzUwNmQ4YzktNGU0MS0zMjJjLTg2ZDMtNmIyOTdjNmYyYzdiIiwiaXRlbURhdGEiOnsidHlwZSI6ImFydGljbGUtam91cm5hbCIsImlkIjoiMzUwNmQ4YzktNGU0MS0zMjJjLTg2ZDMtNmIyOTdjNmYyYzdiIiwidGl0bGUiOiJBbmFsaXNpcyBFZmVrdGl2aXRhcyBQZW5nZ3VuYWFuIEJ1ZmZlciBBcmVhIHRlcmhhZGFwIEtlbGFuY2FyYW4gQXJ1cyBMYWx1IExpbnRhcyBkaSBUZXJtaW5hbCBSbyBSbyBKYW1ydWQiLCJhdXRob3IiOlt7ImZhbWlseSI6Ik11bHlhbmkiLCJnaXZlbiI6IkFsbHlhIFNhbHNhYmlsYSBQdXRyaSIsInBhcnNlLW5hbWVzIjpmYWxzZSwiZHJvcHBpbmctcGFydGljbGUiOiIiLCJub24tZHJvcHBpbmctcGFydGljbGUiOiIifV0sImlzc3VlZCI6eyJkYXRlLXBhcnRzIjpbWzIwMjRdXX0sImNvbnRhaW5lci10aXRsZS1zaG9ydCI6IiJ9LCJpc1RlbXBvcmFyeSI6ZmFsc2UsInN1cHByZXNzLWF1dGhvciI6ZmFsc2UsImNvbXBvc2l0ZSI6ZmFsc2UsImF1dGhvci1vbmx5IjpmYWxzZX1dfQ==&quot;,&quot;citationItems&quot;:[{&quot;id&quot;:&quot;3506d8c9-4e41-322c-86d3-6b297c6f2c7b&quot;,&quot;itemData&quot;:{&quot;type&quot;:&quot;article-journal&quot;,&quot;id&quot;:&quot;3506d8c9-4e41-322c-86d3-6b297c6f2c7b&quot;,&quot;title&quot;:&quot;Analisis Efektivitas Penggunaan Buffer Area terhadap Kelancaran Arus Lalu Lintas di Terminal Ro Ro Jamrud&quot;,&quot;author&quot;:[{&quot;family&quot;:&quot;Mulyani&quot;,&quot;given&quot;:&quot;Allya Salsabila Putri&quot;,&quot;parse-names&quot;:false,&quot;dropping-particle&quot;:&quot;&quot;,&quot;non-dropping-particle&quot;:&quot;&quot;}],&quot;issued&quot;:{&quot;date-parts&quot;:[[2024]]},&quot;container-title-short&quot;:&quot;&quot;},&quot;isTemporary&quot;:false,&quot;suppress-author&quot;:false,&quot;composite&quot;:false,&quot;author-only&quot;:false}]},{&quot;citationID&quot;:&quot;MENDELEY_CITATION_cfd2fb70-f028-44cd-b494-ffad4d01f2ff&quot;,&quot;properties&quot;:{&quot;noteIndex&quot;:0},&quot;isEdited&quot;:false,&quot;manualOverride&quot;:{&quot;isManuallyOverridden&quot;:true,&quot;citeprocText&quot;:&quot;(Sudirman et al., 2023)&quot;,&quot;manualOverrideText&quot;:&quot;(Sudirman et al., 2023).&quot;},&quot;citationTag&quot;:&quot;MENDELEY_CITATION_v3_eyJjaXRhdGlvbklEIjoiTUVOREVMRVlfQ0lUQVRJT05fY2ZkMmZiNzAtZjAyOC00NGNkLWI0OTQtZmZhZDRkMDFmMmZmIiwicHJvcGVydGllcyI6eyJub3RlSW5kZXgiOjB9LCJpc0VkaXRlZCI6ZmFsc2UsIm1hbnVhbE92ZXJyaWRlIjp7ImlzTWFudWFsbHlPdmVycmlkZGVuIjp0cnVlLCJjaXRlcHJvY1RleHQiOiIoU3VkaXJtYW4gZXQgYWwuLCAyMDIzKSIsIm1hbnVhbE92ZXJyaWRlVGV4dCI6IihTdWRpcm1hbiBldCBhbC4sIDIwMjMpLiJ9LCJjaXRhdGlvbkl0ZW1zIjpbeyJpZCI6IjM2ZjM5NjE0LTQwNzEtM2EzMS04ZDA1LTQ4NDgwMTAyNTVmMSIsIml0ZW1EYXRhIjp7InR5cGUiOiJib29rIiwiaWQiOiIzNmYzOTYxNC00MDcxLTNhMzEtOGQwNS00ODQ4MDEwMjU1ZjEiLCJ0aXRsZSI6Ik1ldG9kb2xvZ2kgUGVuZWxpdGlhbiAxIiwiYXV0aG9yIjpbeyJmYW1pbHkiOiJTdWRpcm1hbiIsImdpdmVuIjoiIiwicGFyc2UtbmFtZXMiOmZhbHNlLCJkcm9wcGluZy1wYXJ0aWNsZSI6IiIsIm5vbi1kcm9wcGluZy1wYXJ0aWNsZSI6IiJ9LHsiZmFtaWx5IjoiS29uZG9sYXl1ayIsImdpdmVuIjoiTWFyaWx5biBMYXNhcnVzIiwicGFyc2UtbmFtZXMiOmZhbHNlLCJkcm9wcGluZy1wYXJ0aWNsZSI6IiIsIm5vbi1kcm9wcGluZy1wYXJ0aWNsZSI6IiJ9LHsiZmFtaWx5IjoiU3Jpd2FoeXVuaW5ncnVtIiwiZ2l2ZW4iOiJBeXVuZGEiLCJwYXJzZS1uYW1lcyI6ZmFsc2UsImRyb3BwaW5nLXBhcnRpY2xlIjoiIiwibm9uLWRyb3BwaW5nLXBhcnRpY2xlIjoiIn0seyJmYW1pbHkiOiJDYWh5YSIsImdpdmVuIjoiSSBNYWRlIEVsaWEiLCJwYXJzZS1uYW1lcyI6ZmFsc2UsImRyb3BwaW5nLXBhcnRpY2xlIjoiIiwibm9uLWRyb3BwaW5nLXBhcnRpY2xlIjoiIn0seyJmYW1pbHkiOiJBc3R1dGkiLCJnaXZlbiI6Ik5pIEx1aCBTZXJpIiwicGFyc2UtbmFtZXMiOmZhbHNlLCJkcm9wcGluZy1wYXJ0aWNsZSI6IiIsIm5vbi1kcm9wcGluZy1wYXJ0aWNsZSI6IiJ9LHsiZmFtaWx5IjoiU2V0aWF3YW4iLCJnaXZlbiI6IkphbiIsInBhcnNlLW5hbWVzIjpmYWxzZSwiZHJvcHBpbmctcGFydGljbGUiOiIiLCJub24tZHJvcHBpbmctcGFydGljbGUiOiIifSx7ImZhbWlseSI6IlRhbmRpcmVydW5nIiwiZ2l2ZW4iOiJXaWxseSBZYXZldCIsInBhcnNlLW5hbWVzIjpmYWxzZSwiZHJvcHBpbmctcGFydGljbGUiOiIiLCJub24tZHJvcHBpbmctcGFydGljbGUiOiIifSx7ImZhbWlseSI6IlJhaG1pIiwiZ2l2ZW4iOiJTaXR0aSIsInBhcnNlLW5hbWVzIjpmYWxzZSwiZHJvcHBpbmctcGFydGljbGUiOiIiLCJub24tZHJvcHBpbmctcGFydGljbGUiOiIifSx7ImZhbWlseSI6Ik51c2FudGFyaSIsImdpdmVuIjoiRGlhaCBPZ2EiLCJwYXJzZS1uYW1lcyI6ZmFsc2UsImRyb3BwaW5nLXBhcnRpY2xlIjoiIiwibm9uLWRyb3BwaW5nLXBhcnRpY2xlIjoiIn0seyJmYW1pbHkiOiJJbmRyYXdhdGkiLCJnaXZlbiI6IkZhcmFoIiwicGFyc2UtbmFtZXMiOmZhbHNlLCJkcm9wcGluZy1wYXJ0aWNsZSI6IiIsIm5vbi1kcm9wcGluZy1wYXJ0aWNsZSI6IiJ9LHsiZmFtaWx5IjoiRml0dHJpeWEiLCJnaXZlbiI6Ik51cnVsIExhaWxpIiwicGFyc2UtbmFtZXMiOmZhbHNlLCJkcm9wcGluZy1wYXJ0aWNsZSI6IiIsIm5vbi1kcm9wcGluZy1wYXJ0aWNsZSI6IiJ9LHsiZmFtaWx5IjoiQXppemEiLCJnaXZlbiI6Ik51cnVsIiwicGFyc2UtbmFtZXMiOmZhbHNlLCJkcm9wcGluZy1wYXJ0aWNsZSI6IiIsIm5vbi1kcm9wcGluZy1wYXJ0aWNsZSI6IiJ9LHsiZmFtaWx5IjoiS3Vybmlhd2F0aSIsImdpdmVuIjoiTmlhIiwicGFyc2UtbmFtZXMiOmZhbHNlLCJkcm9wcGluZy1wYXJ0aWNsZSI6IiIsIm5vbi1kcm9wcGluZy1wYXJ0aWNsZSI6IiJ9LHsiZmFtaWx5IjoiV2FyZGhhbmEiLCJnaXZlbiI6IkFkaXR5YSIsInBhcnNlLW5hbWVzIjpmYWxzZSwiZHJvcHBpbmctcGFydGljbGUiOiIiLCJub24tZHJvcHBpbmctcGFydGljbGUiOiIifSx7ImZhbWlseSI6Ikhhc2FuYWgiLCJnaXZlbiI6IlRpdGEiLCJwYXJzZS1uYW1lcyI6ZmFsc2UsImRyb3BwaW5nLXBhcnRpY2xlIjoiIiwibm9uLWRyb3BwaW5nLXBhcnRpY2xlIjoiIn1dLCJpc3N1ZWQiOnsiZGF0ZS1wYXJ0cyI6W1syMDIzXV19LCJjb250YWluZXItdGl0bGUtc2hvcnQiOiIifSwiaXNUZW1wb3JhcnkiOmZhbHNlLCJzdXBwcmVzcy1hdXRob3IiOmZhbHNlLCJjb21wb3NpdGUiOmZhbHNlLCJhdXRob3Itb25seSI6ZmFsc2V9XX0=&quot;,&quot;citationItems&quot;:[{&quot;id&quot;:&quot;36f39614-4071-3a31-8d05-4848010255f1&quot;,&quot;itemData&quot;:{&quot;type&quot;:&quot;book&quot;,&quot;id&quot;:&quot;36f39614-4071-3a31-8d05-4848010255f1&quot;,&quot;title&quot;:&quot;Metodologi Penelitian 1&quot;,&quot;author&quot;:[{&quot;family&quot;:&quot;Sudirman&quot;,&quot;given&quot;:&quot;&quot;,&quot;parse-names&quot;:false,&quot;dropping-particle&quot;:&quot;&quot;,&quot;non-dropping-particle&quot;:&quot;&quot;},{&quot;family&quot;:&quot;Kondolayuk&quot;,&quot;given&quot;:&quot;Marilyn Lasarus&quot;,&quot;parse-names&quot;:false,&quot;dropping-particle&quot;:&quot;&quot;,&quot;non-dropping-particle&quot;:&quot;&quot;},{&quot;family&quot;:&quot;Sriwahyuningrum&quot;,&quot;given&quot;:&quot;Ayunda&quot;,&quot;parse-names&quot;:false,&quot;dropping-particle&quot;:&quot;&quot;,&quot;non-dropping-particle&quot;:&quot;&quot;},{&quot;family&quot;:&quot;Cahya&quot;,&quot;given&quot;:&quot;I Made Elia&quot;,&quot;parse-names&quot;:false,&quot;dropping-particle&quot;:&quot;&quot;,&quot;non-dropping-particle&quot;:&quot;&quot;},{&quot;family&quot;:&quot;Astuti&quot;,&quot;given&quot;:&quot;Ni Luh Seri&quot;,&quot;parse-names&quot;:false,&quot;dropping-particle&quot;:&quot;&quot;,&quot;non-dropping-particle&quot;:&quot;&quot;},{&quot;family&quot;:&quot;Setiawan&quot;,&quot;given&quot;:&quot;Jan&quot;,&quot;parse-names&quot;:false,&quot;dropping-particle&quot;:&quot;&quot;,&quot;non-dropping-particle&quot;:&quot;&quot;},{&quot;family&quot;:&quot;Tandirerung&quot;,&quot;given&quot;:&quot;Willy Yavet&quot;,&quot;parse-names&quot;:false,&quot;dropping-particle&quot;:&quot;&quot;,&quot;non-dropping-particle&quot;:&quot;&quot;},{&quot;family&quot;:&quot;Rahmi&quot;,&quot;given&quot;:&quot;Sitti&quot;,&quot;parse-names&quot;:false,&quot;dropping-particle&quot;:&quot;&quot;,&quot;non-dropping-particle&quot;:&quot;&quot;},{&quot;family&quot;:&quot;Nusantari&quot;,&quot;given&quot;:&quot;Diah Oga&quot;,&quot;parse-names&quot;:false,&quot;dropping-particle&quot;:&quot;&quot;,&quot;non-dropping-particle&quot;:&quot;&quot;},{&quot;family&quot;:&quot;Indrawati&quot;,&quot;given&quot;:&quot;Farah&quot;,&quot;parse-names&quot;:false,&quot;dropping-particle&quot;:&quot;&quot;,&quot;non-dropping-particle&quot;:&quot;&quot;},{&quot;family&quot;:&quot;Fittriya&quot;,&quot;given&quot;:&quot;Nurul Laili&quot;,&quot;parse-names&quot;:false,&quot;dropping-particle&quot;:&quot;&quot;,&quot;non-dropping-particle&quot;:&quot;&quot;},{&quot;family&quot;:&quot;Aziza&quot;,&quot;given&quot;:&quot;Nurul&quot;,&quot;parse-names&quot;:false,&quot;dropping-particle&quot;:&quot;&quot;,&quot;non-dropping-particle&quot;:&quot;&quot;},{&quot;family&quot;:&quot;Kurniawati&quot;,&quot;given&quot;:&quot;Nia&quot;,&quot;parse-names&quot;:false,&quot;dropping-particle&quot;:&quot;&quot;,&quot;non-dropping-particle&quot;:&quot;&quot;},{&quot;family&quot;:&quot;Wardhana&quot;,&quot;given&quot;:&quot;Aditya&quot;,&quot;parse-names&quot;:false,&quot;dropping-particle&quot;:&quot;&quot;,&quot;non-dropping-particle&quot;:&quot;&quot;},{&quot;family&quot;:&quot;Hasanah&quot;,&quot;given&quot;:&quot;Tita&quot;,&quot;parse-names&quot;:false,&quot;dropping-particle&quot;:&quot;&quot;,&quot;non-dropping-particle&quot;:&quot;&quot;}],&quot;issued&quot;:{&quot;date-parts&quot;:[[2023]]},&quot;container-title-short&quot;:&quot;&quot;},&quot;isTemporary&quot;:false,&quot;suppress-author&quot;:false,&quot;composite&quot;:false,&quot;author-only&quot;:false}]},{&quot;citationID&quot;:&quot;MENDELEY_CITATION_70617d95-b005-41f8-a910-3d6298484cd0&quot;,&quot;properties&quot;:{&quot;noteIndex&quot;:0},&quot;isEdited&quot;:false,&quot;manualOverride&quot;:{&quot;isManuallyOverridden&quot;:true,&quot;citeprocText&quot;:&quot;(Mulyani, 2024)&quot;,&quot;manualOverrideText&quot;:&quot;(Mulyani, 2024).&quot;},&quot;citationTag&quot;:&quot;MENDELEY_CITATION_v3_eyJjaXRhdGlvbklEIjoiTUVOREVMRVlfQ0lUQVRJT05fNzA2MTdkOTUtYjAwNS00MWY4LWE5MTAtM2Q2Mjk4NDg0Y2QwIiwicHJvcGVydGllcyI6eyJub3RlSW5kZXgiOjB9LCJpc0VkaXRlZCI6ZmFsc2UsIm1hbnVhbE92ZXJyaWRlIjp7ImlzTWFudWFsbHlPdmVycmlkZGVuIjp0cnVlLCJjaXRlcHJvY1RleHQiOiIoTXVseWFuaSwgMjAyNCkiLCJtYW51YWxPdmVycmlkZVRleHQiOiIoTXVseWFuaSwgMjAyNCkuIn0sImNpdGF0aW9uSXRlbXMiOlt7ImlkIjoiMzUwNmQ4YzktNGU0MS0zMjJjLTg2ZDMtNmIyOTdjNmYyYzdiIiwiaXRlbURhdGEiOnsidHlwZSI6ImFydGljbGUtam91cm5hbCIsImlkIjoiMzUwNmQ4YzktNGU0MS0zMjJjLTg2ZDMtNmIyOTdjNmYyYzdiIiwidGl0bGUiOiJBbmFsaXNpcyBFZmVrdGl2aXRhcyBQZW5nZ3VuYWFuIEJ1ZmZlciBBcmVhIHRlcmhhZGFwIEtlbGFuY2FyYW4gQXJ1cyBMYWx1IExpbnRhcyBkaSBUZXJtaW5hbCBSbyBSbyBKYW1ydWQiLCJhdXRob3IiOlt7ImZhbWlseSI6Ik11bHlhbmkiLCJnaXZlbiI6IkFsbHlhIFNhbHNhYmlsYSBQdXRyaSIsInBhcnNlLW5hbWVzIjpmYWxzZSwiZHJvcHBpbmctcGFydGljbGUiOiIiLCJub24tZHJvcHBpbmctcGFydGljbGUiOiIifV0sImlzc3VlZCI6eyJkYXRlLXBhcnRzIjpbWzIwMjRdXX0sImNvbnRhaW5lci10aXRsZS1zaG9ydCI6IiJ9LCJpc1RlbXBvcmFyeSI6ZmFsc2UsInN1cHByZXNzLWF1dGhvciI6ZmFsc2UsImNvbXBvc2l0ZSI6ZmFsc2UsImF1dGhvci1vbmx5IjpmYWxzZX1dfQ==&quot;,&quot;citationItems&quot;:[{&quot;id&quot;:&quot;3506d8c9-4e41-322c-86d3-6b297c6f2c7b&quot;,&quot;itemData&quot;:{&quot;type&quot;:&quot;article-journal&quot;,&quot;id&quot;:&quot;3506d8c9-4e41-322c-86d3-6b297c6f2c7b&quot;,&quot;title&quot;:&quot;Analisis Efektivitas Penggunaan Buffer Area terhadap Kelancaran Arus Lalu Lintas di Terminal Ro Ro Jamrud&quot;,&quot;author&quot;:[{&quot;family&quot;:&quot;Mulyani&quot;,&quot;given&quot;:&quot;Allya Salsabila Putri&quot;,&quot;parse-names&quot;:false,&quot;dropping-particle&quot;:&quot;&quot;,&quot;non-dropping-particle&quot;:&quot;&quot;}],&quot;issued&quot;:{&quot;date-parts&quot;:[[2024]]},&quot;container-title-short&quot;:&quot;&quot;},&quot;isTemporary&quot;:false,&quot;suppress-author&quot;:false,&quot;composite&quot;:false,&quot;author-only&quot;:false}]},{&quot;citationID&quot;:&quot;MENDELEY_CITATION_c523a553-df21-4338-873b-5180f5ef4b65&quot;,&quot;properties&quot;:{&quot;noteIndex&quot;:0},&quot;isEdited&quot;:false,&quot;manualOverride&quot;:{&quot;isManuallyOverridden&quot;:false,&quot;citeprocText&quot;:&quot;(Sugiyono, 2018)&quot;,&quot;manualOverrideText&quot;:&quot;&quot;},&quot;citationItems&quot;:[{&quot;id&quot;:&quot;01279e07-d438-3472-bacb-40702fa20811&quot;,&quot;itemData&quot;:{&quot;type&quot;:&quot;book&quot;,&quot;id&quot;:&quot;01279e07-d438-3472-bacb-40702fa20811&quot;,&quot;title&quot;:&quot;Penelitian Kuantitatif Kualitatif dan R&amp;D&quot;,&quot;author&quot;:[{&quot;family&quot;:&quot;Sugiyono&quot;,&quot;given&quot;:&quot;&quot;,&quot;parse-names&quot;:false,&quot;dropping-particle&quot;:&quot;&quot;,&quot;non-dropping-particle&quot;:&quot;&quot;}],&quot;accessed&quot;:{&quot;date-parts&quot;:[[2024,11,24]]},&quot;issued&quot;:{&quot;date-parts&quot;:[[2018]]},&quot;publisher&quot;:&quot;Bandung: Alfabeta Bandung&quot;,&quot;container-title-short&quot;:&quot;&quot;},&quot;isTemporary&quot;:false,&quot;suppress-author&quot;:false,&quot;composite&quot;:false,&quot;author-only&quot;:false}],&quot;citationTag&quot;:&quot;MENDELEY_CITATION_v3_eyJjaXRhdGlvbklEIjoiTUVOREVMRVlfQ0lUQVRJT05fYzUyM2E1NTMtZGYyMS00MzM4LTg3M2ItNTE4MGY1ZWY0YjY1IiwicHJvcGVydGllcyI6eyJub3RlSW5kZXgiOjB9LCJpc0VkaXRlZCI6ZmFsc2UsIm1hbnVhbE92ZXJyaWRlIjp7ImlzTWFudWFsbHlPdmVycmlkZGVuIjpmYWxzZSwiY2l0ZXByb2NUZXh0IjoiKFN1Z2l5b25vLCAyMDE4KSIsIm1hbnVhbE92ZXJyaWRlVGV4dCI6IiJ9LCJjaXRhdGlvbkl0ZW1zIjpbeyJpZCI6IjAxMjc5ZTA3LWQ0MzgtMzQ3Mi1iYWNiLTQwNzAyZmEyMDgxMSIsIml0ZW1EYXRhIjp7InR5cGUiOiJib29rIiwiaWQiOiIwMTI3OWUwNy1kNDM4LTM0NzItYmFjYi00MDcwMmZhMjA4MTEiLCJ0aXRsZSI6IlBlbmVsaXRpYW4gS3VhbnRpdGF0aWYgS3VhbGl0YXRpZiBkYW4gUiZEIiwiYXV0aG9yIjpbeyJmYW1pbHkiOiJTdWdpeW9ubyIsImdpdmVuIjoiIiwicGFyc2UtbmFtZXMiOmZhbHNlLCJkcm9wcGluZy1wYXJ0aWNsZSI6IiIsIm5vbi1kcm9wcGluZy1wYXJ0aWNsZSI6IiJ9XSwiYWNjZXNzZWQiOnsiZGF0ZS1wYXJ0cyI6W1syMDI0LDExLDI0XV19LCJpc3N1ZWQiOnsiZGF0ZS1wYXJ0cyI6W1syMDE4XV19LCJwdWJsaXNoZXIiOiJCYW5kdW5nOiBBbGZhYmV0YSBCYW5kdW5nIiwiY29udGFpbmVyLXRpdGxlLXNob3J0IjoiIn0sImlzVGVtcG9yYXJ5IjpmYWxzZSwic3VwcHJlc3MtYXV0aG9yIjpmYWxzZSwiY29tcG9zaXRlIjpmYWxzZSwiYXV0aG9yLW9ubHkiOmZhbHNlfV19&quot;},{&quot;citationID&quot;:&quot;MENDELEY_CITATION_808aa16d-d674-4600-921a-4d976a7e3fb3&quot;,&quot;properties&quot;:{&quot;noteIndex&quot;:0},&quot;isEdited&quot;:false,&quot;manualOverride&quot;:{&quot;isManuallyOverridden&quot;:false,&quot;citeprocText&quot;:&quot;(Sugiyono, 2018)&quot;,&quot;manualOverrideText&quot;:&quot;&quot;},&quot;citationItems&quot;:[{&quot;id&quot;:&quot;01279e07-d438-3472-bacb-40702fa20811&quot;,&quot;itemData&quot;:{&quot;type&quot;:&quot;book&quot;,&quot;id&quot;:&quot;01279e07-d438-3472-bacb-40702fa20811&quot;,&quot;title&quot;:&quot;Penelitian Kuantitatif Kualitatif dan R&amp;D&quot;,&quot;author&quot;:[{&quot;family&quot;:&quot;Sugiyono&quot;,&quot;given&quot;:&quot;&quot;,&quot;parse-names&quot;:false,&quot;dropping-particle&quot;:&quot;&quot;,&quot;non-dropping-particle&quot;:&quot;&quot;}],&quot;accessed&quot;:{&quot;date-parts&quot;:[[2024,11,24]]},&quot;issued&quot;:{&quot;date-parts&quot;:[[2018]]},&quot;publisher&quot;:&quot;Bandung: Alfabeta Bandung&quot;,&quot;container-title-short&quot;:&quot;&quot;},&quot;isTemporary&quot;:false,&quot;suppress-author&quot;:false,&quot;composite&quot;:false,&quot;author-only&quot;:false}],&quot;citationTag&quot;:&quot;MENDELEY_CITATION_v3_eyJjaXRhdGlvbklEIjoiTUVOREVMRVlfQ0lUQVRJT05fODA4YWExNmQtZDY3NC00NjAwLTkyMWEtNGQ5NzZhN2UzZmIzIiwicHJvcGVydGllcyI6eyJub3RlSW5kZXgiOjB9LCJpc0VkaXRlZCI6ZmFsc2UsIm1hbnVhbE92ZXJyaWRlIjp7ImlzTWFudWFsbHlPdmVycmlkZGVuIjpmYWxzZSwiY2l0ZXByb2NUZXh0IjoiKFN1Z2l5b25vLCAyMDE4KSIsIm1hbnVhbE92ZXJyaWRlVGV4dCI6IiJ9LCJjaXRhdGlvbkl0ZW1zIjpbeyJpZCI6IjAxMjc5ZTA3LWQ0MzgtMzQ3Mi1iYWNiLTQwNzAyZmEyMDgxMSIsIml0ZW1EYXRhIjp7InR5cGUiOiJib29rIiwiaWQiOiIwMTI3OWUwNy1kNDM4LTM0NzItYmFjYi00MDcwMmZhMjA4MTEiLCJ0aXRsZSI6IlBlbmVsaXRpYW4gS3VhbnRpdGF0aWYgS3VhbGl0YXRpZiBkYW4gUiZEIiwiYXV0aG9yIjpbeyJmYW1pbHkiOiJTdWdpeW9ubyIsImdpdmVuIjoiIiwicGFyc2UtbmFtZXMiOmZhbHNlLCJkcm9wcGluZy1wYXJ0aWNsZSI6IiIsIm5vbi1kcm9wcGluZy1wYXJ0aWNsZSI6IiJ9XSwiYWNjZXNzZWQiOnsiZGF0ZS1wYXJ0cyI6W1syMDI0LDExLDI0XV19LCJpc3N1ZWQiOnsiZGF0ZS1wYXJ0cyI6W1syMDE4XV19LCJwdWJsaXNoZXIiOiJCYW5kdW5nOiBBbGZhYmV0YSBCYW5kdW5nIiwiY29udGFpbmVyLXRpdGxlLXNob3J0IjoiIn0sImlzVGVtcG9yYXJ5IjpmYWxzZSwic3VwcHJlc3MtYXV0aG9yIjpmYWxzZSwiY29tcG9zaXRlIjpmYWxzZSwiYXV0aG9yLW9ubHkiOmZhbHNlfV19&quot;},{&quot;citationID&quot;:&quot;MENDELEY_CITATION_8f14fec8-fbca-4aa1-befb-50897304ff37&quot;,&quot;properties&quot;:{&quot;noteIndex&quot;:0},&quot;isEdited&quot;:false,&quot;manualOverride&quot;:{&quot;isManuallyOverridden&quot;:false,&quot;citeprocText&quot;:&quot;(Sugiyono, 2018)&quot;,&quot;manualOverrideText&quot;:&quot;&quot;},&quot;citationItems&quot;:[{&quot;id&quot;:&quot;01279e07-d438-3472-bacb-40702fa20811&quot;,&quot;itemData&quot;:{&quot;type&quot;:&quot;book&quot;,&quot;id&quot;:&quot;01279e07-d438-3472-bacb-40702fa20811&quot;,&quot;title&quot;:&quot;Penelitian Kuantitatif Kualitatif dan R&amp;D&quot;,&quot;author&quot;:[{&quot;family&quot;:&quot;Sugiyono&quot;,&quot;given&quot;:&quot;&quot;,&quot;parse-names&quot;:false,&quot;dropping-particle&quot;:&quot;&quot;,&quot;non-dropping-particle&quot;:&quot;&quot;}],&quot;accessed&quot;:{&quot;date-parts&quot;:[[2024,11,24]]},&quot;issued&quot;:{&quot;date-parts&quot;:[[2018]]},&quot;publisher&quot;:&quot;Bandung: Alfabeta Bandung&quot;,&quot;container-title-short&quot;:&quot;&quot;},&quot;isTemporary&quot;:false,&quot;suppress-author&quot;:false,&quot;composite&quot;:false,&quot;author-only&quot;:false}],&quot;citationTag&quot;:&quot;MENDELEY_CITATION_v3_eyJjaXRhdGlvbklEIjoiTUVOREVMRVlfQ0lUQVRJT05fOGYxNGZlYzgtZmJjYS00YWExLWJlZmItNTA4OTczMDRmZjM3IiwicHJvcGVydGllcyI6eyJub3RlSW5kZXgiOjB9LCJpc0VkaXRlZCI6ZmFsc2UsIm1hbnVhbE92ZXJyaWRlIjp7ImlzTWFudWFsbHlPdmVycmlkZGVuIjpmYWxzZSwiY2l0ZXByb2NUZXh0IjoiKFN1Z2l5b25vLCAyMDE4KSIsIm1hbnVhbE92ZXJyaWRlVGV4dCI6IiJ9LCJjaXRhdGlvbkl0ZW1zIjpbeyJpZCI6IjAxMjc5ZTA3LWQ0MzgtMzQ3Mi1iYWNiLTQwNzAyZmEyMDgxMSIsIml0ZW1EYXRhIjp7InR5cGUiOiJib29rIiwiaWQiOiIwMTI3OWUwNy1kNDM4LTM0NzItYmFjYi00MDcwMmZhMjA4MTEiLCJ0aXRsZSI6IlBlbmVsaXRpYW4gS3VhbnRpdGF0aWYgS3VhbGl0YXRpZiBkYW4gUiZEIiwiYXV0aG9yIjpbeyJmYW1pbHkiOiJTdWdpeW9ubyIsImdpdmVuIjoiIiwicGFyc2UtbmFtZXMiOmZhbHNlLCJkcm9wcGluZy1wYXJ0aWNsZSI6IiIsIm5vbi1kcm9wcGluZy1wYXJ0aWNsZSI6IiJ9XSwiYWNjZXNzZWQiOnsiZGF0ZS1wYXJ0cyI6W1syMDI0LDExLDI0XV19LCJpc3N1ZWQiOnsiZGF0ZS1wYXJ0cyI6W1syMDE4XV19LCJwdWJsaXNoZXIiOiJCYW5kdW5nOiBBbGZhYmV0YSBCYW5kdW5nIiwiY29udGFpbmVyLXRpdGxlLXNob3J0IjoiIn0sImlzVGVtcG9yYXJ5IjpmYWxzZSwic3VwcHJlc3MtYXV0aG9yIjpmYWxzZSwiY29tcG9zaXRlIjpmYWxzZSwiYXV0aG9yLW9ubHkiOmZhbHNlfV19&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IEEE2006OfficeOnline.xsl" StyleName="IEEE"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PEnQsj4AGCs37DaRn+dkE7ccXQ==">CgMxLjAyCGguZ2pkZ3hzOAByITF2RHRodGZ6VnFnZFdnMHdaQUI3dDR6YmNsWGYzdEc2OA==</go:docsCustomData>
</go:gDocsCustomXmlDataStorage>
</file>

<file path=customXml/itemProps1.xml><?xml version="1.0" encoding="utf-8"?>
<ds:datastoreItem xmlns:ds="http://schemas.openxmlformats.org/officeDocument/2006/customXml" ds:itemID="{6B6DBBB4-7C93-5E47-A9E0-B163A38CE41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2902</Words>
  <Characters>16545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amir marssy</dc:creator>
  <cp:lastModifiedBy>User</cp:lastModifiedBy>
  <cp:revision>2</cp:revision>
  <cp:lastPrinted>2025-05-18T20:13:00Z</cp:lastPrinted>
  <dcterms:created xsi:type="dcterms:W3CDTF">2025-05-21T03:41:00Z</dcterms:created>
  <dcterms:modified xsi:type="dcterms:W3CDTF">2025-05-21T03:41:00Z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KSOProductBuildVer">
    <vt:lpwstr>1033-12.2.0.16909</vt:lpwstr>
  </property>
  <property fmtid="{D5CDD505-2E9C-101B-9397-08002B2CF9AE}" pid="26" name="ICV">
    <vt:lpwstr>A5F6502890384A6EA7908DF100A197EA_13</vt:lpwstr>
  </property>
</Properties>
</file>