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bookmarkStart w:id="0" w:name="_GoBack"/>
      <w:bookmarkEnd w:id="0"/>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1"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1"/>
    </w:tbl>
    <w:p w14:paraId="47BF25A0" w14:textId="7DDA9E99"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3E2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auto"/>
            </w:tcBorders>
          </w:tcPr>
          <w:p w14:paraId="2D4E76FC" w14:textId="77777777" w:rsidR="00C25749" w:rsidRPr="00DD2EAD" w:rsidRDefault="00C25749" w:rsidP="00635CBD">
            <w:pPr>
              <w:jc w:val="center"/>
              <w:rPr>
                <w:rFonts w:ascii="Times New Roman" w:eastAsia="Calibri" w:hAnsi="Times New Roman" w:cs="Times New Roman"/>
                <w:b w:val="0"/>
                <w:bCs w:val="0"/>
                <w:sz w:val="28"/>
                <w:szCs w:val="28"/>
                <w:lang w:val="nb-NO"/>
              </w:rPr>
            </w:pPr>
          </w:p>
          <w:p w14:paraId="7D5508E2" w14:textId="7A172E92" w:rsidR="003C5E0E" w:rsidRPr="00166D83" w:rsidRDefault="008C3C99" w:rsidP="00635CBD">
            <w:pPr>
              <w:jc w:val="center"/>
              <w:rPr>
                <w:rFonts w:ascii="Times New Roman" w:hAnsi="Times New Roman" w:cs="Times New Roman"/>
                <w:b w:val="0"/>
                <w:color w:val="000000" w:themeColor="text1"/>
                <w:sz w:val="32"/>
                <w:szCs w:val="32"/>
              </w:rPr>
            </w:pPr>
            <w:r w:rsidRPr="00DD2EAD">
              <w:rPr>
                <w:rFonts w:ascii="Times New Roman" w:eastAsia="Calibri" w:hAnsi="Times New Roman" w:cs="Times New Roman"/>
                <w:sz w:val="28"/>
                <w:szCs w:val="28"/>
                <w:lang w:val="nb-NO"/>
              </w:rPr>
              <w:t>Kinerja Pelabuhan Tanjung Priok, Tanjung Perak, dan Tanjung Emas</w:t>
            </w:r>
            <w:r w:rsidR="002178B1" w:rsidRPr="00DD2EAD">
              <w:rPr>
                <w:rFonts w:ascii="Times New Roman" w:eastAsia="Calibri" w:hAnsi="Times New Roman" w:cs="Times New Roman"/>
                <w:sz w:val="28"/>
                <w:szCs w:val="28"/>
                <w:lang w:val="nb-NO"/>
              </w:rPr>
              <w:t xml:space="preserve"> </w:t>
            </w:r>
            <w:r w:rsidR="00C174A6" w:rsidRPr="00DD2EAD">
              <w:rPr>
                <w:rFonts w:ascii="Times New Roman" w:eastAsia="Calibri" w:hAnsi="Times New Roman" w:cs="Times New Roman"/>
                <w:sz w:val="28"/>
                <w:szCs w:val="28"/>
                <w:lang w:val="nb-NO"/>
              </w:rPr>
              <w:t>: Perspekti</w:t>
            </w:r>
            <w:r w:rsidR="009B07A9" w:rsidRPr="00DD2EAD">
              <w:rPr>
                <w:rFonts w:ascii="Times New Roman" w:eastAsia="Calibri" w:hAnsi="Times New Roman" w:cs="Times New Roman"/>
                <w:sz w:val="28"/>
                <w:szCs w:val="28"/>
                <w:lang w:val="nb-NO"/>
              </w:rPr>
              <w:t>f</w:t>
            </w:r>
            <w:r w:rsidR="00C174A6" w:rsidRPr="00DD2EAD">
              <w:rPr>
                <w:rFonts w:ascii="Times New Roman" w:eastAsia="Calibri" w:hAnsi="Times New Roman" w:cs="Times New Roman"/>
                <w:sz w:val="28"/>
                <w:szCs w:val="28"/>
                <w:lang w:val="nb-NO"/>
              </w:rPr>
              <w:t xml:space="preserve"> Data L</w:t>
            </w:r>
            <w:r w:rsidR="00953F81">
              <w:rPr>
                <w:rFonts w:ascii="Times New Roman" w:eastAsia="Calibri" w:hAnsi="Times New Roman" w:cs="Times New Roman"/>
                <w:sz w:val="28"/>
                <w:szCs w:val="28"/>
                <w:lang w:val="nb-NO"/>
              </w:rPr>
              <w:t xml:space="preserve">aporan Kedatangan </w:t>
            </w:r>
            <w:r w:rsidR="000F38FD">
              <w:rPr>
                <w:rFonts w:ascii="Times New Roman" w:eastAsia="Calibri" w:hAnsi="Times New Roman" w:cs="Times New Roman"/>
                <w:sz w:val="28"/>
                <w:szCs w:val="28"/>
                <w:lang w:val="nb-NO"/>
              </w:rPr>
              <w:t>dan K</w:t>
            </w:r>
            <w:r w:rsidR="00953F81">
              <w:rPr>
                <w:rFonts w:ascii="Times New Roman" w:eastAsia="Calibri" w:hAnsi="Times New Roman" w:cs="Times New Roman"/>
                <w:sz w:val="28"/>
                <w:szCs w:val="28"/>
                <w:lang w:val="nb-NO"/>
              </w:rPr>
              <w:t xml:space="preserve">eberangkatan </w:t>
            </w:r>
            <w:r w:rsidR="00C174A6" w:rsidRPr="00DD2EAD">
              <w:rPr>
                <w:rFonts w:ascii="Times New Roman" w:eastAsia="Calibri" w:hAnsi="Times New Roman" w:cs="Times New Roman"/>
                <w:sz w:val="28"/>
                <w:szCs w:val="28"/>
                <w:lang w:val="nb-NO"/>
              </w:rPr>
              <w:t>K</w:t>
            </w:r>
            <w:r w:rsidR="00953F81">
              <w:rPr>
                <w:rFonts w:ascii="Times New Roman" w:eastAsia="Calibri" w:hAnsi="Times New Roman" w:cs="Times New Roman"/>
                <w:sz w:val="28"/>
                <w:szCs w:val="28"/>
                <w:lang w:val="nb-NO"/>
              </w:rPr>
              <w:t>apal</w:t>
            </w:r>
          </w:p>
          <w:p w14:paraId="0B4A244C" w14:textId="77777777" w:rsidR="00505557" w:rsidRPr="00DD2EAD" w:rsidRDefault="00505557" w:rsidP="003C5E0E">
            <w:pPr>
              <w:autoSpaceDE w:val="0"/>
              <w:autoSpaceDN w:val="0"/>
              <w:adjustRightInd w:val="0"/>
              <w:jc w:val="center"/>
              <w:rPr>
                <w:rFonts w:ascii="Times New Roman" w:eastAsia="Calibri" w:hAnsi="Times New Roman" w:cs="Times New Roman"/>
                <w:bCs w:val="0"/>
                <w:i/>
                <w:szCs w:val="20"/>
                <w:lang w:val="nb-NO"/>
              </w:rPr>
            </w:pPr>
          </w:p>
          <w:p w14:paraId="35269825" w14:textId="61D446F7" w:rsidR="00D331C2" w:rsidRDefault="0047194E" w:rsidP="003C5E0E">
            <w:pPr>
              <w:autoSpaceDE w:val="0"/>
              <w:autoSpaceDN w:val="0"/>
              <w:adjustRightInd w:val="0"/>
              <w:jc w:val="center"/>
              <w:rPr>
                <w:rFonts w:ascii="Times New Roman" w:eastAsia="Calibri" w:hAnsi="Times New Roman" w:cs="Times New Roman"/>
                <w:b w:val="0"/>
                <w:i/>
                <w:szCs w:val="20"/>
                <w:vertAlign w:val="superscript"/>
                <w:lang w:val="en-US"/>
              </w:rPr>
            </w:pPr>
            <w:r>
              <w:rPr>
                <w:rFonts w:ascii="Times New Roman" w:eastAsia="Calibri" w:hAnsi="Times New Roman" w:cs="Times New Roman"/>
                <w:b w:val="0"/>
                <w:i/>
                <w:szCs w:val="20"/>
                <w:lang w:val="en-US"/>
              </w:rPr>
              <w:t>Ronald Simanjuntak</w:t>
            </w:r>
            <w:r w:rsidR="0057188F" w:rsidRPr="00F4452A">
              <w:rPr>
                <w:rFonts w:ascii="Times New Roman" w:eastAsia="Calibri" w:hAnsi="Times New Roman" w:cs="Times New Roman"/>
                <w:b w:val="0"/>
                <w:i/>
                <w:szCs w:val="20"/>
                <w:lang w:val="en-US"/>
              </w:rPr>
              <w:t xml:space="preserve"> </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 xml:space="preserve">Derma </w:t>
            </w:r>
            <w:r w:rsidR="00751209">
              <w:rPr>
                <w:rFonts w:ascii="Times New Roman" w:eastAsia="Calibri" w:hAnsi="Times New Roman" w:cs="Times New Roman"/>
                <w:b w:val="0"/>
                <w:i/>
                <w:szCs w:val="20"/>
                <w:lang w:val="en-US"/>
              </w:rPr>
              <w:t>Watty Sihombing</w:t>
            </w:r>
            <w:r w:rsidR="00953F81">
              <w:rPr>
                <w:rFonts w:ascii="Times New Roman" w:eastAsia="Calibri" w:hAnsi="Times New Roman" w:cs="Times New Roman"/>
                <w:b w:val="0"/>
                <w:i/>
                <w:szCs w:val="20"/>
                <w:vertAlign w:val="superscript"/>
                <w:lang w:val="en-US"/>
              </w:rPr>
              <w:t>1</w:t>
            </w:r>
            <w:r w:rsidRPr="00F4452A">
              <w:rPr>
                <w:rFonts w:ascii="Times New Roman" w:eastAsia="Calibri" w:hAnsi="Times New Roman" w:cs="Times New Roman"/>
                <w:b w:val="0"/>
                <w:i/>
                <w:szCs w:val="20"/>
                <w:vertAlign w:val="superscript"/>
              </w:rPr>
              <w:t>)</w:t>
            </w:r>
            <w:r w:rsidR="0095335C">
              <w:rPr>
                <w:rFonts w:ascii="Times New Roman" w:eastAsia="Calibri" w:hAnsi="Times New Roman" w:cs="Times New Roman"/>
                <w:b w:val="0"/>
                <w:i/>
                <w:szCs w:val="20"/>
                <w:lang w:val="en-US"/>
              </w:rPr>
              <w:t>, B</w:t>
            </w:r>
            <w:r w:rsidR="008C3C99">
              <w:rPr>
                <w:rFonts w:ascii="Times New Roman" w:eastAsia="Calibri" w:hAnsi="Times New Roman" w:cs="Times New Roman"/>
                <w:b w:val="0"/>
                <w:i/>
                <w:szCs w:val="20"/>
                <w:lang w:val="en-US"/>
              </w:rPr>
              <w:t>aihaq</w:t>
            </w:r>
            <w:r w:rsidR="00953F81">
              <w:rPr>
                <w:rFonts w:ascii="Times New Roman" w:eastAsia="Calibri" w:hAnsi="Times New Roman" w:cs="Times New Roman"/>
                <w:b w:val="0"/>
                <w:i/>
                <w:szCs w:val="20"/>
                <w:lang w:val="en-US"/>
              </w:rPr>
              <w:t>i</w:t>
            </w:r>
            <w:r w:rsidR="00953F81">
              <w:rPr>
                <w:rFonts w:ascii="Times New Roman" w:eastAsia="Calibri" w:hAnsi="Times New Roman" w:cs="Times New Roman"/>
                <w:b w:val="0"/>
                <w:i/>
                <w:szCs w:val="20"/>
                <w:vertAlign w:val="superscript"/>
                <w:lang w:val="en-US"/>
              </w:rPr>
              <w:t>1</w:t>
            </w:r>
            <w:r w:rsidR="008F2D2C">
              <w:rPr>
                <w:rFonts w:ascii="Times New Roman" w:eastAsia="Calibri" w:hAnsi="Times New Roman" w:cs="Times New Roman"/>
                <w:b w:val="0"/>
                <w:i/>
                <w:szCs w:val="20"/>
                <w:vertAlign w:val="superscript"/>
                <w:lang w:val="en-US"/>
              </w:rPr>
              <w:t>)</w:t>
            </w:r>
            <w:r>
              <w:rPr>
                <w:rFonts w:ascii="Times New Roman" w:eastAsia="Calibri" w:hAnsi="Times New Roman" w:cs="Times New Roman"/>
                <w:b w:val="0"/>
                <w:i/>
                <w:szCs w:val="20"/>
                <w:lang w:val="en-US"/>
              </w:rPr>
              <w:t>,</w:t>
            </w:r>
            <w:r w:rsidR="00D331C2">
              <w:rPr>
                <w:rFonts w:ascii="Times New Roman" w:eastAsia="Calibri" w:hAnsi="Times New Roman" w:cs="Times New Roman"/>
                <w:b w:val="0"/>
                <w:i/>
                <w:szCs w:val="20"/>
                <w:lang w:val="en-US"/>
              </w:rPr>
              <w:t xml:space="preserve"> Widianti Lestar</w:t>
            </w:r>
            <w:r w:rsidR="00953F81">
              <w:rPr>
                <w:rFonts w:ascii="Times New Roman" w:eastAsia="Calibri" w:hAnsi="Times New Roman" w:cs="Times New Roman"/>
                <w:b w:val="0"/>
                <w:i/>
                <w:szCs w:val="20"/>
                <w:lang w:val="en-US"/>
              </w:rPr>
              <w:t>i</w:t>
            </w:r>
            <w:r w:rsidR="000F38FD">
              <w:rPr>
                <w:rFonts w:ascii="Times New Roman" w:eastAsia="Calibri" w:hAnsi="Times New Roman" w:cs="Times New Roman"/>
                <w:b w:val="0"/>
                <w:i/>
                <w:szCs w:val="20"/>
                <w:vertAlign w:val="superscript"/>
                <w:lang w:val="en-US"/>
              </w:rPr>
              <w:t>1</w:t>
            </w:r>
            <w:r w:rsidR="000F38FD" w:rsidRPr="00F4452A">
              <w:rPr>
                <w:rFonts w:ascii="Times New Roman" w:eastAsia="Calibri" w:hAnsi="Times New Roman" w:cs="Times New Roman"/>
                <w:b w:val="0"/>
                <w:i/>
                <w:szCs w:val="20"/>
                <w:vertAlign w:val="superscript"/>
              </w:rPr>
              <w:t>)</w:t>
            </w:r>
            <w:r w:rsidR="00D331C2">
              <w:rPr>
                <w:rFonts w:ascii="Times New Roman" w:eastAsia="Calibri" w:hAnsi="Times New Roman" w:cs="Times New Roman"/>
                <w:b w:val="0"/>
                <w:i/>
                <w:szCs w:val="20"/>
                <w:lang w:val="en-US"/>
              </w:rPr>
              <w:t>, Siti Zulaikah</w:t>
            </w:r>
            <w:r w:rsidR="00953F81">
              <w:rPr>
                <w:rFonts w:ascii="Times New Roman" w:eastAsia="Calibri" w:hAnsi="Times New Roman" w:cs="Times New Roman"/>
                <w:b w:val="0"/>
                <w:i/>
                <w:szCs w:val="20"/>
                <w:vertAlign w:val="superscript"/>
                <w:lang w:val="en-US"/>
              </w:rPr>
              <w:t>2</w:t>
            </w:r>
            <w:r w:rsidR="00D331C2">
              <w:rPr>
                <w:rFonts w:ascii="Times New Roman" w:eastAsia="Calibri" w:hAnsi="Times New Roman" w:cs="Times New Roman"/>
                <w:b w:val="0"/>
                <w:i/>
                <w:szCs w:val="20"/>
                <w:vertAlign w:val="superscript"/>
                <w:lang w:val="en-US"/>
              </w:rPr>
              <w:t>)</w:t>
            </w:r>
          </w:p>
          <w:p w14:paraId="6B99A730" w14:textId="3D9A8684" w:rsidR="00D816C8" w:rsidRPr="00953F81" w:rsidRDefault="00953F81" w:rsidP="003C5E0E">
            <w:pPr>
              <w:autoSpaceDE w:val="0"/>
              <w:autoSpaceDN w:val="0"/>
              <w:adjustRightInd w:val="0"/>
              <w:jc w:val="center"/>
              <w:rPr>
                <w:rFonts w:ascii="TimesNewRomanPS-ItalicMT" w:hAnsi="TimesNewRomanPS-ItalicMT" w:cs="TimesNewRomanPS-ItalicMT"/>
                <w:b w:val="0"/>
                <w:i/>
                <w:iCs/>
                <w:szCs w:val="20"/>
                <w:lang w:val="nb-NO"/>
              </w:rPr>
            </w:pPr>
            <w:r w:rsidRPr="00953F81">
              <w:rPr>
                <w:rFonts w:ascii="TimesNewRomanPS-ItalicMT" w:hAnsi="TimesNewRomanPS-ItalicMT" w:cs="TimesNewRomanPS-ItalicMT"/>
                <w:b w:val="0"/>
                <w:i/>
                <w:iCs/>
                <w:szCs w:val="20"/>
                <w:vertAlign w:val="superscript"/>
                <w:lang w:val="nb-NO"/>
              </w:rPr>
              <w:t>1</w:t>
            </w:r>
            <w:r w:rsidR="0047194E" w:rsidRPr="00953F81">
              <w:rPr>
                <w:rFonts w:ascii="TimesNewRomanPS-ItalicMT" w:hAnsi="TimesNewRomanPS-ItalicMT" w:cs="TimesNewRomanPS-ItalicMT"/>
                <w:b w:val="0"/>
                <w:i/>
                <w:iCs/>
                <w:szCs w:val="20"/>
                <w:lang w:val="nb-NO"/>
              </w:rPr>
              <w:t xml:space="preserve">Sekolah Tinggi Ilmu Pelayaran </w:t>
            </w:r>
            <w:r w:rsidR="000F38FD">
              <w:rPr>
                <w:rFonts w:ascii="TimesNewRomanPS-ItalicMT" w:hAnsi="TimesNewRomanPS-ItalicMT" w:cs="TimesNewRomanPS-ItalicMT"/>
                <w:b w:val="0"/>
                <w:i/>
                <w:iCs/>
                <w:szCs w:val="20"/>
                <w:lang w:val="nb-NO"/>
              </w:rPr>
              <w:t>Jakarta</w:t>
            </w:r>
          </w:p>
          <w:p w14:paraId="00AFC531" w14:textId="1698204E" w:rsidR="003C5E0E" w:rsidRPr="00953F81" w:rsidRDefault="00953F81" w:rsidP="003C5E0E">
            <w:pPr>
              <w:autoSpaceDE w:val="0"/>
              <w:autoSpaceDN w:val="0"/>
              <w:adjustRightInd w:val="0"/>
              <w:jc w:val="center"/>
              <w:rPr>
                <w:rFonts w:ascii="Times New Roman" w:eastAsia="Calibri" w:hAnsi="Times New Roman" w:cs="Times New Roman"/>
                <w:b w:val="0"/>
                <w:bCs w:val="0"/>
                <w:i/>
                <w:color w:val="000000" w:themeColor="text1"/>
                <w:szCs w:val="20"/>
                <w:lang w:val="nb-NO"/>
              </w:rPr>
            </w:pPr>
            <w:r w:rsidRPr="00953F81">
              <w:rPr>
                <w:rFonts w:ascii="Times New Roman" w:eastAsia="Calibri" w:hAnsi="Times New Roman" w:cs="Times New Roman"/>
                <w:b w:val="0"/>
                <w:bCs w:val="0"/>
                <w:i/>
                <w:color w:val="000000" w:themeColor="text1"/>
                <w:szCs w:val="20"/>
                <w:vertAlign w:val="superscript"/>
                <w:lang w:val="nb-NO"/>
              </w:rPr>
              <w:t>2</w:t>
            </w:r>
            <w:r w:rsidRPr="00953F81">
              <w:rPr>
                <w:rFonts w:ascii="Times New Roman" w:eastAsia="Calibri" w:hAnsi="Times New Roman" w:cs="Times New Roman"/>
                <w:b w:val="0"/>
                <w:bCs w:val="0"/>
                <w:i/>
                <w:color w:val="000000" w:themeColor="text1"/>
                <w:szCs w:val="20"/>
                <w:lang w:val="nb-NO"/>
              </w:rPr>
              <w:t>P</w:t>
            </w:r>
            <w:r>
              <w:rPr>
                <w:rFonts w:ascii="Times New Roman" w:eastAsia="Calibri" w:hAnsi="Times New Roman" w:cs="Times New Roman"/>
                <w:b w:val="0"/>
                <w:bCs w:val="0"/>
                <w:i/>
                <w:color w:val="000000" w:themeColor="text1"/>
                <w:szCs w:val="20"/>
                <w:lang w:val="nb-NO"/>
              </w:rPr>
              <w:t>oliteknik Ilmu Pelayaran Makassar</w:t>
            </w:r>
          </w:p>
          <w:p w14:paraId="722C99E0" w14:textId="6F9FF82D"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01CEA8F6" w14:textId="77777777" w:rsidTr="003E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auto"/>
              <w:bottom w:val="single" w:sz="8" w:space="0" w:color="auto"/>
            </w:tcBorders>
          </w:tcPr>
          <w:p w14:paraId="4C7ABC84" w14:textId="617A286B" w:rsidR="00895330" w:rsidRDefault="00895330" w:rsidP="00895330">
            <w:pPr>
              <w:jc w:val="center"/>
              <w:rPr>
                <w:rFonts w:ascii="Times New Roman" w:hAnsi="Times New Roman" w:cs="Times New Roman"/>
                <w:b w:val="0"/>
                <w:bCs w:val="0"/>
                <w:i/>
                <w:color w:val="000000" w:themeColor="text1"/>
                <w:sz w:val="20"/>
                <w:szCs w:val="20"/>
                <w:lang w:val="en-US"/>
              </w:rPr>
            </w:pPr>
            <w:r w:rsidRPr="003E2E08">
              <w:rPr>
                <w:rFonts w:ascii="Times New Roman" w:hAnsi="Times New Roman" w:cs="Times New Roman"/>
                <w:i/>
                <w:color w:val="000000" w:themeColor="text1"/>
                <w:sz w:val="20"/>
                <w:szCs w:val="20"/>
              </w:rPr>
              <w:t>Abstra</w:t>
            </w:r>
            <w:r w:rsidRPr="003E2E08">
              <w:rPr>
                <w:rFonts w:ascii="Times New Roman" w:hAnsi="Times New Roman" w:cs="Times New Roman"/>
                <w:i/>
                <w:color w:val="000000" w:themeColor="text1"/>
                <w:sz w:val="20"/>
                <w:szCs w:val="20"/>
                <w:lang w:val="en-US"/>
              </w:rPr>
              <w:t>ct</w:t>
            </w:r>
          </w:p>
          <w:p w14:paraId="102140FD" w14:textId="7134C75B" w:rsidR="000D6463" w:rsidRPr="003E2E08" w:rsidRDefault="000D6463" w:rsidP="000D6463">
            <w:pPr>
              <w:jc w:val="both"/>
              <w:rPr>
                <w:rFonts w:ascii="Times New Roman" w:hAnsi="Times New Roman" w:cs="Times New Roman"/>
                <w:b w:val="0"/>
                <w:i/>
                <w:color w:val="000000" w:themeColor="text1"/>
                <w:sz w:val="20"/>
                <w:szCs w:val="20"/>
                <w:lang w:val="en-US"/>
              </w:rPr>
            </w:pPr>
            <w:r w:rsidRPr="000D6463">
              <w:rPr>
                <w:rFonts w:ascii="Times New Roman" w:hAnsi="Times New Roman" w:cs="Times New Roman"/>
                <w:b w:val="0"/>
                <w:i/>
                <w:color w:val="000000" w:themeColor="text1"/>
                <w:sz w:val="20"/>
                <w:szCs w:val="20"/>
                <w:lang w:val="en-US"/>
              </w:rPr>
              <w:t xml:space="preserve">The seaport as a gateway to the regional, national and international economy must pay attention to the performance of port operational services including the level of service quality of ships, goods and port facilities. </w:t>
            </w:r>
            <w:r w:rsidR="00751209" w:rsidRPr="000D6463">
              <w:rPr>
                <w:rFonts w:ascii="Times New Roman" w:hAnsi="Times New Roman" w:cs="Times New Roman"/>
                <w:b w:val="0"/>
                <w:i/>
                <w:color w:val="000000" w:themeColor="text1"/>
                <w:sz w:val="20"/>
                <w:szCs w:val="20"/>
                <w:lang w:val="en-US"/>
              </w:rPr>
              <w:t xml:space="preserve">Port </w:t>
            </w:r>
            <w:r w:rsidR="00751209">
              <w:rPr>
                <w:rFonts w:ascii="Times New Roman" w:hAnsi="Times New Roman" w:cs="Times New Roman"/>
                <w:b w:val="0"/>
                <w:i/>
                <w:color w:val="000000" w:themeColor="text1"/>
                <w:sz w:val="20"/>
                <w:szCs w:val="20"/>
                <w:lang w:val="en-US"/>
              </w:rPr>
              <w:t>of</w:t>
            </w:r>
            <w:r>
              <w:rPr>
                <w:rFonts w:ascii="Times New Roman" w:hAnsi="Times New Roman" w:cs="Times New Roman"/>
                <w:b w:val="0"/>
                <w:i/>
                <w:color w:val="000000" w:themeColor="text1"/>
                <w:sz w:val="20"/>
                <w:szCs w:val="20"/>
                <w:lang w:val="en-US"/>
              </w:rPr>
              <w:t xml:space="preserve"> </w:t>
            </w:r>
            <w:r w:rsidRPr="000D6463">
              <w:rPr>
                <w:rFonts w:ascii="Times New Roman" w:hAnsi="Times New Roman" w:cs="Times New Roman"/>
                <w:b w:val="0"/>
                <w:i/>
                <w:color w:val="000000" w:themeColor="text1"/>
                <w:sz w:val="20"/>
                <w:szCs w:val="20"/>
                <w:lang w:val="en-US"/>
              </w:rPr>
              <w:t xml:space="preserve">Tanjung Priok, Port </w:t>
            </w:r>
            <w:r>
              <w:rPr>
                <w:rFonts w:ascii="Times New Roman" w:hAnsi="Times New Roman" w:cs="Times New Roman"/>
                <w:b w:val="0"/>
                <w:i/>
                <w:color w:val="000000" w:themeColor="text1"/>
                <w:sz w:val="20"/>
                <w:szCs w:val="20"/>
                <w:lang w:val="en-US"/>
              </w:rPr>
              <w:t xml:space="preserve">of </w:t>
            </w:r>
            <w:r w:rsidRPr="000D6463">
              <w:rPr>
                <w:rFonts w:ascii="Times New Roman" w:hAnsi="Times New Roman" w:cs="Times New Roman"/>
                <w:b w:val="0"/>
                <w:i/>
                <w:color w:val="000000" w:themeColor="text1"/>
                <w:sz w:val="20"/>
                <w:szCs w:val="20"/>
                <w:lang w:val="en-US"/>
              </w:rPr>
              <w:t xml:space="preserve">Tanjung Perak and </w:t>
            </w:r>
            <w:r w:rsidR="00751209" w:rsidRPr="000D6463">
              <w:rPr>
                <w:rFonts w:ascii="Times New Roman" w:hAnsi="Times New Roman" w:cs="Times New Roman"/>
                <w:b w:val="0"/>
                <w:i/>
                <w:color w:val="000000" w:themeColor="text1"/>
                <w:sz w:val="20"/>
                <w:szCs w:val="20"/>
                <w:lang w:val="en-US"/>
              </w:rPr>
              <w:t xml:space="preserve">Port </w:t>
            </w:r>
            <w:r w:rsidR="00751209">
              <w:rPr>
                <w:rFonts w:ascii="Times New Roman" w:hAnsi="Times New Roman" w:cs="Times New Roman"/>
                <w:b w:val="0"/>
                <w:i/>
                <w:color w:val="000000" w:themeColor="text1"/>
                <w:sz w:val="20"/>
                <w:szCs w:val="20"/>
                <w:lang w:val="en-US"/>
              </w:rPr>
              <w:t>of</w:t>
            </w:r>
            <w:r>
              <w:rPr>
                <w:rFonts w:ascii="Times New Roman" w:hAnsi="Times New Roman" w:cs="Times New Roman"/>
                <w:b w:val="0"/>
                <w:i/>
                <w:color w:val="000000" w:themeColor="text1"/>
                <w:sz w:val="20"/>
                <w:szCs w:val="20"/>
                <w:lang w:val="en-US"/>
              </w:rPr>
              <w:t xml:space="preserve"> </w:t>
            </w:r>
            <w:r w:rsidRPr="000D6463">
              <w:rPr>
                <w:rFonts w:ascii="Times New Roman" w:hAnsi="Times New Roman" w:cs="Times New Roman"/>
                <w:b w:val="0"/>
                <w:i/>
                <w:color w:val="000000" w:themeColor="text1"/>
                <w:sz w:val="20"/>
                <w:szCs w:val="20"/>
                <w:lang w:val="en-US"/>
              </w:rPr>
              <w:t>Tanjung Emas are the largest ports on the island of Java, where every sea transportation business activity must be reported to the Port Operator in accordance with the LK3 report format which includes the type of ship, berthing terminal, arrival time data and departure time from the Port. One of the perspectives of port performance measurement is ship service which can be measured from how long the ship is at the terminal or port until it leaves the port. This research method uses a quantitative approach. This research was conducted to find out the statistical approach and Data Envelopment Analysis (DEA) method to measure port performance, one of which is turnaround time and its efficiency. From the results of the study, from LK3 inaportnet data, based on the type of ship, berthing, arrival time and departure time during 2022 that it was found for Tanjung Emas Port the turnaround time was lower but Tanjung Priok Port and Tanjung Perak Port were more efficient</w:t>
            </w:r>
            <w:r w:rsidR="00B846B4">
              <w:rPr>
                <w:rFonts w:ascii="Times New Roman" w:hAnsi="Times New Roman" w:cs="Times New Roman"/>
                <w:b w:val="0"/>
                <w:i/>
                <w:color w:val="000000" w:themeColor="text1"/>
                <w:sz w:val="20"/>
                <w:szCs w:val="20"/>
                <w:lang w:val="en-US"/>
              </w:rPr>
              <w:t xml:space="preserve"> also to evaluated ships maksimum time in the port.</w:t>
            </w:r>
          </w:p>
          <w:p w14:paraId="47BE5E8B" w14:textId="77777777" w:rsidR="00260B8B" w:rsidRPr="003E2E08" w:rsidRDefault="00260B8B" w:rsidP="00F6141E">
            <w:pPr>
              <w:autoSpaceDE w:val="0"/>
              <w:autoSpaceDN w:val="0"/>
              <w:adjustRightInd w:val="0"/>
              <w:jc w:val="center"/>
              <w:rPr>
                <w:rFonts w:ascii="Times New Roman" w:hAnsi="Times New Roman" w:cs="Times New Roman"/>
                <w:b w:val="0"/>
                <w:i/>
                <w:color w:val="000000" w:themeColor="text1"/>
                <w:sz w:val="20"/>
                <w:szCs w:val="20"/>
              </w:rPr>
            </w:pPr>
          </w:p>
          <w:p w14:paraId="5B91E42E" w14:textId="47034027" w:rsidR="003E2E08" w:rsidRDefault="005E3D8D"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46EB10B5" wp14:editId="15D474DA">
                      <wp:simplePos x="0" y="0"/>
                      <wp:positionH relativeFrom="column">
                        <wp:posOffset>-96520</wp:posOffset>
                      </wp:positionH>
                      <wp:positionV relativeFrom="paragraph">
                        <wp:posOffset>84621</wp:posOffset>
                      </wp:positionV>
                      <wp:extent cx="6203950" cy="25400"/>
                      <wp:effectExtent l="0" t="0" r="25400" b="31750"/>
                      <wp:wrapNone/>
                      <wp:docPr id="831905801" name="Straight Connector 1"/>
                      <wp:cNvGraphicFramePr/>
                      <a:graphic xmlns:a="http://schemas.openxmlformats.org/drawingml/2006/main">
                        <a:graphicData uri="http://schemas.microsoft.com/office/word/2010/wordprocessingShape">
                          <wps:wsp>
                            <wps:cNvCnPr/>
                            <wps:spPr>
                              <a:xfrm>
                                <a:off x="0" y="0"/>
                                <a:ext cx="6203950" cy="254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9786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6.65pt" to="48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" strokecolor="black [3040]" strokeweight=".25pt"/>
                  </w:pict>
                </mc:Fallback>
              </mc:AlternateContent>
            </w:r>
          </w:p>
          <w:p w14:paraId="14E9B6DE" w14:textId="5216DB11" w:rsidR="003E2E08" w:rsidRPr="003D1666" w:rsidRDefault="003E2E08" w:rsidP="000C5E67">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hAnsi="Times New Roman" w:cs="Times New Roman"/>
                <w:b w:val="0"/>
                <w:i/>
                <w:color w:val="000000" w:themeColor="text1"/>
                <w:sz w:val="20"/>
                <w:szCs w:val="20"/>
                <w:lang w:val="en-US"/>
              </w:rPr>
              <w:t xml:space="preserve"> </w:t>
            </w:r>
            <w:r w:rsidR="00751209">
              <w:rPr>
                <w:rFonts w:ascii="Times New Roman" w:hAnsi="Times New Roman" w:cs="Times New Roman"/>
                <w:b w:val="0"/>
                <w:i/>
                <w:color w:val="000000" w:themeColor="text1"/>
                <w:sz w:val="20"/>
                <w:szCs w:val="20"/>
                <w:lang w:val="en-US"/>
              </w:rPr>
              <w:t>Keywords:</w:t>
            </w:r>
            <w:r>
              <w:rPr>
                <w:rFonts w:ascii="Times New Roman" w:hAnsi="Times New Roman" w:cs="Times New Roman"/>
                <w:b w:val="0"/>
                <w:i/>
                <w:color w:val="000000" w:themeColor="text1"/>
                <w:sz w:val="20"/>
                <w:szCs w:val="20"/>
                <w:lang w:val="en-US"/>
              </w:rPr>
              <w:t xml:space="preserve"> </w:t>
            </w:r>
            <w:r>
              <w:rPr>
                <w:rFonts w:ascii="Times New Roman" w:eastAsia="Calibri" w:hAnsi="Times New Roman" w:cs="Times New Roman"/>
                <w:b w:val="0"/>
                <w:i/>
                <w:sz w:val="20"/>
                <w:szCs w:val="20"/>
                <w:lang w:val="en-US"/>
              </w:rPr>
              <w:t>Turnaround Time, LK3</w:t>
            </w:r>
            <w:r w:rsidR="000C5E67">
              <w:rPr>
                <w:rFonts w:ascii="Times New Roman" w:eastAsia="Calibri" w:hAnsi="Times New Roman" w:cs="Times New Roman"/>
                <w:b w:val="0"/>
                <w:i/>
                <w:sz w:val="20"/>
                <w:szCs w:val="20"/>
                <w:lang w:val="en-US"/>
              </w:rPr>
              <w:t>, ship traffic</w:t>
            </w:r>
            <w:r w:rsidR="000D6463">
              <w:rPr>
                <w:rFonts w:ascii="Times New Roman" w:eastAsia="Calibri" w:hAnsi="Times New Roman" w:cs="Times New Roman"/>
                <w:b w:val="0"/>
                <w:i/>
                <w:sz w:val="20"/>
                <w:szCs w:val="20"/>
                <w:lang w:val="en-US"/>
              </w:rPr>
              <w:t>, DEA</w:t>
            </w:r>
          </w:p>
          <w:p w14:paraId="20413D05" w14:textId="6700D101" w:rsidR="0047194E" w:rsidRPr="003E2E08" w:rsidRDefault="0047194E" w:rsidP="00F6141E">
            <w:pPr>
              <w:autoSpaceDE w:val="0"/>
              <w:autoSpaceDN w:val="0"/>
              <w:adjustRightInd w:val="0"/>
              <w:jc w:val="center"/>
              <w:rPr>
                <w:rFonts w:ascii="Times New Roman" w:hAnsi="Times New Roman" w:cs="Times New Roman"/>
                <w:b w:val="0"/>
                <w:i/>
                <w:color w:val="000000" w:themeColor="text1"/>
                <w:sz w:val="20"/>
                <w:szCs w:val="20"/>
              </w:rPr>
            </w:pP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029D4BF4" w14:textId="68D1ADC7" w:rsidR="008D0AEE" w:rsidRPr="00DD2EAD" w:rsidRDefault="00356130" w:rsidP="000D6463">
      <w:pPr>
        <w:spacing w:after="0" w:line="240" w:lineRule="auto"/>
        <w:jc w:val="both"/>
        <w:rPr>
          <w:rFonts w:ascii="Times New Roman" w:eastAsia="Calibri" w:hAnsi="Times New Roman" w:cs="Times New Roman"/>
          <w:i/>
          <w:sz w:val="20"/>
          <w:szCs w:val="20"/>
        </w:rPr>
      </w:pPr>
      <w:r w:rsidRPr="00DD2EAD">
        <w:rPr>
          <w:rFonts w:ascii="Times New Roman" w:eastAsia="Calibri" w:hAnsi="Times New Roman" w:cs="Times New Roman"/>
          <w:i/>
          <w:sz w:val="20"/>
          <w:szCs w:val="20"/>
        </w:rPr>
        <w:t>Pelabuhan laut</w:t>
      </w:r>
      <w:r w:rsidR="00A57C9E" w:rsidRPr="00DD2EAD">
        <w:rPr>
          <w:rFonts w:ascii="Times New Roman" w:eastAsia="Calibri" w:hAnsi="Times New Roman" w:cs="Times New Roman"/>
          <w:i/>
          <w:sz w:val="20"/>
          <w:szCs w:val="20"/>
        </w:rPr>
        <w:t xml:space="preserve"> sebagai pintu gerbang perekonomian daerah, nasional, dan internasional</w:t>
      </w:r>
      <w:r w:rsidRPr="00DD2EAD">
        <w:rPr>
          <w:rFonts w:ascii="Times New Roman" w:eastAsia="Calibri" w:hAnsi="Times New Roman" w:cs="Times New Roman"/>
          <w:i/>
          <w:sz w:val="20"/>
          <w:szCs w:val="20"/>
        </w:rPr>
        <w:t xml:space="preserve"> harus memperhatikan</w:t>
      </w:r>
      <w:r w:rsidR="00A57C9E" w:rsidRPr="00DD2EAD">
        <w:rPr>
          <w:rFonts w:ascii="Times New Roman" w:eastAsia="Calibri" w:hAnsi="Times New Roman" w:cs="Times New Roman"/>
          <w:i/>
          <w:sz w:val="20"/>
          <w:szCs w:val="20"/>
        </w:rPr>
        <w:t xml:space="preserve">  </w:t>
      </w:r>
      <w:r w:rsidRPr="00DD2EAD">
        <w:rPr>
          <w:rFonts w:ascii="Times New Roman" w:eastAsia="Calibri" w:hAnsi="Times New Roman" w:cs="Times New Roman"/>
          <w:i/>
          <w:sz w:val="20"/>
          <w:szCs w:val="20"/>
        </w:rPr>
        <w:t>k</w:t>
      </w:r>
      <w:r w:rsidR="00A57C9E" w:rsidRPr="00DD2EAD">
        <w:rPr>
          <w:rFonts w:ascii="Times New Roman" w:eastAsia="Calibri" w:hAnsi="Times New Roman" w:cs="Times New Roman"/>
          <w:i/>
          <w:sz w:val="20"/>
          <w:szCs w:val="20"/>
        </w:rPr>
        <w:t xml:space="preserve">inerja pelayanan operasional pelabuhan </w:t>
      </w:r>
      <w:r w:rsidRPr="00DD2EAD">
        <w:rPr>
          <w:rFonts w:ascii="Times New Roman" w:eastAsia="Calibri" w:hAnsi="Times New Roman" w:cs="Times New Roman"/>
          <w:i/>
          <w:sz w:val="20"/>
          <w:szCs w:val="20"/>
        </w:rPr>
        <w:t>meliputi</w:t>
      </w:r>
      <w:r w:rsidR="00A57C9E" w:rsidRPr="00DD2EAD">
        <w:rPr>
          <w:rFonts w:ascii="Times New Roman" w:eastAsia="Calibri" w:hAnsi="Times New Roman" w:cs="Times New Roman"/>
          <w:i/>
          <w:sz w:val="20"/>
          <w:szCs w:val="20"/>
        </w:rPr>
        <w:t xml:space="preserve"> tingkat kualitas pelayanan kapal, barang, </w:t>
      </w:r>
      <w:r w:rsidRPr="00DD2EAD">
        <w:rPr>
          <w:rFonts w:ascii="Times New Roman" w:eastAsia="Calibri" w:hAnsi="Times New Roman" w:cs="Times New Roman"/>
          <w:i/>
          <w:sz w:val="20"/>
          <w:szCs w:val="20"/>
        </w:rPr>
        <w:t xml:space="preserve">maupun </w:t>
      </w:r>
      <w:r w:rsidR="00A57C9E" w:rsidRPr="00DD2EAD">
        <w:rPr>
          <w:rFonts w:ascii="Times New Roman" w:eastAsia="Calibri" w:hAnsi="Times New Roman" w:cs="Times New Roman"/>
          <w:i/>
          <w:sz w:val="20"/>
          <w:szCs w:val="20"/>
        </w:rPr>
        <w:t xml:space="preserve">fasilitas pelabuhan. </w:t>
      </w:r>
      <w:r w:rsidR="006301D1" w:rsidRPr="00DD2EAD">
        <w:rPr>
          <w:rFonts w:ascii="Times New Roman" w:eastAsia="Calibri" w:hAnsi="Times New Roman" w:cs="Times New Roman"/>
          <w:i/>
          <w:sz w:val="20"/>
          <w:szCs w:val="20"/>
        </w:rPr>
        <w:t xml:space="preserve">Pelabuhan Tanjung Priok, </w:t>
      </w:r>
      <w:r w:rsidR="00DC4854" w:rsidRPr="00DD2EAD">
        <w:rPr>
          <w:rFonts w:ascii="Times New Roman" w:eastAsia="Calibri" w:hAnsi="Times New Roman" w:cs="Times New Roman"/>
          <w:i/>
          <w:sz w:val="20"/>
          <w:szCs w:val="20"/>
        </w:rPr>
        <w:t xml:space="preserve">Pelabuhan </w:t>
      </w:r>
      <w:r w:rsidR="006301D1" w:rsidRPr="00DD2EAD">
        <w:rPr>
          <w:rFonts w:ascii="Times New Roman" w:eastAsia="Calibri" w:hAnsi="Times New Roman" w:cs="Times New Roman"/>
          <w:i/>
          <w:sz w:val="20"/>
          <w:szCs w:val="20"/>
        </w:rPr>
        <w:t xml:space="preserve">Tanjung Perak dan </w:t>
      </w:r>
      <w:r w:rsidR="00DC4854" w:rsidRPr="00DD2EAD">
        <w:rPr>
          <w:rFonts w:ascii="Times New Roman" w:eastAsia="Calibri" w:hAnsi="Times New Roman" w:cs="Times New Roman"/>
          <w:i/>
          <w:sz w:val="20"/>
          <w:szCs w:val="20"/>
        </w:rPr>
        <w:t xml:space="preserve">Pelabuhan </w:t>
      </w:r>
      <w:r w:rsidR="006301D1" w:rsidRPr="00DD2EAD">
        <w:rPr>
          <w:rFonts w:ascii="Times New Roman" w:eastAsia="Calibri" w:hAnsi="Times New Roman" w:cs="Times New Roman"/>
          <w:i/>
          <w:sz w:val="20"/>
          <w:szCs w:val="20"/>
        </w:rPr>
        <w:t xml:space="preserve">Tanjung Emas merupakan </w:t>
      </w:r>
      <w:r w:rsidR="00DC4854" w:rsidRPr="00DD2EAD">
        <w:rPr>
          <w:rFonts w:ascii="Times New Roman" w:eastAsia="Calibri" w:hAnsi="Times New Roman" w:cs="Times New Roman"/>
          <w:i/>
          <w:sz w:val="20"/>
          <w:szCs w:val="20"/>
        </w:rPr>
        <w:t>p</w:t>
      </w:r>
      <w:r w:rsidR="006301D1" w:rsidRPr="00DD2EAD">
        <w:rPr>
          <w:rFonts w:ascii="Times New Roman" w:eastAsia="Calibri" w:hAnsi="Times New Roman" w:cs="Times New Roman"/>
          <w:i/>
          <w:sz w:val="20"/>
          <w:szCs w:val="20"/>
        </w:rPr>
        <w:t xml:space="preserve">elabuhan terbesar di Pulau Jawa, </w:t>
      </w:r>
      <w:r w:rsidR="004B46E4" w:rsidRPr="00DD2EAD">
        <w:rPr>
          <w:rFonts w:ascii="Times New Roman" w:eastAsia="Calibri" w:hAnsi="Times New Roman" w:cs="Times New Roman"/>
          <w:i/>
          <w:sz w:val="20"/>
          <w:szCs w:val="20"/>
        </w:rPr>
        <w:t>dimana setiap kegiatan pengusahaan angkutan laut harus dilaporkan kepada Penyelenggara Pelabuhan sesuai dengan</w:t>
      </w:r>
      <w:r w:rsidR="00C4032C" w:rsidRPr="00C4032C">
        <w:rPr>
          <w:rFonts w:ascii="Times New Roman" w:eastAsia="Calibri" w:hAnsi="Times New Roman" w:cs="Times New Roman"/>
          <w:i/>
          <w:sz w:val="20"/>
          <w:szCs w:val="20"/>
        </w:rPr>
        <w:t xml:space="preserve"> </w:t>
      </w:r>
      <w:r w:rsidR="00DC4854" w:rsidRPr="00DD2EAD">
        <w:rPr>
          <w:rFonts w:ascii="Times New Roman" w:eastAsia="Calibri" w:hAnsi="Times New Roman" w:cs="Times New Roman"/>
          <w:i/>
          <w:sz w:val="20"/>
          <w:szCs w:val="20"/>
        </w:rPr>
        <w:t xml:space="preserve">format </w:t>
      </w:r>
      <w:r w:rsidR="00C4032C" w:rsidRPr="00C4032C">
        <w:rPr>
          <w:rFonts w:ascii="Times New Roman" w:eastAsia="Calibri" w:hAnsi="Times New Roman" w:cs="Times New Roman"/>
          <w:i/>
          <w:sz w:val="20"/>
          <w:szCs w:val="20"/>
        </w:rPr>
        <w:t xml:space="preserve">laporan  LK3 yang </w:t>
      </w:r>
      <w:r w:rsidR="004B46E4" w:rsidRPr="00DD2EAD">
        <w:rPr>
          <w:rFonts w:ascii="Times New Roman" w:eastAsia="Calibri" w:hAnsi="Times New Roman" w:cs="Times New Roman"/>
          <w:i/>
          <w:sz w:val="20"/>
          <w:szCs w:val="20"/>
        </w:rPr>
        <w:t xml:space="preserve">diantaranya </w:t>
      </w:r>
      <w:r w:rsidR="00C4032C" w:rsidRPr="00C4032C">
        <w:rPr>
          <w:rFonts w:ascii="Times New Roman" w:eastAsia="Calibri" w:hAnsi="Times New Roman" w:cs="Times New Roman"/>
          <w:i/>
          <w:sz w:val="20"/>
          <w:szCs w:val="20"/>
        </w:rPr>
        <w:t xml:space="preserve">mencantumkan </w:t>
      </w:r>
      <w:r w:rsidR="004B46E4" w:rsidRPr="00DD2EAD">
        <w:rPr>
          <w:rFonts w:ascii="Times New Roman" w:eastAsia="Calibri" w:hAnsi="Times New Roman" w:cs="Times New Roman"/>
          <w:i/>
          <w:sz w:val="20"/>
          <w:szCs w:val="20"/>
        </w:rPr>
        <w:t xml:space="preserve">jenis kapal, terminal sandar, </w:t>
      </w:r>
      <w:r w:rsidR="00C4032C" w:rsidRPr="00C4032C">
        <w:rPr>
          <w:rFonts w:ascii="Times New Roman" w:eastAsia="Calibri" w:hAnsi="Times New Roman" w:cs="Times New Roman"/>
          <w:i/>
          <w:sz w:val="20"/>
          <w:szCs w:val="20"/>
        </w:rPr>
        <w:t>data waktu tiba dan waktu berangkat dari Pelabuhan.</w:t>
      </w:r>
      <w:r w:rsidR="00663631" w:rsidRPr="00DD2EAD">
        <w:rPr>
          <w:rFonts w:ascii="Times New Roman" w:eastAsia="Calibri" w:hAnsi="Times New Roman" w:cs="Times New Roman"/>
          <w:i/>
          <w:sz w:val="20"/>
          <w:szCs w:val="20"/>
        </w:rPr>
        <w:t xml:space="preserve"> Salah satu </w:t>
      </w:r>
      <w:r w:rsidR="00E07986" w:rsidRPr="00DD2EAD">
        <w:rPr>
          <w:rFonts w:ascii="Times New Roman" w:eastAsia="Calibri" w:hAnsi="Times New Roman" w:cs="Times New Roman"/>
          <w:i/>
          <w:sz w:val="20"/>
          <w:szCs w:val="20"/>
        </w:rPr>
        <w:t>perspecti</w:t>
      </w:r>
      <w:r w:rsidR="009B07A9" w:rsidRPr="00DD2EAD">
        <w:rPr>
          <w:rFonts w:ascii="Times New Roman" w:eastAsia="Calibri" w:hAnsi="Times New Roman" w:cs="Times New Roman"/>
          <w:i/>
          <w:sz w:val="20"/>
          <w:szCs w:val="20"/>
        </w:rPr>
        <w:t>f</w:t>
      </w:r>
      <w:r w:rsidR="00E07986" w:rsidRPr="00DD2EAD">
        <w:rPr>
          <w:rFonts w:ascii="Times New Roman" w:eastAsia="Calibri" w:hAnsi="Times New Roman" w:cs="Times New Roman"/>
          <w:i/>
          <w:sz w:val="20"/>
          <w:szCs w:val="20"/>
        </w:rPr>
        <w:t xml:space="preserve"> </w:t>
      </w:r>
      <w:r w:rsidR="00663631" w:rsidRPr="00DD2EAD">
        <w:rPr>
          <w:rFonts w:ascii="Times New Roman" w:eastAsia="Calibri" w:hAnsi="Times New Roman" w:cs="Times New Roman"/>
          <w:i/>
          <w:sz w:val="20"/>
          <w:szCs w:val="20"/>
        </w:rPr>
        <w:t xml:space="preserve">pengukuran kinerja pelabuhan adalah layanan kapal yang </w:t>
      </w:r>
      <w:r w:rsidR="00C4032C" w:rsidRPr="00DD2EAD">
        <w:rPr>
          <w:rFonts w:ascii="Times New Roman" w:eastAsia="Calibri" w:hAnsi="Times New Roman" w:cs="Times New Roman"/>
          <w:i/>
          <w:sz w:val="20"/>
          <w:szCs w:val="20"/>
        </w:rPr>
        <w:t>dapat diukur dari berapa lama waktu kapal berada di terminal</w:t>
      </w:r>
      <w:r w:rsidR="00663631" w:rsidRPr="00DD2EAD">
        <w:rPr>
          <w:rFonts w:ascii="Times New Roman" w:eastAsia="Calibri" w:hAnsi="Times New Roman" w:cs="Times New Roman"/>
          <w:i/>
          <w:sz w:val="20"/>
          <w:szCs w:val="20"/>
        </w:rPr>
        <w:t xml:space="preserve"> atau</w:t>
      </w:r>
      <w:r w:rsidR="00EF4EB4" w:rsidRPr="00DD2EAD">
        <w:rPr>
          <w:rFonts w:ascii="Times New Roman" w:eastAsia="Calibri" w:hAnsi="Times New Roman" w:cs="Times New Roman"/>
          <w:i/>
          <w:sz w:val="20"/>
          <w:szCs w:val="20"/>
        </w:rPr>
        <w:t xml:space="preserve"> </w:t>
      </w:r>
      <w:r w:rsidR="00663631" w:rsidRPr="00DD2EAD">
        <w:rPr>
          <w:rFonts w:ascii="Times New Roman" w:eastAsia="Calibri" w:hAnsi="Times New Roman" w:cs="Times New Roman"/>
          <w:i/>
          <w:sz w:val="20"/>
          <w:szCs w:val="20"/>
        </w:rPr>
        <w:t>Pelabuhan sampai meninggalkan pelabuhan</w:t>
      </w:r>
      <w:r w:rsidR="00C4032C" w:rsidRPr="00DD2EAD">
        <w:rPr>
          <w:rFonts w:ascii="Times New Roman" w:eastAsia="Calibri" w:hAnsi="Times New Roman" w:cs="Times New Roman"/>
          <w:i/>
          <w:sz w:val="20"/>
          <w:szCs w:val="20"/>
        </w:rPr>
        <w:t>.</w:t>
      </w:r>
      <w:r w:rsidR="00663631" w:rsidRPr="00DD2EAD">
        <w:rPr>
          <w:rFonts w:ascii="Times New Roman" w:eastAsia="Calibri" w:hAnsi="Times New Roman" w:cs="Times New Roman"/>
          <w:i/>
          <w:sz w:val="20"/>
          <w:szCs w:val="20"/>
        </w:rPr>
        <w:t xml:space="preserve"> </w:t>
      </w:r>
      <w:r w:rsidR="001F2EDC" w:rsidRPr="00DD2EAD">
        <w:rPr>
          <w:rFonts w:ascii="Times New Roman" w:eastAsia="Calibri" w:hAnsi="Times New Roman" w:cs="Times New Roman"/>
          <w:i/>
          <w:sz w:val="20"/>
          <w:szCs w:val="20"/>
        </w:rPr>
        <w:t xml:space="preserve">Metode penelitian </w:t>
      </w:r>
      <w:r w:rsidR="00E07986" w:rsidRPr="00DD2EAD">
        <w:rPr>
          <w:rFonts w:ascii="Times New Roman" w:eastAsia="Calibri" w:hAnsi="Times New Roman" w:cs="Times New Roman"/>
          <w:i/>
          <w:sz w:val="20"/>
          <w:szCs w:val="20"/>
        </w:rPr>
        <w:t>ini mengg</w:t>
      </w:r>
      <w:r w:rsidR="001F2EDC" w:rsidRPr="00DD2EAD">
        <w:rPr>
          <w:rFonts w:ascii="Times New Roman" w:eastAsia="Calibri" w:hAnsi="Times New Roman" w:cs="Times New Roman"/>
          <w:i/>
          <w:sz w:val="20"/>
          <w:szCs w:val="20"/>
        </w:rPr>
        <w:t xml:space="preserve">unakan metode pendekatan kuantitatif. </w:t>
      </w:r>
      <w:r w:rsidR="00CD490B" w:rsidRPr="00DD2EAD">
        <w:rPr>
          <w:rFonts w:ascii="Times New Roman" w:eastAsia="Calibri" w:hAnsi="Times New Roman" w:cs="Times New Roman"/>
          <w:i/>
          <w:sz w:val="20"/>
          <w:szCs w:val="20"/>
        </w:rPr>
        <w:t>Peneliti</w:t>
      </w:r>
      <w:r w:rsidR="00C4032C" w:rsidRPr="00DD2EAD">
        <w:rPr>
          <w:rFonts w:ascii="Times New Roman" w:eastAsia="Calibri" w:hAnsi="Times New Roman" w:cs="Times New Roman"/>
          <w:i/>
          <w:sz w:val="20"/>
          <w:szCs w:val="20"/>
        </w:rPr>
        <w:t xml:space="preserve">an </w:t>
      </w:r>
      <w:r w:rsidR="00DC4854" w:rsidRPr="00DD2EAD">
        <w:rPr>
          <w:rFonts w:ascii="Times New Roman" w:eastAsia="Calibri" w:hAnsi="Times New Roman" w:cs="Times New Roman"/>
          <w:i/>
          <w:sz w:val="20"/>
          <w:szCs w:val="20"/>
        </w:rPr>
        <w:t>ini</w:t>
      </w:r>
      <w:r w:rsidR="00C4032C" w:rsidRPr="00DD2EAD">
        <w:rPr>
          <w:rFonts w:ascii="Times New Roman" w:eastAsia="Calibri" w:hAnsi="Times New Roman" w:cs="Times New Roman"/>
          <w:i/>
          <w:sz w:val="20"/>
          <w:szCs w:val="20"/>
        </w:rPr>
        <w:t xml:space="preserve"> </w:t>
      </w:r>
      <w:r w:rsidR="000367A9" w:rsidRPr="000367A9">
        <w:rPr>
          <w:rFonts w:ascii="Times New Roman" w:eastAsia="Calibri" w:hAnsi="Times New Roman" w:cs="Times New Roman"/>
          <w:i/>
          <w:sz w:val="20"/>
          <w:szCs w:val="20"/>
        </w:rPr>
        <w:t>berutujua</w:t>
      </w:r>
      <w:r w:rsidR="000367A9" w:rsidRPr="00B846B4">
        <w:rPr>
          <w:rFonts w:ascii="Times New Roman" w:eastAsia="Calibri" w:hAnsi="Times New Roman" w:cs="Times New Roman"/>
          <w:i/>
          <w:sz w:val="20"/>
          <w:szCs w:val="20"/>
        </w:rPr>
        <w:t>n</w:t>
      </w:r>
      <w:r w:rsidR="001F2EDC" w:rsidRPr="00DD2EAD">
        <w:rPr>
          <w:rFonts w:ascii="Times New Roman" w:eastAsia="Calibri" w:hAnsi="Times New Roman" w:cs="Times New Roman"/>
          <w:i/>
          <w:sz w:val="20"/>
          <w:szCs w:val="20"/>
        </w:rPr>
        <w:t xml:space="preserve"> </w:t>
      </w:r>
      <w:r w:rsidR="00C4032C" w:rsidRPr="00DD2EAD">
        <w:rPr>
          <w:rFonts w:ascii="Times New Roman" w:eastAsia="Calibri" w:hAnsi="Times New Roman" w:cs="Times New Roman"/>
          <w:i/>
          <w:sz w:val="20"/>
          <w:szCs w:val="20"/>
        </w:rPr>
        <w:t xml:space="preserve">untuk mengetahui pendekatan statistik dan </w:t>
      </w:r>
      <w:r w:rsidR="002A14F8" w:rsidRPr="00DD2EAD">
        <w:rPr>
          <w:rFonts w:ascii="Times New Roman" w:eastAsia="Calibri" w:hAnsi="Times New Roman" w:cs="Times New Roman"/>
          <w:i/>
          <w:sz w:val="20"/>
          <w:szCs w:val="20"/>
        </w:rPr>
        <w:t xml:space="preserve">metode </w:t>
      </w:r>
      <w:r w:rsidR="008500AD" w:rsidRPr="00DD2EAD">
        <w:rPr>
          <w:rFonts w:ascii="Times New Roman" w:eastAsia="Calibri" w:hAnsi="Times New Roman" w:cs="Times New Roman"/>
          <w:i/>
          <w:sz w:val="20"/>
          <w:szCs w:val="20"/>
        </w:rPr>
        <w:t>Data</w:t>
      </w:r>
      <w:r w:rsidR="008500AD" w:rsidRPr="00DD2EAD">
        <w:rPr>
          <w:rFonts w:ascii="Times New Roman" w:eastAsia="Calibri" w:hAnsi="Times New Roman" w:cs="Times New Roman"/>
          <w:bCs/>
        </w:rPr>
        <w:t xml:space="preserve"> </w:t>
      </w:r>
      <w:r w:rsidR="008500AD" w:rsidRPr="00DD2EAD">
        <w:rPr>
          <w:rFonts w:ascii="Times New Roman" w:eastAsia="Calibri" w:hAnsi="Times New Roman" w:cs="Times New Roman"/>
          <w:i/>
          <w:sz w:val="20"/>
          <w:szCs w:val="20"/>
        </w:rPr>
        <w:t>Envelopment</w:t>
      </w:r>
      <w:r w:rsidR="008500AD" w:rsidRPr="00DD2EAD">
        <w:rPr>
          <w:rFonts w:ascii="Times New Roman" w:eastAsia="Calibri" w:hAnsi="Times New Roman" w:cs="Times New Roman"/>
          <w:bCs/>
        </w:rPr>
        <w:t xml:space="preserve"> </w:t>
      </w:r>
      <w:r w:rsidR="008500AD" w:rsidRPr="00DD2EAD">
        <w:rPr>
          <w:rFonts w:ascii="Times New Roman" w:eastAsia="Calibri" w:hAnsi="Times New Roman" w:cs="Times New Roman"/>
          <w:i/>
          <w:sz w:val="20"/>
          <w:szCs w:val="20"/>
        </w:rPr>
        <w:t>Analysis</w:t>
      </w:r>
      <w:r w:rsidR="008500AD" w:rsidRPr="00DD2EAD">
        <w:rPr>
          <w:rFonts w:ascii="Times New Roman" w:eastAsia="Calibri" w:hAnsi="Times New Roman" w:cs="Times New Roman"/>
          <w:bCs/>
        </w:rPr>
        <w:t xml:space="preserve"> </w:t>
      </w:r>
      <w:r w:rsidR="002A14F8" w:rsidRPr="00DD2EAD">
        <w:rPr>
          <w:rFonts w:ascii="Times New Roman" w:eastAsia="Calibri" w:hAnsi="Times New Roman" w:cs="Times New Roman"/>
          <w:i/>
          <w:sz w:val="20"/>
          <w:szCs w:val="20"/>
        </w:rPr>
        <w:t xml:space="preserve">(DEA) untuk mengukur kinerja </w:t>
      </w:r>
      <w:r w:rsidR="007D0AD5" w:rsidRPr="00DD2EAD">
        <w:rPr>
          <w:rFonts w:ascii="Times New Roman" w:eastAsia="Calibri" w:hAnsi="Times New Roman" w:cs="Times New Roman"/>
          <w:i/>
          <w:sz w:val="20"/>
          <w:szCs w:val="20"/>
        </w:rPr>
        <w:t>pelabuhan salah satunya adalah turnaround time dan efisiensinya</w:t>
      </w:r>
      <w:r w:rsidR="001F2EDC" w:rsidRPr="00DD2EAD">
        <w:rPr>
          <w:rFonts w:ascii="Times New Roman" w:eastAsia="Calibri" w:hAnsi="Times New Roman" w:cs="Times New Roman"/>
          <w:i/>
          <w:sz w:val="20"/>
          <w:szCs w:val="20"/>
        </w:rPr>
        <w:t xml:space="preserve">. </w:t>
      </w:r>
      <w:r w:rsidR="00A7722B" w:rsidRPr="00DD2EAD">
        <w:rPr>
          <w:rFonts w:ascii="Times New Roman" w:eastAsia="Calibri" w:hAnsi="Times New Roman" w:cs="Times New Roman"/>
          <w:i/>
          <w:sz w:val="20"/>
          <w:szCs w:val="20"/>
        </w:rPr>
        <w:t>Dari hasil</w:t>
      </w:r>
      <w:r w:rsidR="002A14F8" w:rsidRPr="00DD2EAD">
        <w:rPr>
          <w:rFonts w:ascii="Times New Roman" w:eastAsia="Calibri" w:hAnsi="Times New Roman" w:cs="Times New Roman"/>
          <w:i/>
          <w:sz w:val="20"/>
          <w:szCs w:val="20"/>
        </w:rPr>
        <w:t xml:space="preserve"> penelitian</w:t>
      </w:r>
      <w:r w:rsidR="00A7722B" w:rsidRPr="00DD2EAD">
        <w:rPr>
          <w:rFonts w:ascii="Times New Roman" w:eastAsia="Calibri" w:hAnsi="Times New Roman" w:cs="Times New Roman"/>
          <w:i/>
          <w:sz w:val="20"/>
          <w:szCs w:val="20"/>
        </w:rPr>
        <w:t xml:space="preserve">, </w:t>
      </w:r>
      <w:r w:rsidR="00DC4854" w:rsidRPr="00DD2EAD">
        <w:rPr>
          <w:rFonts w:ascii="Times New Roman" w:eastAsia="Calibri" w:hAnsi="Times New Roman" w:cs="Times New Roman"/>
          <w:i/>
          <w:sz w:val="20"/>
          <w:szCs w:val="20"/>
        </w:rPr>
        <w:t xml:space="preserve">dari </w:t>
      </w:r>
      <w:r w:rsidR="00C4032C" w:rsidRPr="00DD2EAD">
        <w:rPr>
          <w:rFonts w:ascii="Times New Roman" w:eastAsia="Calibri" w:hAnsi="Times New Roman" w:cs="Times New Roman"/>
          <w:i/>
          <w:sz w:val="20"/>
          <w:szCs w:val="20"/>
        </w:rPr>
        <w:t xml:space="preserve">data </w:t>
      </w:r>
      <w:r w:rsidR="00497D7B" w:rsidRPr="00DD2EAD">
        <w:rPr>
          <w:rFonts w:ascii="Times New Roman" w:eastAsia="Calibri" w:hAnsi="Times New Roman" w:cs="Times New Roman"/>
          <w:i/>
          <w:sz w:val="20"/>
          <w:szCs w:val="20"/>
        </w:rPr>
        <w:t xml:space="preserve">LK3 </w:t>
      </w:r>
      <w:r w:rsidR="00C4032C" w:rsidRPr="00DD2EAD">
        <w:rPr>
          <w:rFonts w:ascii="Times New Roman" w:eastAsia="Calibri" w:hAnsi="Times New Roman" w:cs="Times New Roman"/>
          <w:i/>
          <w:sz w:val="20"/>
          <w:szCs w:val="20"/>
        </w:rPr>
        <w:t>inaportnet</w:t>
      </w:r>
      <w:r w:rsidR="00DC4854" w:rsidRPr="00DD2EAD">
        <w:rPr>
          <w:rFonts w:ascii="Times New Roman" w:eastAsia="Calibri" w:hAnsi="Times New Roman" w:cs="Times New Roman"/>
          <w:i/>
          <w:sz w:val="20"/>
          <w:szCs w:val="20"/>
        </w:rPr>
        <w:t>, berdas</w:t>
      </w:r>
      <w:r w:rsidR="004F4ED9" w:rsidRPr="00DD2EAD">
        <w:rPr>
          <w:rFonts w:ascii="Times New Roman" w:eastAsia="Calibri" w:hAnsi="Times New Roman" w:cs="Times New Roman"/>
          <w:i/>
          <w:sz w:val="20"/>
          <w:szCs w:val="20"/>
        </w:rPr>
        <w:t>a</w:t>
      </w:r>
      <w:r w:rsidR="00DC4854" w:rsidRPr="00DD2EAD">
        <w:rPr>
          <w:rFonts w:ascii="Times New Roman" w:eastAsia="Calibri" w:hAnsi="Times New Roman" w:cs="Times New Roman"/>
          <w:i/>
          <w:sz w:val="20"/>
          <w:szCs w:val="20"/>
        </w:rPr>
        <w:t xml:space="preserve">rkan </w:t>
      </w:r>
      <w:r w:rsidR="00C4032C" w:rsidRPr="00DD2EAD">
        <w:rPr>
          <w:rFonts w:ascii="Times New Roman" w:eastAsia="Calibri" w:hAnsi="Times New Roman" w:cs="Times New Roman"/>
          <w:i/>
          <w:sz w:val="20"/>
          <w:szCs w:val="20"/>
        </w:rPr>
        <w:t>jenis kapal</w:t>
      </w:r>
      <w:r w:rsidR="00DC4854" w:rsidRPr="00DD2EAD">
        <w:rPr>
          <w:rFonts w:ascii="Times New Roman" w:eastAsia="Calibri" w:hAnsi="Times New Roman" w:cs="Times New Roman"/>
          <w:i/>
          <w:sz w:val="20"/>
          <w:szCs w:val="20"/>
        </w:rPr>
        <w:t xml:space="preserve">, sandar, waktu tiba dan waktu berangkat </w:t>
      </w:r>
      <w:r w:rsidR="00C4032C" w:rsidRPr="00DD2EAD">
        <w:rPr>
          <w:rFonts w:ascii="Times New Roman" w:eastAsia="Calibri" w:hAnsi="Times New Roman" w:cs="Times New Roman"/>
          <w:i/>
          <w:sz w:val="20"/>
          <w:szCs w:val="20"/>
        </w:rPr>
        <w:t>tahun 2022</w:t>
      </w:r>
      <w:r w:rsidR="00A7722B" w:rsidRPr="00DD2EAD">
        <w:rPr>
          <w:rFonts w:ascii="Times New Roman" w:eastAsia="Calibri" w:hAnsi="Times New Roman" w:cs="Times New Roman"/>
          <w:i/>
          <w:sz w:val="20"/>
          <w:szCs w:val="20"/>
        </w:rPr>
        <w:t xml:space="preserve"> </w:t>
      </w:r>
      <w:r w:rsidR="006B787F" w:rsidRPr="00DD2EAD">
        <w:rPr>
          <w:rFonts w:ascii="Times New Roman" w:eastAsia="Calibri" w:hAnsi="Times New Roman" w:cs="Times New Roman"/>
          <w:i/>
          <w:sz w:val="20"/>
          <w:szCs w:val="20"/>
        </w:rPr>
        <w:t>bahwa di</w:t>
      </w:r>
      <w:r w:rsidR="004F4ED9" w:rsidRPr="00DD2EAD">
        <w:rPr>
          <w:rFonts w:ascii="Times New Roman" w:eastAsia="Calibri" w:hAnsi="Times New Roman" w:cs="Times New Roman"/>
          <w:i/>
          <w:sz w:val="20"/>
          <w:szCs w:val="20"/>
        </w:rPr>
        <w:t>peroleh</w:t>
      </w:r>
      <w:r w:rsidR="006B787F" w:rsidRPr="00DD2EAD">
        <w:rPr>
          <w:rFonts w:ascii="Times New Roman" w:eastAsia="Calibri" w:hAnsi="Times New Roman" w:cs="Times New Roman"/>
          <w:i/>
          <w:sz w:val="20"/>
          <w:szCs w:val="20"/>
        </w:rPr>
        <w:t xml:space="preserve"> untuk Pelabuhan Tanjung Emas turnaround timenya lebih rendah </w:t>
      </w:r>
      <w:r w:rsidR="00C174A6" w:rsidRPr="00DD2EAD">
        <w:rPr>
          <w:rFonts w:ascii="Times New Roman" w:eastAsia="Calibri" w:hAnsi="Times New Roman" w:cs="Times New Roman"/>
          <w:i/>
          <w:sz w:val="20"/>
          <w:szCs w:val="20"/>
        </w:rPr>
        <w:t xml:space="preserve">namun </w:t>
      </w:r>
      <w:r w:rsidR="006B787F" w:rsidRPr="00DD2EAD">
        <w:rPr>
          <w:rFonts w:ascii="Times New Roman" w:eastAsia="Calibri" w:hAnsi="Times New Roman" w:cs="Times New Roman"/>
          <w:i/>
          <w:sz w:val="20"/>
          <w:szCs w:val="20"/>
        </w:rPr>
        <w:t>Pelabuhan Tanjung Priok dan Pelabuhan Tanjung Perak</w:t>
      </w:r>
      <w:r w:rsidR="00497D7B" w:rsidRPr="00DD2EAD">
        <w:rPr>
          <w:rFonts w:ascii="Times New Roman" w:eastAsia="Calibri" w:hAnsi="Times New Roman" w:cs="Times New Roman"/>
          <w:i/>
          <w:sz w:val="20"/>
          <w:szCs w:val="20"/>
        </w:rPr>
        <w:t xml:space="preserve"> lebih efisien</w:t>
      </w:r>
      <w:r w:rsidR="00B846B4" w:rsidRPr="00B846B4">
        <w:rPr>
          <w:rFonts w:ascii="Times New Roman" w:eastAsia="Calibri" w:hAnsi="Times New Roman" w:cs="Times New Roman"/>
          <w:i/>
          <w:sz w:val="20"/>
          <w:szCs w:val="20"/>
        </w:rPr>
        <w:t>, serta evaluasi waktu maksimum kapal di pelabuhan.</w:t>
      </w:r>
      <w:r w:rsidR="001C79A0" w:rsidRPr="00DD2EAD">
        <w:rPr>
          <w:rFonts w:ascii="Times New Roman" w:eastAsia="Calibri" w:hAnsi="Times New Roman" w:cs="Times New Roman"/>
          <w:i/>
          <w:sz w:val="20"/>
          <w:szCs w:val="20"/>
        </w:rPr>
        <w:tab/>
      </w:r>
      <w:r w:rsidR="001C79A0" w:rsidRPr="00DD2EAD">
        <w:rPr>
          <w:rFonts w:ascii="Times New Roman" w:eastAsia="Calibri" w:hAnsi="Times New Roman" w:cs="Times New Roman"/>
          <w:i/>
          <w:sz w:val="20"/>
          <w:szCs w:val="20"/>
        </w:rPr>
        <w:tab/>
      </w:r>
      <w:r w:rsidR="001C79A0" w:rsidRPr="00DD2EAD">
        <w:rPr>
          <w:rFonts w:ascii="Times New Roman" w:eastAsia="Calibri" w:hAnsi="Times New Roman" w:cs="Times New Roman"/>
          <w:i/>
          <w:sz w:val="20"/>
          <w:szCs w:val="20"/>
        </w:rPr>
        <w:tab/>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3C9D197"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777941F" w14:textId="1099A1FC" w:rsidR="003D1666" w:rsidRPr="00DD2EAD" w:rsidRDefault="003D1666" w:rsidP="00F6141E">
            <w:pPr>
              <w:autoSpaceDE w:val="0"/>
              <w:autoSpaceDN w:val="0"/>
              <w:adjustRightInd w:val="0"/>
              <w:jc w:val="center"/>
              <w:rPr>
                <w:rFonts w:ascii="Times New Roman" w:eastAsia="Calibri" w:hAnsi="Times New Roman" w:cs="Times New Roman"/>
                <w:b w:val="0"/>
                <w:i/>
                <w:sz w:val="20"/>
                <w:szCs w:val="20"/>
              </w:rPr>
            </w:pPr>
          </w:p>
          <w:p w14:paraId="717A6A37" w14:textId="3709180D"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47194E">
              <w:rPr>
                <w:rFonts w:ascii="Times New Roman" w:eastAsia="Calibri" w:hAnsi="Times New Roman" w:cs="Times New Roman"/>
                <w:b w:val="0"/>
                <w:i/>
                <w:sz w:val="20"/>
                <w:szCs w:val="20"/>
                <w:lang w:val="en-US"/>
              </w:rPr>
              <w:t>Turnaround Time</w:t>
            </w:r>
            <w:r w:rsidR="00096097">
              <w:rPr>
                <w:rFonts w:ascii="Times New Roman" w:eastAsia="Calibri" w:hAnsi="Times New Roman" w:cs="Times New Roman"/>
                <w:b w:val="0"/>
                <w:i/>
                <w:sz w:val="20"/>
                <w:szCs w:val="20"/>
                <w:lang w:val="en-US"/>
              </w:rPr>
              <w:t>, LK3</w:t>
            </w:r>
            <w:r w:rsidR="00DC44DA">
              <w:rPr>
                <w:rFonts w:ascii="Times New Roman" w:eastAsia="Calibri" w:hAnsi="Times New Roman" w:cs="Times New Roman"/>
                <w:b w:val="0"/>
                <w:i/>
                <w:sz w:val="20"/>
                <w:szCs w:val="20"/>
                <w:lang w:val="en-US"/>
              </w:rPr>
              <w:t>, ship traffic</w:t>
            </w:r>
            <w:r w:rsidR="00DC4854">
              <w:rPr>
                <w:rFonts w:ascii="Times New Roman" w:eastAsia="Calibri" w:hAnsi="Times New Roman" w:cs="Times New Roman"/>
                <w:b w:val="0"/>
                <w:i/>
                <w:sz w:val="20"/>
                <w:szCs w:val="20"/>
                <w:lang w:val="en-US"/>
              </w:rPr>
              <w:t>, DEA</w:t>
            </w:r>
          </w:p>
          <w:p w14:paraId="0049A19E" w14:textId="70E8034E"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E52777">
          <w:footerReference w:type="default" r:id="rId10"/>
          <w:type w:val="continuous"/>
          <w:pgSz w:w="11906" w:h="16838"/>
          <w:pgMar w:top="1134" w:right="1134" w:bottom="1134" w:left="1134" w:header="709" w:footer="709" w:gutter="0"/>
          <w:pgNumType w:start="1"/>
          <w:cols w:space="708"/>
          <w:docGrid w:linePitch="360"/>
        </w:sectPr>
      </w:pPr>
    </w:p>
    <w:p w14:paraId="035A16E5" w14:textId="1C12AB82"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042827A9" w14:textId="50A7164B" w:rsidR="00815747" w:rsidRDefault="00F77514"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Indonesia merupakan negara kepulauan yang memiliki karakterisitk daerah yang berbeda-beda, demikian juga dengan pelabuhannya</w:t>
      </w:r>
      <w:r w:rsidR="007A0F32">
        <w:rPr>
          <w:rFonts w:ascii="Times New Roman" w:eastAsia="Calibri" w:hAnsi="Times New Roman" w:cs="Times New Roman"/>
          <w:bCs/>
          <w:lang w:val="en-US"/>
        </w:rPr>
        <w:t xml:space="preserve">, </w:t>
      </w:r>
      <w:r w:rsidR="005A7136">
        <w:rPr>
          <w:rFonts w:ascii="Times New Roman" w:eastAsia="Calibri" w:hAnsi="Times New Roman" w:cs="Times New Roman"/>
          <w:bCs/>
          <w:lang w:val="en-US"/>
        </w:rPr>
        <w:t>p</w:t>
      </w:r>
      <w:r w:rsidR="007A0F32">
        <w:rPr>
          <w:rFonts w:ascii="Times New Roman" w:eastAsia="Calibri" w:hAnsi="Times New Roman" w:cs="Times New Roman"/>
          <w:bCs/>
          <w:lang w:val="en-US"/>
        </w:rPr>
        <w:t xml:space="preserve">elabuhan laut sebagai tempat kegiatan pemerintahan dan pengusahaan sangat penting dalam pertumbuhan </w:t>
      </w:r>
      <w:r w:rsidR="007A0F32">
        <w:rPr>
          <w:rFonts w:ascii="Times New Roman" w:eastAsia="Calibri" w:hAnsi="Times New Roman" w:cs="Times New Roman"/>
          <w:bCs/>
          <w:lang w:val="en-US"/>
        </w:rPr>
        <w:lastRenderedPageBreak/>
        <w:t>ekonomi</w:t>
      </w:r>
      <w:r w:rsidR="005A7136">
        <w:rPr>
          <w:rFonts w:ascii="Times New Roman" w:eastAsia="Calibri" w:hAnsi="Times New Roman" w:cs="Times New Roman"/>
          <w:bCs/>
          <w:lang w:val="en-US"/>
        </w:rPr>
        <w:t>, sehingga kinerja dari pelabuhan sebagai hal yang sangat penting untuk dimonitor dan dievaluasi</w:t>
      </w:r>
      <w:r w:rsidR="00F04E14">
        <w:rPr>
          <w:rFonts w:ascii="Times New Roman" w:eastAsia="Calibri" w:hAnsi="Times New Roman" w:cs="Times New Roman"/>
          <w:bCs/>
          <w:lang w:val="en-US"/>
        </w:rPr>
        <w:t>.</w:t>
      </w:r>
      <w:r>
        <w:rPr>
          <w:rFonts w:ascii="Times New Roman" w:eastAsia="Calibri" w:hAnsi="Times New Roman" w:cs="Times New Roman"/>
          <w:bCs/>
          <w:lang w:val="en-US"/>
        </w:rPr>
        <w:t xml:space="preserve"> Di Pulau </w:t>
      </w:r>
      <w:r w:rsidR="007A0F32">
        <w:rPr>
          <w:rFonts w:ascii="Times New Roman" w:eastAsia="Calibri" w:hAnsi="Times New Roman" w:cs="Times New Roman"/>
          <w:bCs/>
          <w:lang w:val="en-US"/>
        </w:rPr>
        <w:t>J</w:t>
      </w:r>
      <w:r>
        <w:rPr>
          <w:rFonts w:ascii="Times New Roman" w:eastAsia="Calibri" w:hAnsi="Times New Roman" w:cs="Times New Roman"/>
          <w:bCs/>
          <w:lang w:val="en-US"/>
        </w:rPr>
        <w:t xml:space="preserve">awa </w:t>
      </w:r>
      <w:r w:rsidR="007A0F32">
        <w:rPr>
          <w:rFonts w:ascii="Times New Roman" w:eastAsia="Calibri" w:hAnsi="Times New Roman" w:cs="Times New Roman"/>
          <w:bCs/>
          <w:lang w:val="en-US"/>
        </w:rPr>
        <w:t>p</w:t>
      </w:r>
      <w:r>
        <w:rPr>
          <w:rFonts w:ascii="Times New Roman" w:eastAsia="Calibri" w:hAnsi="Times New Roman" w:cs="Times New Roman"/>
          <w:bCs/>
          <w:lang w:val="en-US"/>
        </w:rPr>
        <w:t xml:space="preserve">elabuhan </w:t>
      </w:r>
      <w:r w:rsidR="007A0F32">
        <w:rPr>
          <w:rFonts w:ascii="Times New Roman" w:eastAsia="Calibri" w:hAnsi="Times New Roman" w:cs="Times New Roman"/>
          <w:bCs/>
          <w:lang w:val="en-US"/>
        </w:rPr>
        <w:t xml:space="preserve">laut </w:t>
      </w:r>
      <w:r>
        <w:rPr>
          <w:rFonts w:ascii="Times New Roman" w:eastAsia="Calibri" w:hAnsi="Times New Roman" w:cs="Times New Roman"/>
          <w:bCs/>
          <w:lang w:val="en-US"/>
        </w:rPr>
        <w:t>sebagai pintu gerba</w:t>
      </w:r>
      <w:r w:rsidR="007A0F32">
        <w:rPr>
          <w:rFonts w:ascii="Times New Roman" w:eastAsia="Calibri" w:hAnsi="Times New Roman" w:cs="Times New Roman"/>
          <w:bCs/>
          <w:lang w:val="en-US"/>
        </w:rPr>
        <w:t>n</w:t>
      </w:r>
      <w:r>
        <w:rPr>
          <w:rFonts w:ascii="Times New Roman" w:eastAsia="Calibri" w:hAnsi="Times New Roman" w:cs="Times New Roman"/>
          <w:bCs/>
          <w:lang w:val="en-US"/>
        </w:rPr>
        <w:t xml:space="preserve">g ekonomi adalah Pelabuhan Tanjung Priok, Pelabuhan </w:t>
      </w:r>
      <w:r w:rsidR="00DD2EAD">
        <w:rPr>
          <w:rFonts w:ascii="Times New Roman" w:eastAsia="Calibri" w:hAnsi="Times New Roman" w:cs="Times New Roman"/>
          <w:bCs/>
          <w:lang w:val="en-US"/>
        </w:rPr>
        <w:t>Tanjung Perak</w:t>
      </w:r>
      <w:r>
        <w:rPr>
          <w:rFonts w:ascii="Times New Roman" w:eastAsia="Calibri" w:hAnsi="Times New Roman" w:cs="Times New Roman"/>
          <w:bCs/>
          <w:lang w:val="en-US"/>
        </w:rPr>
        <w:t xml:space="preserve"> dan Pelabuhan Tanjung Emas.</w:t>
      </w:r>
    </w:p>
    <w:p w14:paraId="40D60A8A" w14:textId="40986C55" w:rsidR="003374B5" w:rsidRDefault="003A0863" w:rsidP="006C2F18">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lastRenderedPageBreak/>
        <w:t>Dalam kegiatan pengusahaan di</w:t>
      </w:r>
      <w:r w:rsidR="005960D3">
        <w:rPr>
          <w:rFonts w:ascii="Times New Roman" w:eastAsia="Calibri" w:hAnsi="Times New Roman" w:cs="Times New Roman"/>
          <w:bCs/>
          <w:lang w:val="en-US"/>
        </w:rPr>
        <w:t xml:space="preserve"> </w:t>
      </w:r>
      <w:r>
        <w:rPr>
          <w:rFonts w:ascii="Times New Roman" w:eastAsia="Calibri" w:hAnsi="Times New Roman" w:cs="Times New Roman"/>
          <w:bCs/>
          <w:lang w:val="en-US"/>
        </w:rPr>
        <w:t>pelabuhan salah satunya adalah angkutan laut, bahwa Perusahaan Angkutan Laut yang mengoperasikan kapalnya baik liner maupun trumper wajib menyampaikan laporan rencana kedatangan dan/atau keberangkatan kapal LK3 kepada Penyelenggara Pelabuhan, berdasarkan</w:t>
      </w:r>
      <w:r w:rsidR="00815C22">
        <w:rPr>
          <w:rFonts w:ascii="Times New Roman" w:eastAsia="Calibri" w:hAnsi="Times New Roman" w:cs="Times New Roman"/>
          <w:bCs/>
          <w:lang w:val="en-US"/>
        </w:rPr>
        <w:t xml:space="preserve"> Peraturan Menteri Perhubungan Nomor PM 93 Tahun 2013 Tentang Penyelenggaran dan Pengusahaan Angkutan Laut</w:t>
      </w:r>
      <w:r>
        <w:rPr>
          <w:rFonts w:ascii="Times New Roman" w:eastAsia="Calibri" w:hAnsi="Times New Roman" w:cs="Times New Roman"/>
          <w:bCs/>
          <w:lang w:val="en-US"/>
        </w:rPr>
        <w:t xml:space="preserve">. </w:t>
      </w:r>
      <w:r w:rsidR="00950EF1">
        <w:rPr>
          <w:rFonts w:ascii="Times New Roman" w:eastAsia="Calibri" w:hAnsi="Times New Roman" w:cs="Times New Roman"/>
          <w:bCs/>
          <w:lang w:val="en-US"/>
        </w:rPr>
        <w:t xml:space="preserve">Pada </w:t>
      </w:r>
      <w:r w:rsidR="000F38FD">
        <w:rPr>
          <w:rFonts w:ascii="Times New Roman" w:eastAsia="Calibri" w:hAnsi="Times New Roman" w:cs="Times New Roman"/>
          <w:bCs/>
          <w:lang w:val="en-US"/>
        </w:rPr>
        <w:t>L</w:t>
      </w:r>
      <w:r w:rsidR="005E45F6">
        <w:rPr>
          <w:rFonts w:ascii="Times New Roman" w:eastAsia="Calibri" w:hAnsi="Times New Roman" w:cs="Times New Roman"/>
          <w:bCs/>
          <w:lang w:val="en-US"/>
        </w:rPr>
        <w:t xml:space="preserve">aporan </w:t>
      </w:r>
      <w:r w:rsidR="000F38FD">
        <w:rPr>
          <w:rFonts w:ascii="Times New Roman" w:eastAsia="Calibri" w:hAnsi="Times New Roman" w:cs="Times New Roman"/>
          <w:bCs/>
          <w:lang w:val="en-US"/>
        </w:rPr>
        <w:t>Kedatangan dan Keberangkatan Kapal (</w:t>
      </w:r>
      <w:r w:rsidR="00815C22">
        <w:rPr>
          <w:rFonts w:ascii="Times New Roman" w:eastAsia="Calibri" w:hAnsi="Times New Roman" w:cs="Times New Roman"/>
          <w:bCs/>
          <w:lang w:val="en-US"/>
        </w:rPr>
        <w:t>LK3</w:t>
      </w:r>
      <w:r w:rsidR="000F38FD">
        <w:rPr>
          <w:rFonts w:ascii="Times New Roman" w:eastAsia="Calibri" w:hAnsi="Times New Roman" w:cs="Times New Roman"/>
          <w:bCs/>
          <w:lang w:val="en-US"/>
        </w:rPr>
        <w:t>)</w:t>
      </w:r>
      <w:r w:rsidR="00815C22">
        <w:rPr>
          <w:rFonts w:ascii="Times New Roman" w:eastAsia="Calibri" w:hAnsi="Times New Roman" w:cs="Times New Roman"/>
          <w:bCs/>
          <w:lang w:val="en-US"/>
        </w:rPr>
        <w:t xml:space="preserve"> </w:t>
      </w:r>
      <w:r w:rsidR="00950EF1">
        <w:rPr>
          <w:rFonts w:ascii="Times New Roman" w:eastAsia="Calibri" w:hAnsi="Times New Roman" w:cs="Times New Roman"/>
          <w:bCs/>
          <w:lang w:val="en-US"/>
        </w:rPr>
        <w:t xml:space="preserve">mencakup </w:t>
      </w:r>
      <w:r w:rsidR="00815C22">
        <w:rPr>
          <w:rFonts w:ascii="Times New Roman" w:eastAsia="Calibri" w:hAnsi="Times New Roman" w:cs="Times New Roman"/>
          <w:bCs/>
          <w:lang w:val="en-US"/>
        </w:rPr>
        <w:t>waktu tiba dan waktu berangkat dari Pelabuhan</w:t>
      </w:r>
      <w:r w:rsidR="00950EF1">
        <w:rPr>
          <w:rFonts w:ascii="Times New Roman" w:eastAsia="Calibri" w:hAnsi="Times New Roman" w:cs="Times New Roman"/>
          <w:bCs/>
          <w:lang w:val="en-US"/>
        </w:rPr>
        <w:t>, jenis kapal, terminal sandar dan PKK</w:t>
      </w:r>
      <w:r w:rsidR="003C5CBB">
        <w:rPr>
          <w:rFonts w:ascii="Times New Roman" w:eastAsia="Calibri" w:hAnsi="Times New Roman" w:cs="Times New Roman"/>
          <w:bCs/>
          <w:lang w:val="en-US"/>
        </w:rPr>
        <w:t xml:space="preserve"> (</w:t>
      </w:r>
      <w:r w:rsidR="001D0AB0">
        <w:rPr>
          <w:rFonts w:ascii="Times New Roman" w:eastAsia="Calibri" w:hAnsi="Times New Roman" w:cs="Times New Roman"/>
          <w:bCs/>
          <w:lang w:val="en-US"/>
        </w:rPr>
        <w:t>P</w:t>
      </w:r>
      <w:r w:rsidR="003C5CBB">
        <w:rPr>
          <w:rFonts w:ascii="Times New Roman" w:eastAsia="Calibri" w:hAnsi="Times New Roman" w:cs="Times New Roman"/>
          <w:bCs/>
          <w:lang w:val="en-US"/>
        </w:rPr>
        <w:t>emb</w:t>
      </w:r>
      <w:r w:rsidR="001D0AB0">
        <w:rPr>
          <w:rFonts w:ascii="Times New Roman" w:eastAsia="Calibri" w:hAnsi="Times New Roman" w:cs="Times New Roman"/>
          <w:bCs/>
          <w:lang w:val="en-US"/>
        </w:rPr>
        <w:t>e</w:t>
      </w:r>
      <w:r w:rsidR="003C5CBB">
        <w:rPr>
          <w:rFonts w:ascii="Times New Roman" w:eastAsia="Calibri" w:hAnsi="Times New Roman" w:cs="Times New Roman"/>
          <w:bCs/>
          <w:lang w:val="en-US"/>
        </w:rPr>
        <w:t>r</w:t>
      </w:r>
      <w:r w:rsidR="001D0AB0">
        <w:rPr>
          <w:rFonts w:ascii="Times New Roman" w:eastAsia="Calibri" w:hAnsi="Times New Roman" w:cs="Times New Roman"/>
          <w:bCs/>
          <w:lang w:val="en-US"/>
        </w:rPr>
        <w:t>i</w:t>
      </w:r>
      <w:r w:rsidR="003C5CBB">
        <w:rPr>
          <w:rFonts w:ascii="Times New Roman" w:eastAsia="Calibri" w:hAnsi="Times New Roman" w:cs="Times New Roman"/>
          <w:bCs/>
          <w:lang w:val="en-US"/>
        </w:rPr>
        <w:t>tahuan Kedatangan Kapal) baik dalam negeri maupun luar negeri</w:t>
      </w:r>
      <w:r w:rsidR="00815C22">
        <w:rPr>
          <w:rFonts w:ascii="Times New Roman" w:eastAsia="Calibri" w:hAnsi="Times New Roman" w:cs="Times New Roman"/>
          <w:bCs/>
          <w:lang w:val="en-US"/>
        </w:rPr>
        <w:t xml:space="preserve">. </w:t>
      </w:r>
      <w:r w:rsidR="003C5CBB">
        <w:rPr>
          <w:rFonts w:ascii="Times New Roman" w:eastAsia="Calibri" w:hAnsi="Times New Roman" w:cs="Times New Roman"/>
          <w:bCs/>
          <w:lang w:val="en-US"/>
        </w:rPr>
        <w:t>Sehingga w</w:t>
      </w:r>
      <w:r w:rsidR="00815C22">
        <w:rPr>
          <w:rFonts w:ascii="Times New Roman" w:eastAsia="Calibri" w:hAnsi="Times New Roman" w:cs="Times New Roman"/>
          <w:bCs/>
          <w:lang w:val="en-US"/>
        </w:rPr>
        <w:t>aktu kapal di</w:t>
      </w:r>
      <w:r w:rsidR="0029241E">
        <w:rPr>
          <w:rFonts w:ascii="Times New Roman" w:eastAsia="Calibri" w:hAnsi="Times New Roman" w:cs="Times New Roman"/>
          <w:bCs/>
          <w:lang w:val="en-US"/>
        </w:rPr>
        <w:t xml:space="preserve"> </w:t>
      </w:r>
      <w:r w:rsidR="00815C22">
        <w:rPr>
          <w:rFonts w:ascii="Times New Roman" w:eastAsia="Calibri" w:hAnsi="Times New Roman" w:cs="Times New Roman"/>
          <w:bCs/>
          <w:lang w:val="en-US"/>
        </w:rPr>
        <w:t xml:space="preserve">pelabuhan </w:t>
      </w:r>
      <w:r w:rsidR="003C5CBB">
        <w:rPr>
          <w:rFonts w:ascii="Times New Roman" w:eastAsia="Calibri" w:hAnsi="Times New Roman" w:cs="Times New Roman"/>
          <w:bCs/>
          <w:lang w:val="en-US"/>
        </w:rPr>
        <w:t xml:space="preserve">dapat </w:t>
      </w:r>
      <w:r w:rsidR="00815C22">
        <w:rPr>
          <w:rFonts w:ascii="Times New Roman" w:eastAsia="Calibri" w:hAnsi="Times New Roman" w:cs="Times New Roman"/>
          <w:bCs/>
          <w:lang w:val="en-US"/>
        </w:rPr>
        <w:t xml:space="preserve">dihitung sejak kapal tiba sampai kapal bertolak meninggalkan </w:t>
      </w:r>
      <w:r w:rsidR="003C5CBB">
        <w:rPr>
          <w:rFonts w:ascii="Times New Roman" w:eastAsia="Calibri" w:hAnsi="Times New Roman" w:cs="Times New Roman"/>
          <w:bCs/>
          <w:lang w:val="en-US"/>
        </w:rPr>
        <w:t xml:space="preserve">pelabuhan atau yang disebut adalah </w:t>
      </w:r>
      <w:r w:rsidR="003C5CBB" w:rsidRPr="00815C22">
        <w:rPr>
          <w:rFonts w:ascii="Times New Roman" w:eastAsia="Calibri" w:hAnsi="Times New Roman" w:cs="Times New Roman"/>
          <w:bCs/>
          <w:i/>
          <w:iCs/>
          <w:lang w:val="en-US"/>
        </w:rPr>
        <w:t>Turn</w:t>
      </w:r>
      <w:r w:rsidR="003C5CBB">
        <w:rPr>
          <w:rFonts w:ascii="Times New Roman" w:eastAsia="Calibri" w:hAnsi="Times New Roman" w:cs="Times New Roman"/>
          <w:bCs/>
          <w:i/>
          <w:iCs/>
          <w:lang w:val="en-US"/>
        </w:rPr>
        <w:t>ar</w:t>
      </w:r>
      <w:r w:rsidR="003C5CBB" w:rsidRPr="00815C22">
        <w:rPr>
          <w:rFonts w:ascii="Times New Roman" w:eastAsia="Calibri" w:hAnsi="Times New Roman" w:cs="Times New Roman"/>
          <w:bCs/>
          <w:i/>
          <w:iCs/>
          <w:lang w:val="en-US"/>
        </w:rPr>
        <w:t>oun</w:t>
      </w:r>
      <w:r w:rsidR="003C5CBB">
        <w:rPr>
          <w:rFonts w:ascii="Times New Roman" w:eastAsia="Calibri" w:hAnsi="Times New Roman" w:cs="Times New Roman"/>
          <w:bCs/>
          <w:i/>
          <w:iCs/>
          <w:lang w:val="en-US"/>
        </w:rPr>
        <w:t>d</w:t>
      </w:r>
      <w:r w:rsidR="003C5CBB" w:rsidRPr="00815C22">
        <w:rPr>
          <w:rFonts w:ascii="Times New Roman" w:eastAsia="Calibri" w:hAnsi="Times New Roman" w:cs="Times New Roman"/>
          <w:bCs/>
          <w:i/>
          <w:iCs/>
          <w:lang w:val="en-US"/>
        </w:rPr>
        <w:t xml:space="preserve"> Time</w:t>
      </w:r>
      <w:r w:rsidR="006C2F18">
        <w:rPr>
          <w:rFonts w:ascii="Times New Roman" w:eastAsia="Calibri" w:hAnsi="Times New Roman" w:cs="Times New Roman"/>
          <w:bCs/>
          <w:i/>
          <w:iCs/>
          <w:lang w:val="en-US"/>
        </w:rPr>
        <w:t xml:space="preserve"> </w:t>
      </w:r>
      <w:r w:rsidR="006C2F18">
        <w:rPr>
          <w:rFonts w:ascii="Times New Roman" w:eastAsia="Calibri" w:hAnsi="Times New Roman" w:cs="Times New Roman"/>
          <w:bCs/>
          <w:lang w:val="en-US"/>
        </w:rPr>
        <w:t xml:space="preserve">yang merupakan salah </w:t>
      </w:r>
      <w:r w:rsidR="00DD2EAD">
        <w:rPr>
          <w:rFonts w:ascii="Times New Roman" w:eastAsia="Calibri" w:hAnsi="Times New Roman" w:cs="Times New Roman"/>
          <w:bCs/>
          <w:lang w:val="en-US"/>
        </w:rPr>
        <w:t>satu dari</w:t>
      </w:r>
      <w:r w:rsidR="006C2F18">
        <w:rPr>
          <w:rFonts w:ascii="Times New Roman" w:eastAsia="Calibri" w:hAnsi="Times New Roman" w:cs="Times New Roman"/>
          <w:bCs/>
          <w:lang w:val="en-US"/>
        </w:rPr>
        <w:t xml:space="preserve"> indikator kinerja pelabuhan.  </w:t>
      </w:r>
      <w:r w:rsidR="00815C22">
        <w:rPr>
          <w:rFonts w:ascii="Times New Roman" w:eastAsia="Calibri" w:hAnsi="Times New Roman" w:cs="Times New Roman"/>
          <w:bCs/>
          <w:lang w:val="en-US"/>
        </w:rPr>
        <w:t xml:space="preserve"> </w:t>
      </w:r>
      <w:r w:rsidR="006C2F18">
        <w:rPr>
          <w:rFonts w:ascii="Times New Roman" w:eastAsia="Calibri" w:hAnsi="Times New Roman" w:cs="Times New Roman"/>
          <w:bCs/>
          <w:lang w:val="en-US"/>
        </w:rPr>
        <w:t>Dari data kinerja tersebut dapat menjadi sebagai bahan evaluasi kinerja karena dengan m</w:t>
      </w:r>
      <w:r w:rsidR="00984F4C">
        <w:rPr>
          <w:rFonts w:ascii="Times New Roman" w:eastAsia="Calibri" w:hAnsi="Times New Roman" w:cs="Times New Roman"/>
          <w:bCs/>
          <w:lang w:val="en-US"/>
        </w:rPr>
        <w:t xml:space="preserve">engurangi waktu kapal di pelabuhan dapat menghemat bahan bakar, mengurangi emisi, dan menurunkan biaya dalam operasional kapal. </w:t>
      </w:r>
      <w:r w:rsidR="0029241E">
        <w:rPr>
          <w:rFonts w:ascii="Times New Roman" w:eastAsia="Calibri" w:hAnsi="Times New Roman" w:cs="Times New Roman"/>
          <w:bCs/>
          <w:lang w:val="en-US"/>
        </w:rPr>
        <w:t xml:space="preserve">Dengan menghemat waktu di pelabuhan tentunya akan mengurangi emisi gas rumah kaca di </w:t>
      </w:r>
      <w:r w:rsidR="005960D3">
        <w:rPr>
          <w:rFonts w:ascii="Times New Roman" w:eastAsia="Calibri" w:hAnsi="Times New Roman" w:cs="Times New Roman"/>
          <w:bCs/>
          <w:lang w:val="en-US"/>
        </w:rPr>
        <w:t>p</w:t>
      </w:r>
      <w:r w:rsidR="0029241E">
        <w:rPr>
          <w:rFonts w:ascii="Times New Roman" w:eastAsia="Calibri" w:hAnsi="Times New Roman" w:cs="Times New Roman"/>
          <w:bCs/>
          <w:lang w:val="en-US"/>
        </w:rPr>
        <w:t xml:space="preserve">elabuhan, menurut UNTACD 2023 bahwa dari pelayaran dunia </w:t>
      </w:r>
      <w:r w:rsidR="009B4E2B">
        <w:rPr>
          <w:rFonts w:ascii="Times New Roman" w:eastAsia="Calibri" w:hAnsi="Times New Roman" w:cs="Times New Roman"/>
          <w:bCs/>
          <w:lang w:val="en-US"/>
        </w:rPr>
        <w:t xml:space="preserve">membawa lebih dari </w:t>
      </w:r>
      <w:r w:rsidR="0029241E">
        <w:rPr>
          <w:rFonts w:ascii="Times New Roman" w:eastAsia="Calibri" w:hAnsi="Times New Roman" w:cs="Times New Roman"/>
          <w:bCs/>
          <w:lang w:val="en-US"/>
        </w:rPr>
        <w:t xml:space="preserve">80% </w:t>
      </w:r>
      <w:r w:rsidR="009B4E2B">
        <w:rPr>
          <w:rFonts w:ascii="Times New Roman" w:eastAsia="Calibri" w:hAnsi="Times New Roman" w:cs="Times New Roman"/>
          <w:bCs/>
          <w:lang w:val="en-US"/>
        </w:rPr>
        <w:t xml:space="preserve">perdagangan barang dunia dan bertanggung jawab atas emisi gas rumah kaca hampir 3 % (persen) sehingga ini menjadi prioritas penting dalam program IMO. </w:t>
      </w:r>
    </w:p>
    <w:p w14:paraId="146DFB40" w14:textId="4376676B" w:rsidR="00C0256A" w:rsidRPr="00F048D3" w:rsidRDefault="006C2F18" w:rsidP="003374B5">
      <w:pPr>
        <w:autoSpaceDE w:val="0"/>
        <w:autoSpaceDN w:val="0"/>
        <w:adjustRightInd w:val="0"/>
        <w:spacing w:after="0" w:line="240" w:lineRule="auto"/>
        <w:ind w:firstLine="426"/>
        <w:jc w:val="both"/>
        <w:rPr>
          <w:rFonts w:ascii="Times New Roman" w:eastAsia="Calibri" w:hAnsi="Times New Roman" w:cs="Times New Roman"/>
          <w:bCs/>
          <w:lang w:val="en-US"/>
        </w:rPr>
      </w:pPr>
      <w:r w:rsidRPr="00DD2EAD">
        <w:rPr>
          <w:rFonts w:ascii="Times New Roman" w:eastAsia="Calibri" w:hAnsi="Times New Roman" w:cs="Times New Roman"/>
          <w:bCs/>
          <w:lang w:val="nb-NO"/>
        </w:rPr>
        <w:t xml:space="preserve">Kinerja </w:t>
      </w:r>
      <w:r w:rsidR="003374B5" w:rsidRPr="00DD2EAD">
        <w:rPr>
          <w:rFonts w:ascii="Times New Roman" w:eastAsia="Calibri" w:hAnsi="Times New Roman" w:cs="Times New Roman"/>
          <w:bCs/>
          <w:lang w:val="nb-NO"/>
        </w:rPr>
        <w:t xml:space="preserve">dari </w:t>
      </w:r>
      <w:r w:rsidRPr="00DD2EAD">
        <w:rPr>
          <w:rFonts w:ascii="Times New Roman" w:eastAsia="Calibri" w:hAnsi="Times New Roman" w:cs="Times New Roman"/>
          <w:bCs/>
          <w:lang w:val="nb-NO"/>
        </w:rPr>
        <w:t xml:space="preserve">pelabuhan  merupakan bagian integral dalam hal efisiensi transportasi laut. </w:t>
      </w:r>
      <w:r w:rsidR="003374B5" w:rsidRPr="00DD2EAD">
        <w:rPr>
          <w:rFonts w:ascii="Times New Roman" w:eastAsia="Calibri" w:hAnsi="Times New Roman" w:cs="Times New Roman"/>
          <w:bCs/>
          <w:lang w:val="nb-NO"/>
        </w:rPr>
        <w:t>Indikator k</w:t>
      </w:r>
      <w:r w:rsidRPr="00DD2EAD">
        <w:rPr>
          <w:rFonts w:ascii="Times New Roman" w:eastAsia="Calibri" w:hAnsi="Times New Roman" w:cs="Times New Roman"/>
          <w:bCs/>
          <w:lang w:val="nb-NO"/>
        </w:rPr>
        <w:t>inerja p</w:t>
      </w:r>
      <w:r w:rsidR="003374B5" w:rsidRPr="00DD2EAD">
        <w:rPr>
          <w:rFonts w:ascii="Times New Roman" w:eastAsia="Calibri" w:hAnsi="Times New Roman" w:cs="Times New Roman"/>
          <w:bCs/>
          <w:lang w:val="nb-NO"/>
        </w:rPr>
        <w:t>elabuhan</w:t>
      </w:r>
      <w:r w:rsidRPr="00DD2EAD">
        <w:rPr>
          <w:rFonts w:ascii="Times New Roman" w:eastAsia="Calibri" w:hAnsi="Times New Roman" w:cs="Times New Roman"/>
          <w:bCs/>
          <w:lang w:val="nb-NO"/>
        </w:rPr>
        <w:t xml:space="preserve"> terkini</w:t>
      </w:r>
      <w:r w:rsidR="00C174A6"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dan data menunjukkan bahwa pelabuhan-pelabuhan dunia memiliki manfaat</w:t>
      </w:r>
      <w:r w:rsidR="003374B5" w:rsidRPr="00DD2EAD">
        <w:rPr>
          <w:rFonts w:ascii="Times New Roman" w:eastAsia="Calibri" w:hAnsi="Times New Roman" w:cs="Times New Roman"/>
          <w:bCs/>
          <w:lang w:val="nb-NO"/>
        </w:rPr>
        <w:t xml:space="preserve"> yang </w:t>
      </w:r>
      <w:r w:rsidRPr="00DD2EAD">
        <w:rPr>
          <w:rFonts w:ascii="Times New Roman" w:eastAsia="Calibri" w:hAnsi="Times New Roman" w:cs="Times New Roman"/>
          <w:bCs/>
          <w:lang w:val="nb-NO"/>
        </w:rPr>
        <w:t xml:space="preserve">berjalan baik selama krisis rantai pasokan global baru-baru ini. </w:t>
      </w:r>
      <w:r w:rsidR="003374B5" w:rsidRPr="00DD2EAD">
        <w:rPr>
          <w:rFonts w:ascii="Times New Roman" w:eastAsia="Calibri" w:hAnsi="Times New Roman" w:cs="Times New Roman"/>
          <w:bCs/>
          <w:lang w:val="nb-NO"/>
        </w:rPr>
        <w:t xml:space="preserve">Proses rantai pasokan </w:t>
      </w:r>
      <w:r w:rsidRPr="00DD2EAD">
        <w:rPr>
          <w:rFonts w:ascii="Times New Roman" w:eastAsia="Calibri" w:hAnsi="Times New Roman" w:cs="Times New Roman"/>
          <w:bCs/>
          <w:lang w:val="nb-NO"/>
        </w:rPr>
        <w:t>telah memulai jalur pemulihan,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didukung oleh reformasi kebijakan dan inovasi digital. Di dalam</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konteks ini, memfasilitasi perdagangan </w:t>
      </w:r>
      <w:r w:rsidR="003374B5" w:rsidRPr="00DD2EAD">
        <w:rPr>
          <w:rFonts w:ascii="Times New Roman" w:eastAsia="Calibri" w:hAnsi="Times New Roman" w:cs="Times New Roman"/>
          <w:bCs/>
          <w:lang w:val="nb-NO"/>
        </w:rPr>
        <w:t>angkutan laut</w:t>
      </w:r>
      <w:r w:rsidRPr="00DD2EAD">
        <w:rPr>
          <w:rFonts w:ascii="Times New Roman" w:eastAsia="Calibri" w:hAnsi="Times New Roman" w:cs="Times New Roman"/>
          <w:bCs/>
          <w:lang w:val="nb-NO"/>
        </w:rPr>
        <w:t xml:space="preserve"> sangatlah penting demi kelancaran perdagangan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dan rantai pasokan yang efisien, termasuk di pelabuhan dan sekitarnya</w:t>
      </w:r>
      <w:r w:rsidR="003374B5" w:rsidRPr="00DD2EAD">
        <w:rPr>
          <w:rFonts w:ascii="Times New Roman" w:eastAsia="Calibri" w:hAnsi="Times New Roman" w:cs="Times New Roman"/>
          <w:bCs/>
          <w:lang w:val="nb-NO"/>
        </w:rPr>
        <w:t xml:space="preserve"> yang akan </w:t>
      </w:r>
      <w:r w:rsidRPr="00DD2EAD">
        <w:rPr>
          <w:rFonts w:ascii="Times New Roman" w:eastAsia="Calibri" w:hAnsi="Times New Roman" w:cs="Times New Roman"/>
          <w:bCs/>
          <w:lang w:val="nb-NO"/>
        </w:rPr>
        <w:t>menghasilkan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efisiensi</w:t>
      </w:r>
      <w:r w:rsidR="003374B5" w:rsidRPr="00DD2EAD">
        <w:rPr>
          <w:rFonts w:ascii="Times New Roman" w:eastAsia="Calibri" w:hAnsi="Times New Roman" w:cs="Times New Roman"/>
          <w:bCs/>
          <w:lang w:val="nb-NO"/>
        </w:rPr>
        <w:t xml:space="preserve"> dan </w:t>
      </w:r>
      <w:r w:rsidRPr="00DD2EAD">
        <w:rPr>
          <w:rFonts w:ascii="Times New Roman" w:eastAsia="Calibri" w:hAnsi="Times New Roman" w:cs="Times New Roman"/>
          <w:bCs/>
          <w:lang w:val="nb-NO"/>
        </w:rPr>
        <w:t xml:space="preserve">keuntungan </w:t>
      </w:r>
      <w:r w:rsidR="003374B5" w:rsidRPr="00DD2EAD">
        <w:rPr>
          <w:rFonts w:ascii="Times New Roman" w:eastAsia="Calibri" w:hAnsi="Times New Roman" w:cs="Times New Roman"/>
          <w:bCs/>
          <w:lang w:val="nb-NO"/>
        </w:rPr>
        <w:t xml:space="preserve">serta </w:t>
      </w:r>
      <w:r w:rsidRPr="00DD2EAD">
        <w:rPr>
          <w:rFonts w:ascii="Times New Roman" w:eastAsia="Calibri" w:hAnsi="Times New Roman" w:cs="Times New Roman"/>
          <w:bCs/>
          <w:lang w:val="nb-NO"/>
        </w:rPr>
        <w:t>pengurangan biaya dalam prosedur perdagangan dengan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merampingkan dan menyelaraskan prosedur peraturan dalam pengurusan barang di </w:t>
      </w:r>
      <w:r w:rsidR="005960D3" w:rsidRPr="00DD2EAD">
        <w:rPr>
          <w:rFonts w:ascii="Times New Roman" w:eastAsia="Calibri" w:hAnsi="Times New Roman" w:cs="Times New Roman"/>
          <w:bCs/>
          <w:lang w:val="nb-NO"/>
        </w:rPr>
        <w:t>p</w:t>
      </w:r>
      <w:r w:rsidR="0014786A" w:rsidRPr="00DD2EAD">
        <w:rPr>
          <w:rFonts w:ascii="Times New Roman" w:eastAsia="Calibri" w:hAnsi="Times New Roman" w:cs="Times New Roman"/>
          <w:bCs/>
          <w:lang w:val="nb-NO"/>
        </w:rPr>
        <w:t>elabuhan (UNTACD 2023)</w:t>
      </w:r>
      <w:r w:rsidRPr="00DD2EAD">
        <w:rPr>
          <w:rFonts w:ascii="Times New Roman" w:eastAsia="Calibri" w:hAnsi="Times New Roman" w:cs="Times New Roman"/>
          <w:bCs/>
          <w:lang w:val="nb-NO"/>
        </w:rPr>
        <w:t>.</w:t>
      </w:r>
      <w:r w:rsidR="00CA57E9" w:rsidRPr="00DD2EAD">
        <w:rPr>
          <w:rFonts w:ascii="Times New Roman" w:eastAsia="Calibri" w:hAnsi="Times New Roman" w:cs="Times New Roman"/>
          <w:bCs/>
          <w:lang w:val="nb-NO"/>
        </w:rPr>
        <w:t xml:space="preserve"> Tahun 2024 IMO akan memperkenalkan suatu perkembangan yang signifi</w:t>
      </w:r>
      <w:r w:rsidR="005960D3" w:rsidRPr="00DD2EAD">
        <w:rPr>
          <w:rFonts w:ascii="Times New Roman" w:eastAsia="Calibri" w:hAnsi="Times New Roman" w:cs="Times New Roman"/>
          <w:bCs/>
          <w:lang w:val="nb-NO"/>
        </w:rPr>
        <w:t>k</w:t>
      </w:r>
      <w:r w:rsidR="00CA57E9" w:rsidRPr="00DD2EAD">
        <w:rPr>
          <w:rFonts w:ascii="Times New Roman" w:eastAsia="Calibri" w:hAnsi="Times New Roman" w:cs="Times New Roman"/>
          <w:bCs/>
          <w:lang w:val="nb-NO"/>
        </w:rPr>
        <w:t xml:space="preserve">an dalam infrastruktur pelabuhan dengan implementasi mandatory untuk </w:t>
      </w:r>
      <w:r w:rsidR="00CA57E9" w:rsidRPr="00DD2EAD">
        <w:rPr>
          <w:rFonts w:ascii="Times New Roman" w:eastAsia="Calibri" w:hAnsi="Times New Roman" w:cs="Times New Roman"/>
          <w:bCs/>
          <w:i/>
          <w:iCs/>
          <w:lang w:val="nb-NO"/>
        </w:rPr>
        <w:t>maritime electronic single windows</w:t>
      </w:r>
      <w:r w:rsidR="00CA57E9" w:rsidRPr="00DD2EAD">
        <w:rPr>
          <w:rFonts w:ascii="Times New Roman" w:eastAsia="Calibri" w:hAnsi="Times New Roman" w:cs="Times New Roman"/>
          <w:bCs/>
          <w:lang w:val="nb-NO"/>
        </w:rPr>
        <w:t>. Mandat ini akan mendapatkan implikasi yang baik dalam hal interopabiliti dan koordinasi yang tidak terlihat (</w:t>
      </w:r>
      <w:r w:rsidR="00CA57E9" w:rsidRPr="00DD2EAD">
        <w:rPr>
          <w:rFonts w:ascii="Times New Roman" w:eastAsia="Calibri" w:hAnsi="Times New Roman" w:cs="Times New Roman"/>
          <w:bCs/>
          <w:i/>
          <w:iCs/>
          <w:lang w:val="nb-NO"/>
        </w:rPr>
        <w:t>seamless coordination</w:t>
      </w:r>
      <w:r w:rsidR="00CA57E9" w:rsidRPr="00DD2EAD">
        <w:rPr>
          <w:rFonts w:ascii="Times New Roman" w:eastAsia="Calibri" w:hAnsi="Times New Roman" w:cs="Times New Roman"/>
          <w:bCs/>
          <w:lang w:val="nb-NO"/>
        </w:rPr>
        <w:t>) antara stakeholder di</w:t>
      </w:r>
      <w:r w:rsidR="005960D3" w:rsidRPr="00DD2EAD">
        <w:rPr>
          <w:rFonts w:ascii="Times New Roman" w:eastAsia="Calibri" w:hAnsi="Times New Roman" w:cs="Times New Roman"/>
          <w:bCs/>
          <w:lang w:val="nb-NO"/>
        </w:rPr>
        <w:t xml:space="preserve"> </w:t>
      </w:r>
      <w:r w:rsidR="00CA57E9" w:rsidRPr="00DD2EAD">
        <w:rPr>
          <w:rFonts w:ascii="Times New Roman" w:eastAsia="Calibri" w:hAnsi="Times New Roman" w:cs="Times New Roman"/>
          <w:bCs/>
          <w:lang w:val="nb-NO"/>
        </w:rPr>
        <w:t xml:space="preserve">pelabuhan. </w:t>
      </w:r>
      <w:r w:rsidR="00CA57E9" w:rsidRPr="00CA57E9">
        <w:rPr>
          <w:rFonts w:ascii="Times New Roman" w:eastAsia="Calibri" w:hAnsi="Times New Roman" w:cs="Times New Roman"/>
          <w:bCs/>
          <w:i/>
          <w:iCs/>
          <w:lang w:val="en-US"/>
        </w:rPr>
        <w:t>Maritime electronic single windows</w:t>
      </w:r>
      <w:r w:rsidR="00CA57E9">
        <w:rPr>
          <w:rFonts w:ascii="Times New Roman" w:eastAsia="Calibri" w:hAnsi="Times New Roman" w:cs="Times New Roman"/>
          <w:bCs/>
          <w:i/>
          <w:iCs/>
          <w:lang w:val="en-US"/>
        </w:rPr>
        <w:t xml:space="preserve"> </w:t>
      </w:r>
      <w:r w:rsidR="00CA57E9">
        <w:rPr>
          <w:rFonts w:ascii="Times New Roman" w:eastAsia="Calibri" w:hAnsi="Times New Roman" w:cs="Times New Roman"/>
          <w:bCs/>
          <w:lang w:val="en-US"/>
        </w:rPr>
        <w:t xml:space="preserve">bertujuan membangun kerangka digital untuk </w:t>
      </w:r>
      <w:r w:rsidR="00CA57E9">
        <w:rPr>
          <w:rFonts w:ascii="Times New Roman" w:eastAsia="Calibri" w:hAnsi="Times New Roman" w:cs="Times New Roman"/>
          <w:bCs/>
          <w:lang w:val="en-US"/>
        </w:rPr>
        <w:lastRenderedPageBreak/>
        <w:t>optimasi pelabuhan, dimana adanya integrasi dengan semua aturan pemerintah di</w:t>
      </w:r>
      <w:r w:rsidR="005960D3">
        <w:rPr>
          <w:rFonts w:ascii="Times New Roman" w:eastAsia="Calibri" w:hAnsi="Times New Roman" w:cs="Times New Roman"/>
          <w:bCs/>
          <w:lang w:val="en-US"/>
        </w:rPr>
        <w:t xml:space="preserve"> </w:t>
      </w:r>
      <w:r w:rsidR="00CA57E9">
        <w:rPr>
          <w:rFonts w:ascii="Times New Roman" w:eastAsia="Calibri" w:hAnsi="Times New Roman" w:cs="Times New Roman"/>
          <w:bCs/>
          <w:lang w:val="en-US"/>
        </w:rPr>
        <w:t>pelabuhan dan pertukaran data</w:t>
      </w:r>
      <w:r w:rsidR="00F048D3">
        <w:rPr>
          <w:rFonts w:ascii="Times New Roman" w:eastAsia="Calibri" w:hAnsi="Times New Roman" w:cs="Times New Roman"/>
          <w:bCs/>
          <w:lang w:val="en-US"/>
        </w:rPr>
        <w:t xml:space="preserve">. Penerapan </w:t>
      </w:r>
      <w:r w:rsidR="00F048D3" w:rsidRPr="00CA57E9">
        <w:rPr>
          <w:rFonts w:ascii="Times New Roman" w:eastAsia="Calibri" w:hAnsi="Times New Roman" w:cs="Times New Roman"/>
          <w:bCs/>
          <w:i/>
          <w:iCs/>
          <w:lang w:val="en-US"/>
        </w:rPr>
        <w:t xml:space="preserve">maritime electronic single </w:t>
      </w:r>
      <w:r w:rsidR="00DD2EAD" w:rsidRPr="00CA57E9">
        <w:rPr>
          <w:rFonts w:ascii="Times New Roman" w:eastAsia="Calibri" w:hAnsi="Times New Roman" w:cs="Times New Roman"/>
          <w:bCs/>
          <w:i/>
          <w:iCs/>
          <w:lang w:val="en-US"/>
        </w:rPr>
        <w:t>windows</w:t>
      </w:r>
      <w:r w:rsidR="00DD2EAD">
        <w:rPr>
          <w:rFonts w:ascii="Times New Roman" w:eastAsia="Calibri" w:hAnsi="Times New Roman" w:cs="Times New Roman"/>
          <w:bCs/>
          <w:i/>
          <w:iCs/>
          <w:lang w:val="en-US"/>
        </w:rPr>
        <w:t xml:space="preserve"> </w:t>
      </w:r>
      <w:r w:rsidR="00DD2EAD">
        <w:rPr>
          <w:rFonts w:ascii="Times New Roman" w:eastAsia="Calibri" w:hAnsi="Times New Roman" w:cs="Times New Roman"/>
          <w:bCs/>
          <w:lang w:val="en-US"/>
        </w:rPr>
        <w:t>di</w:t>
      </w:r>
      <w:r w:rsidR="00F048D3">
        <w:rPr>
          <w:rFonts w:ascii="Times New Roman" w:eastAsia="Calibri" w:hAnsi="Times New Roman" w:cs="Times New Roman"/>
          <w:bCs/>
          <w:lang w:val="en-US"/>
        </w:rPr>
        <w:t xml:space="preserve"> Indonesia diimplementasikan dengan penggunaan inaportnet.</w:t>
      </w:r>
    </w:p>
    <w:p w14:paraId="366AEDE7" w14:textId="383CC47D" w:rsidR="00F14033" w:rsidRDefault="00815C22" w:rsidP="00CB5E12">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F048D3">
        <w:rPr>
          <w:rFonts w:ascii="Times New Roman" w:eastAsia="Calibri" w:hAnsi="Times New Roman" w:cs="Times New Roman"/>
          <w:bCs/>
          <w:lang w:val="en-US"/>
        </w:rPr>
        <w:t>Membandingkan kinerja op</w:t>
      </w:r>
      <w:r w:rsidR="00A82B41">
        <w:rPr>
          <w:rFonts w:ascii="Times New Roman" w:eastAsia="Calibri" w:hAnsi="Times New Roman" w:cs="Times New Roman"/>
          <w:bCs/>
          <w:lang w:val="en-US"/>
        </w:rPr>
        <w:t xml:space="preserve">erasional pelabuhan di seluruh </w:t>
      </w:r>
      <w:r w:rsidR="008500AD">
        <w:rPr>
          <w:rFonts w:ascii="Times New Roman" w:eastAsia="Calibri" w:hAnsi="Times New Roman" w:cs="Times New Roman"/>
          <w:bCs/>
          <w:lang w:val="en-US"/>
        </w:rPr>
        <w:t>p</w:t>
      </w:r>
      <w:r w:rsidR="00A82B41">
        <w:rPr>
          <w:rFonts w:ascii="Times New Roman" w:eastAsia="Calibri" w:hAnsi="Times New Roman" w:cs="Times New Roman"/>
          <w:bCs/>
          <w:lang w:val="en-US"/>
        </w:rPr>
        <w:t>elabuhan merupakan suatu tantang</w:t>
      </w:r>
      <w:r w:rsidR="008500AD">
        <w:rPr>
          <w:rFonts w:ascii="Times New Roman" w:eastAsia="Calibri" w:hAnsi="Times New Roman" w:cs="Times New Roman"/>
          <w:bCs/>
          <w:lang w:val="en-US"/>
        </w:rPr>
        <w:t>an</w:t>
      </w:r>
      <w:r w:rsidR="00A82B41">
        <w:rPr>
          <w:rFonts w:ascii="Times New Roman" w:eastAsia="Calibri" w:hAnsi="Times New Roman" w:cs="Times New Roman"/>
          <w:bCs/>
          <w:lang w:val="en-US"/>
        </w:rPr>
        <w:t xml:space="preserve"> besar untuk meningkatkan rantai pasok global karena kurangnya dasar pembanding, kualitas, konsistensi dan yang dapat dibandingkan. Dengan teknologi yang baru dan peran digitalisasi yang meningkat dan keinginan industr</w:t>
      </w:r>
      <w:r w:rsidR="004F4ED9">
        <w:rPr>
          <w:rFonts w:ascii="Times New Roman" w:eastAsia="Calibri" w:hAnsi="Times New Roman" w:cs="Times New Roman"/>
          <w:bCs/>
          <w:lang w:val="en-US"/>
        </w:rPr>
        <w:t>i</w:t>
      </w:r>
      <w:r w:rsidR="00A82B41">
        <w:rPr>
          <w:rFonts w:ascii="Times New Roman" w:eastAsia="Calibri" w:hAnsi="Times New Roman" w:cs="Times New Roman"/>
          <w:bCs/>
          <w:lang w:val="en-US"/>
        </w:rPr>
        <w:t xml:space="preserve"> untuk bekerja secara kolektif untuk meraih perbaikan diseluruh s</w:t>
      </w:r>
      <w:r w:rsidR="004F4ED9">
        <w:rPr>
          <w:rFonts w:ascii="Times New Roman" w:eastAsia="Calibri" w:hAnsi="Times New Roman" w:cs="Times New Roman"/>
          <w:bCs/>
          <w:lang w:val="en-US"/>
        </w:rPr>
        <w:t>i</w:t>
      </w:r>
      <w:r w:rsidR="00A82B41">
        <w:rPr>
          <w:rFonts w:ascii="Times New Roman" w:eastAsia="Calibri" w:hAnsi="Times New Roman" w:cs="Times New Roman"/>
          <w:bCs/>
          <w:lang w:val="en-US"/>
        </w:rPr>
        <w:t xml:space="preserve">stem sehingga memberikan peluag untuk mengukur dan membandingkan kinerja </w:t>
      </w:r>
      <w:r w:rsidR="004F4ED9">
        <w:rPr>
          <w:rFonts w:ascii="Times New Roman" w:eastAsia="Calibri" w:hAnsi="Times New Roman" w:cs="Times New Roman"/>
          <w:bCs/>
          <w:lang w:val="en-US"/>
        </w:rPr>
        <w:t>p</w:t>
      </w:r>
      <w:r w:rsidR="00A82B41">
        <w:rPr>
          <w:rFonts w:ascii="Times New Roman" w:eastAsia="Calibri" w:hAnsi="Times New Roman" w:cs="Times New Roman"/>
          <w:bCs/>
          <w:lang w:val="en-US"/>
        </w:rPr>
        <w:t>elabuhan peti kemas (</w:t>
      </w:r>
      <w:r w:rsidR="00A82B41" w:rsidRPr="006A4EF5">
        <w:rPr>
          <w:rFonts w:ascii="Times New Roman" w:eastAsia="Calibri" w:hAnsi="Times New Roman" w:cs="Times New Roman"/>
          <w:bCs/>
          <w:i/>
          <w:iCs/>
          <w:lang w:val="en-US"/>
        </w:rPr>
        <w:t>container</w:t>
      </w:r>
      <w:r w:rsidR="00A82B41">
        <w:rPr>
          <w:rFonts w:ascii="Times New Roman" w:eastAsia="Calibri" w:hAnsi="Times New Roman" w:cs="Times New Roman"/>
          <w:bCs/>
          <w:lang w:val="en-US"/>
        </w:rPr>
        <w:t xml:space="preserve">) yang handal.  </w:t>
      </w:r>
      <w:r w:rsidR="00F14033">
        <w:rPr>
          <w:rFonts w:ascii="Times New Roman" w:eastAsia="Calibri" w:hAnsi="Times New Roman" w:cs="Times New Roman"/>
          <w:bCs/>
          <w:lang w:val="en-US"/>
        </w:rPr>
        <w:t xml:space="preserve">Bank Dunia </w:t>
      </w:r>
      <w:r w:rsidR="00A82B41">
        <w:rPr>
          <w:rFonts w:ascii="Times New Roman" w:eastAsia="Calibri" w:hAnsi="Times New Roman" w:cs="Times New Roman"/>
          <w:bCs/>
          <w:lang w:val="en-US"/>
        </w:rPr>
        <w:t>dan S&amp;P Global Market Intellegent menghasilkan</w:t>
      </w:r>
      <w:r w:rsidR="00F14033" w:rsidRPr="0047194E">
        <w:rPr>
          <w:rFonts w:ascii="Times New Roman" w:eastAsia="Calibri" w:hAnsi="Times New Roman" w:cs="Times New Roman"/>
          <w:bCs/>
          <w:i/>
          <w:iCs/>
          <w:lang w:val="en-US"/>
        </w:rPr>
        <w:t xml:space="preserve"> Container Port Performance Index </w:t>
      </w:r>
      <w:r w:rsidR="005462AC">
        <w:rPr>
          <w:rFonts w:ascii="Times New Roman" w:eastAsia="Calibri" w:hAnsi="Times New Roman" w:cs="Times New Roman"/>
          <w:bCs/>
          <w:i/>
          <w:iCs/>
          <w:lang w:val="en-US"/>
        </w:rPr>
        <w:t xml:space="preserve">(CPPI) </w:t>
      </w:r>
      <w:r w:rsidR="00A82B41">
        <w:rPr>
          <w:rFonts w:ascii="Times New Roman" w:eastAsia="Calibri" w:hAnsi="Times New Roman" w:cs="Times New Roman"/>
          <w:bCs/>
          <w:lang w:val="en-US"/>
        </w:rPr>
        <w:t xml:space="preserve">untuk data tahun 2021 dan </w:t>
      </w:r>
      <w:r w:rsidR="007A5E8F">
        <w:rPr>
          <w:rFonts w:ascii="Times New Roman" w:eastAsia="Calibri" w:hAnsi="Times New Roman" w:cs="Times New Roman"/>
          <w:bCs/>
          <w:lang w:val="en-US"/>
        </w:rPr>
        <w:t xml:space="preserve">Tahun </w:t>
      </w:r>
      <w:r w:rsidR="00F14033" w:rsidRPr="00A82B41">
        <w:rPr>
          <w:rFonts w:ascii="Times New Roman" w:eastAsia="Calibri" w:hAnsi="Times New Roman" w:cs="Times New Roman"/>
          <w:bCs/>
          <w:lang w:val="en-US"/>
        </w:rPr>
        <w:t>2022</w:t>
      </w:r>
      <w:r w:rsidR="00F14033" w:rsidRPr="0047194E">
        <w:rPr>
          <w:rFonts w:ascii="Times New Roman" w:eastAsia="Calibri" w:hAnsi="Times New Roman" w:cs="Times New Roman"/>
          <w:bCs/>
          <w:i/>
          <w:iCs/>
          <w:lang w:val="en-US"/>
        </w:rPr>
        <w:t xml:space="preserve"> </w:t>
      </w:r>
      <w:r w:rsidR="007A5E8F">
        <w:rPr>
          <w:rFonts w:ascii="Times New Roman" w:eastAsia="Calibri" w:hAnsi="Times New Roman" w:cs="Times New Roman"/>
          <w:bCs/>
          <w:i/>
          <w:iCs/>
          <w:lang w:val="en-US"/>
        </w:rPr>
        <w:t xml:space="preserve">- </w:t>
      </w:r>
      <w:r w:rsidR="00F14033" w:rsidRPr="0047194E">
        <w:rPr>
          <w:rFonts w:ascii="Times New Roman" w:eastAsia="Calibri" w:hAnsi="Times New Roman" w:cs="Times New Roman"/>
          <w:bCs/>
          <w:i/>
          <w:iCs/>
          <w:lang w:val="en-US"/>
        </w:rPr>
        <w:t>A Comparable Assessment of Performance based on Vessel Time in Port</w:t>
      </w:r>
      <w:r w:rsidR="00F14033">
        <w:rPr>
          <w:rFonts w:ascii="Times New Roman" w:eastAsia="Calibri" w:hAnsi="Times New Roman" w:cs="Times New Roman"/>
          <w:bCs/>
          <w:lang w:val="en-US"/>
        </w:rPr>
        <w:t>,</w:t>
      </w:r>
      <w:r w:rsidR="00CB5E12" w:rsidRPr="00CB5E12">
        <w:t xml:space="preserve"> </w:t>
      </w:r>
      <w:r w:rsidR="00D35715">
        <w:rPr>
          <w:rFonts w:ascii="Times New Roman" w:eastAsia="Calibri" w:hAnsi="Times New Roman" w:cs="Times New Roman"/>
          <w:bCs/>
          <w:lang w:val="en-US"/>
        </w:rPr>
        <w:t xml:space="preserve">dimana untuk Pelabuhan Tanjung Priok, Pelabuhan Tanjung Perak dan Pelabuhan Tanjung Emas </w:t>
      </w:r>
      <w:r w:rsidR="00DD2EAD">
        <w:rPr>
          <w:rFonts w:ascii="Times New Roman" w:eastAsia="Calibri" w:hAnsi="Times New Roman" w:cs="Times New Roman"/>
          <w:bCs/>
          <w:lang w:val="en-US"/>
        </w:rPr>
        <w:t>seperti pada</w:t>
      </w:r>
      <w:r w:rsidR="005462AC">
        <w:rPr>
          <w:rFonts w:ascii="Times New Roman" w:eastAsia="Calibri" w:hAnsi="Times New Roman" w:cs="Times New Roman"/>
          <w:bCs/>
          <w:lang w:val="en-US"/>
        </w:rPr>
        <w:t xml:space="preserve"> </w:t>
      </w:r>
      <w:r w:rsidR="00D35715">
        <w:rPr>
          <w:rFonts w:ascii="Times New Roman" w:eastAsia="Calibri" w:hAnsi="Times New Roman" w:cs="Times New Roman"/>
          <w:bCs/>
          <w:lang w:val="en-US"/>
        </w:rPr>
        <w:t>Tabel 1</w:t>
      </w:r>
      <w:r w:rsidR="009C520F">
        <w:rPr>
          <w:rFonts w:ascii="Times New Roman" w:eastAsia="Calibri" w:hAnsi="Times New Roman" w:cs="Times New Roman"/>
          <w:bCs/>
          <w:lang w:val="en-US"/>
        </w:rPr>
        <w:t>[3],[4]</w:t>
      </w:r>
      <w:r w:rsidR="00D35715">
        <w:rPr>
          <w:rFonts w:ascii="Times New Roman" w:eastAsia="Calibri" w:hAnsi="Times New Roman" w:cs="Times New Roman"/>
          <w:bCs/>
          <w:lang w:val="en-US"/>
        </w:rPr>
        <w:t>.</w:t>
      </w:r>
      <w:r w:rsidR="005462AC">
        <w:rPr>
          <w:rFonts w:ascii="Times New Roman" w:eastAsia="Calibri" w:hAnsi="Times New Roman" w:cs="Times New Roman"/>
          <w:bCs/>
          <w:lang w:val="en-US"/>
        </w:rPr>
        <w:t xml:space="preserve"> Dari Tabel tersebut bahwa terjadi peningkatan peringkat untuk Pelabuhan Tanjung Perak dan Pelabuhan Tanjung Emas, namun Pelabuhan Tanjung Priok terjadi penurunan. </w:t>
      </w:r>
    </w:p>
    <w:p w14:paraId="6F6BC3F3" w14:textId="77777777" w:rsidR="00CD4F30" w:rsidRDefault="00CD4F30" w:rsidP="00CD4F30">
      <w:pPr>
        <w:autoSpaceDE w:val="0"/>
        <w:autoSpaceDN w:val="0"/>
        <w:adjustRightInd w:val="0"/>
        <w:spacing w:after="0" w:line="240" w:lineRule="auto"/>
        <w:ind w:firstLine="426"/>
        <w:jc w:val="both"/>
        <w:rPr>
          <w:rFonts w:ascii="Times New Roman" w:eastAsia="Calibri" w:hAnsi="Times New Roman" w:cs="Times New Roman"/>
          <w:bCs/>
          <w:lang w:val="en-US"/>
        </w:rPr>
      </w:pPr>
    </w:p>
    <w:p w14:paraId="1BE4662C" w14:textId="243063A7" w:rsidR="00CD4F30" w:rsidRDefault="00CD4F30" w:rsidP="00CD4F30">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Tabel 1.  CPPI</w:t>
      </w:r>
    </w:p>
    <w:p w14:paraId="0F12429D" w14:textId="2EE1B8FD" w:rsidR="005462AC" w:rsidRDefault="0029241E" w:rsidP="00FA69D3">
      <w:pPr>
        <w:autoSpaceDE w:val="0"/>
        <w:autoSpaceDN w:val="0"/>
        <w:adjustRightInd w:val="0"/>
        <w:spacing w:after="0" w:line="240" w:lineRule="auto"/>
        <w:ind w:firstLine="180"/>
        <w:jc w:val="both"/>
        <w:rPr>
          <w:rFonts w:ascii="Times New Roman" w:eastAsia="Calibri" w:hAnsi="Times New Roman" w:cs="Times New Roman"/>
          <w:bCs/>
          <w:lang w:val="en-US"/>
        </w:rPr>
      </w:pPr>
      <w:r w:rsidRPr="0029241E">
        <w:rPr>
          <w:noProof/>
          <w:lang w:val="en-US"/>
        </w:rPr>
        <w:drawing>
          <wp:inline distT="0" distB="0" distL="0" distR="0" wp14:anchorId="3205828A" wp14:editId="40767D35">
            <wp:extent cx="2559050" cy="702945"/>
            <wp:effectExtent l="0" t="0" r="0" b="1905"/>
            <wp:docPr id="1873912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0" cy="702945"/>
                    </a:xfrm>
                    <a:prstGeom prst="rect">
                      <a:avLst/>
                    </a:prstGeom>
                    <a:noFill/>
                    <a:ln>
                      <a:noFill/>
                    </a:ln>
                  </pic:spPr>
                </pic:pic>
              </a:graphicData>
            </a:graphic>
          </wp:inline>
        </w:drawing>
      </w:r>
    </w:p>
    <w:p w14:paraId="558BE83D" w14:textId="417C6DCC" w:rsidR="006812B8" w:rsidRDefault="006812B8" w:rsidP="006812B8">
      <w:pPr>
        <w:autoSpaceDE w:val="0"/>
        <w:autoSpaceDN w:val="0"/>
        <w:adjustRightInd w:val="0"/>
        <w:spacing w:after="0" w:line="240" w:lineRule="auto"/>
        <w:ind w:firstLine="426"/>
        <w:jc w:val="center"/>
        <w:rPr>
          <w:rFonts w:ascii="Times New Roman" w:eastAsia="Calibri" w:hAnsi="Times New Roman" w:cs="Times New Roman"/>
          <w:bCs/>
          <w:lang w:val="en-US"/>
        </w:rPr>
      </w:pPr>
    </w:p>
    <w:p w14:paraId="114ADEEF" w14:textId="77777777" w:rsidR="006812B8" w:rsidRDefault="006812B8" w:rsidP="00397CB7">
      <w:pPr>
        <w:autoSpaceDE w:val="0"/>
        <w:autoSpaceDN w:val="0"/>
        <w:adjustRightInd w:val="0"/>
        <w:spacing w:after="0" w:line="240" w:lineRule="auto"/>
        <w:ind w:firstLine="426"/>
        <w:jc w:val="both"/>
        <w:rPr>
          <w:rFonts w:ascii="Times New Roman" w:eastAsia="Calibri" w:hAnsi="Times New Roman" w:cs="Times New Roman"/>
          <w:bCs/>
          <w:lang w:val="en-US"/>
        </w:rPr>
      </w:pPr>
    </w:p>
    <w:p w14:paraId="1885B5F9" w14:textId="62DE766E" w:rsidR="00C11392" w:rsidRDefault="008500AD" w:rsidP="00397CB7">
      <w:pPr>
        <w:autoSpaceDE w:val="0"/>
        <w:autoSpaceDN w:val="0"/>
        <w:adjustRightInd w:val="0"/>
        <w:spacing w:after="0" w:line="240" w:lineRule="auto"/>
        <w:ind w:firstLine="426"/>
        <w:jc w:val="both"/>
        <w:rPr>
          <w:rFonts w:ascii="Times New Roman" w:eastAsia="Calibri" w:hAnsi="Times New Roman" w:cs="Times New Roman"/>
          <w:bCs/>
          <w:lang w:val="en-US"/>
        </w:rPr>
      </w:pPr>
      <w:r w:rsidRPr="006A4EF5">
        <w:rPr>
          <w:rFonts w:ascii="Times New Roman" w:eastAsia="Calibri" w:hAnsi="Times New Roman" w:cs="Times New Roman"/>
          <w:bCs/>
          <w:i/>
          <w:iCs/>
          <w:lang w:val="en-US"/>
        </w:rPr>
        <w:t>Data Envelopment Analysis</w:t>
      </w:r>
      <w:r>
        <w:rPr>
          <w:rFonts w:ascii="Times New Roman" w:eastAsia="Calibri" w:hAnsi="Times New Roman" w:cs="Times New Roman"/>
          <w:bCs/>
          <w:lang w:val="en-US"/>
        </w:rPr>
        <w:t xml:space="preserve"> (DEA) </w:t>
      </w:r>
      <w:r w:rsidR="00BB7643">
        <w:rPr>
          <w:rFonts w:ascii="Times New Roman" w:eastAsia="Calibri" w:hAnsi="Times New Roman" w:cs="Times New Roman"/>
          <w:bCs/>
          <w:lang w:val="en-US"/>
        </w:rPr>
        <w:t xml:space="preserve">adalah Teknik </w:t>
      </w:r>
      <w:r w:rsidR="00BB7643" w:rsidRPr="006A4EF5">
        <w:rPr>
          <w:rFonts w:ascii="Times New Roman" w:eastAsia="Calibri" w:hAnsi="Times New Roman" w:cs="Times New Roman"/>
          <w:bCs/>
          <w:i/>
          <w:iCs/>
          <w:lang w:val="en-US"/>
        </w:rPr>
        <w:t>benchmarking</w:t>
      </w:r>
      <w:r w:rsidR="00BB7643">
        <w:rPr>
          <w:rFonts w:ascii="Times New Roman" w:eastAsia="Calibri" w:hAnsi="Times New Roman" w:cs="Times New Roman"/>
          <w:bCs/>
          <w:lang w:val="en-US"/>
        </w:rPr>
        <w:t xml:space="preserve"> dan mana</w:t>
      </w:r>
      <w:r w:rsidR="002C4A9C">
        <w:rPr>
          <w:rFonts w:ascii="Times New Roman" w:eastAsia="Calibri" w:hAnsi="Times New Roman" w:cs="Times New Roman"/>
          <w:bCs/>
          <w:lang w:val="en-US"/>
        </w:rPr>
        <w:t>j</w:t>
      </w:r>
      <w:r w:rsidR="00BB7643">
        <w:rPr>
          <w:rFonts w:ascii="Times New Roman" w:eastAsia="Calibri" w:hAnsi="Times New Roman" w:cs="Times New Roman"/>
          <w:bCs/>
          <w:lang w:val="en-US"/>
        </w:rPr>
        <w:t>emen layanan yang sangat bagus yang dikembangkan oleh Charnes, Cooper dan Rhodes untuk mengevaluasi organisa</w:t>
      </w:r>
      <w:r w:rsidR="00CD601A">
        <w:rPr>
          <w:rFonts w:ascii="Times New Roman" w:eastAsia="Calibri" w:hAnsi="Times New Roman" w:cs="Times New Roman"/>
          <w:bCs/>
          <w:lang w:val="en-US"/>
        </w:rPr>
        <w:t>s</w:t>
      </w:r>
      <w:r w:rsidR="00BB7643">
        <w:rPr>
          <w:rFonts w:ascii="Times New Roman" w:eastAsia="Calibri" w:hAnsi="Times New Roman" w:cs="Times New Roman"/>
          <w:bCs/>
          <w:lang w:val="en-US"/>
        </w:rPr>
        <w:t xml:space="preserve">i baik publik maupun yang non profit. </w:t>
      </w:r>
      <w:r w:rsidR="00655FAC">
        <w:rPr>
          <w:rFonts w:ascii="Times New Roman" w:eastAsia="Calibri" w:hAnsi="Times New Roman" w:cs="Times New Roman"/>
          <w:bCs/>
          <w:lang w:val="en-US"/>
        </w:rPr>
        <w:t xml:space="preserve">DEA merupakan suatu alat </w:t>
      </w:r>
      <w:r w:rsidR="005960D3">
        <w:rPr>
          <w:rFonts w:ascii="Times New Roman" w:eastAsia="Calibri" w:hAnsi="Times New Roman" w:cs="Times New Roman"/>
          <w:bCs/>
          <w:lang w:val="en-US"/>
        </w:rPr>
        <w:t>t</w:t>
      </w:r>
      <w:r w:rsidR="00655FAC">
        <w:rPr>
          <w:rFonts w:ascii="Times New Roman" w:eastAsia="Calibri" w:hAnsi="Times New Roman" w:cs="Times New Roman"/>
          <w:bCs/>
          <w:lang w:val="en-US"/>
        </w:rPr>
        <w:t xml:space="preserve">eknik untuk membantu para manager untuk meningkatkan kinerja layanan. </w:t>
      </w:r>
      <w:r w:rsidR="00C11392">
        <w:rPr>
          <w:rFonts w:ascii="Times New Roman" w:eastAsia="Calibri" w:hAnsi="Times New Roman" w:cs="Times New Roman"/>
          <w:bCs/>
          <w:lang w:val="en-US"/>
        </w:rPr>
        <w:t xml:space="preserve">DEA dapat melakukan antara lain </w:t>
      </w:r>
      <w:r w:rsidR="009C520F">
        <w:rPr>
          <w:rFonts w:ascii="Times New Roman" w:eastAsia="Calibri" w:hAnsi="Times New Roman" w:cs="Times New Roman"/>
          <w:bCs/>
          <w:lang w:val="en-US"/>
        </w:rPr>
        <w:t>[</w:t>
      </w:r>
      <w:r w:rsidR="00811E87">
        <w:rPr>
          <w:rFonts w:ascii="Times New Roman" w:eastAsia="Calibri" w:hAnsi="Times New Roman" w:cs="Times New Roman"/>
          <w:bCs/>
          <w:lang w:val="en-US"/>
        </w:rPr>
        <w:t>4</w:t>
      </w:r>
      <w:r w:rsidR="009C520F">
        <w:rPr>
          <w:rFonts w:ascii="Times New Roman" w:eastAsia="Calibri" w:hAnsi="Times New Roman" w:cs="Times New Roman"/>
          <w:bCs/>
          <w:lang w:val="en-US"/>
        </w:rPr>
        <w:t>]</w:t>
      </w:r>
      <w:r w:rsidR="00C11392">
        <w:rPr>
          <w:rFonts w:ascii="Times New Roman" w:eastAsia="Calibri" w:hAnsi="Times New Roman" w:cs="Times New Roman"/>
          <w:bCs/>
          <w:lang w:val="en-US"/>
        </w:rPr>
        <w:t xml:space="preserve">: </w:t>
      </w:r>
    </w:p>
    <w:p w14:paraId="2CCD5638" w14:textId="6639EC5E" w:rsidR="00A858B0" w:rsidRDefault="00C11392"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DEA membandingkan unit-unit layanan dengan mempertimbangkan semua sistem dan layanan yang ada dan mengidentifikasi unit yang paling efisien dan unit yang kurang efisien dimana efisiensi yang dapat dilakukan perbaikan, dengan cara membandingkan volume</w:t>
      </w:r>
      <w:r w:rsidR="00A858B0">
        <w:rPr>
          <w:rFonts w:ascii="Times New Roman" w:eastAsia="Calibri" w:hAnsi="Times New Roman" w:cs="Times New Roman"/>
          <w:bCs/>
          <w:lang w:val="en-US"/>
        </w:rPr>
        <w:t xml:space="preserve"> dari layanan dan sistem yang </w:t>
      </w:r>
      <w:r w:rsidR="00DD2EAD">
        <w:rPr>
          <w:rFonts w:ascii="Times New Roman" w:eastAsia="Calibri" w:hAnsi="Times New Roman" w:cs="Times New Roman"/>
          <w:bCs/>
          <w:lang w:val="en-US"/>
        </w:rPr>
        <w:t>ada dari</w:t>
      </w:r>
      <w:r w:rsidR="00A858B0">
        <w:rPr>
          <w:rFonts w:ascii="Times New Roman" w:eastAsia="Calibri" w:hAnsi="Times New Roman" w:cs="Times New Roman"/>
          <w:bCs/>
          <w:lang w:val="en-US"/>
        </w:rPr>
        <w:t xml:space="preserve"> setiap unit dengan unit-unit yang lain. </w:t>
      </w:r>
    </w:p>
    <w:p w14:paraId="73A51289" w14:textId="3B845C7E" w:rsidR="0016246F" w:rsidRPr="00DD2EAD" w:rsidRDefault="0016246F"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DEA menghitung jumlah dan tipe dari biaya dan sistem yang dapat dihemat dengan membuat s</w:t>
      </w:r>
      <w:r w:rsidR="00AE4218" w:rsidRPr="00DD2EAD">
        <w:rPr>
          <w:rFonts w:ascii="Times New Roman" w:eastAsia="Calibri" w:hAnsi="Times New Roman" w:cs="Times New Roman"/>
          <w:bCs/>
          <w:lang w:val="nb-NO"/>
        </w:rPr>
        <w:t>i</w:t>
      </w:r>
      <w:r w:rsidRPr="00DD2EAD">
        <w:rPr>
          <w:rFonts w:ascii="Times New Roman" w:eastAsia="Calibri" w:hAnsi="Times New Roman" w:cs="Times New Roman"/>
          <w:bCs/>
          <w:lang w:val="nb-NO"/>
        </w:rPr>
        <w:t>stem tidak efisi</w:t>
      </w:r>
      <w:r w:rsidR="004F4ED9" w:rsidRPr="00DD2EAD">
        <w:rPr>
          <w:rFonts w:ascii="Times New Roman" w:eastAsia="Calibri" w:hAnsi="Times New Roman" w:cs="Times New Roman"/>
          <w:bCs/>
          <w:lang w:val="nb-NO"/>
        </w:rPr>
        <w:t>e</w:t>
      </w:r>
      <w:r w:rsidRPr="00DD2EAD">
        <w:rPr>
          <w:rFonts w:ascii="Times New Roman" w:eastAsia="Calibri" w:hAnsi="Times New Roman" w:cs="Times New Roman"/>
          <w:bCs/>
          <w:lang w:val="nb-NO"/>
        </w:rPr>
        <w:t xml:space="preserve">n menjadi seefisien sesuai </w:t>
      </w:r>
      <w:r w:rsidRPr="00DD2EAD">
        <w:rPr>
          <w:rFonts w:ascii="Times New Roman" w:eastAsia="Calibri" w:hAnsi="Times New Roman" w:cs="Times New Roman"/>
          <w:bCs/>
          <w:i/>
          <w:iCs/>
          <w:lang w:val="nb-NO"/>
        </w:rPr>
        <w:t>best practice</w:t>
      </w:r>
      <w:r w:rsidRPr="00DD2EAD">
        <w:rPr>
          <w:rFonts w:ascii="Times New Roman" w:eastAsia="Calibri" w:hAnsi="Times New Roman" w:cs="Times New Roman"/>
          <w:bCs/>
          <w:lang w:val="nb-NO"/>
        </w:rPr>
        <w:t xml:space="preserve"> (praktek terbaik).</w:t>
      </w:r>
    </w:p>
    <w:p w14:paraId="5C8E1CCC" w14:textId="14EDD97D" w:rsidR="0016246F" w:rsidRPr="00DD2EAD" w:rsidRDefault="0016246F"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Perubahan spesifikasi pada unit layanan yang tidak efisien diidentifikasi yang dapat </w:t>
      </w:r>
      <w:r w:rsidRPr="00DD2EAD">
        <w:rPr>
          <w:rFonts w:ascii="Times New Roman" w:eastAsia="Calibri" w:hAnsi="Times New Roman" w:cs="Times New Roman"/>
          <w:bCs/>
          <w:lang w:val="nb-NO"/>
        </w:rPr>
        <w:lastRenderedPageBreak/>
        <w:t>diimplementasikan oleh manajemen untuk mencapai potensi penghematan sesuai DEA.</w:t>
      </w:r>
    </w:p>
    <w:p w14:paraId="03A36635" w14:textId="6D3CE7A9" w:rsidR="008337FA" w:rsidRPr="00DD2EAD" w:rsidRDefault="008337FA"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Manajemen menerima informasi tentang kinerja unit layanan yang dapat digunakan untuk membantu mentransfer sistem dan keahlian manajerial dari unit-unit yang dikelola dengan lebih baik dan relatif yang lebih baik dan relatif efisien ke unit-unit yang tidak efisien. Hal ini akan meningkatkan produktivitas unit yang tidak efisien, mengurangi biaya operasional dan meningkatkan profitabilitas.</w:t>
      </w:r>
    </w:p>
    <w:p w14:paraId="22B580A3" w14:textId="4298DFF5" w:rsidR="00D03FA0" w:rsidRPr="00DD2EAD" w:rsidRDefault="00D03FA0" w:rsidP="00D03FA0">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Jadi </w:t>
      </w:r>
      <w:r w:rsidRPr="00DD2EAD">
        <w:rPr>
          <w:rFonts w:ascii="Times New Roman" w:eastAsia="Calibri" w:hAnsi="Times New Roman" w:cs="Times New Roman"/>
          <w:bCs/>
          <w:i/>
          <w:iCs/>
          <w:lang w:val="nb-NO"/>
        </w:rPr>
        <w:t xml:space="preserve">Data </w:t>
      </w:r>
      <w:r w:rsidR="004F4ED9" w:rsidRPr="00DD2EAD">
        <w:rPr>
          <w:rFonts w:ascii="Times New Roman" w:eastAsia="Calibri" w:hAnsi="Times New Roman" w:cs="Times New Roman"/>
          <w:bCs/>
          <w:i/>
          <w:iCs/>
          <w:lang w:val="nb-NO"/>
        </w:rPr>
        <w:t>E</w:t>
      </w:r>
      <w:r w:rsidRPr="00DD2EAD">
        <w:rPr>
          <w:rFonts w:ascii="Times New Roman" w:eastAsia="Calibri" w:hAnsi="Times New Roman" w:cs="Times New Roman"/>
          <w:bCs/>
          <w:i/>
          <w:iCs/>
          <w:lang w:val="nb-NO"/>
        </w:rPr>
        <w:t>nvelopment Analysis</w:t>
      </w:r>
      <w:r w:rsidRPr="00DD2EAD">
        <w:rPr>
          <w:rFonts w:ascii="Times New Roman" w:eastAsia="Calibri" w:hAnsi="Times New Roman" w:cs="Times New Roman"/>
          <w:bCs/>
          <w:lang w:val="nb-NO"/>
        </w:rPr>
        <w:t xml:space="preserve"> (DEA) adalah metode non-parametrik yang digunakan untuk menilai efisiensi (komparatif) dari suatu layanan unit pengambil keputusan  dengan membandingkannya dengan layanan unit-unit lain yang seragam. Layanan unit operasi yang homogen, yang didefinisikan sebagai entitas yang akan dibandingkan kinerjanya. Layanan unit menggunakan jumlah input yang sama untuk menghasilkan jumlah output yang sama, membuat keputusan tentang proses produksi dan tingkat efisiensinya dan memiliki kendali atas transformasi input mereka. Oleh sebab itu, tahap awal untuk menerapkan metode DEA adalah mendefinisikan layanan unit pengambilan keputusan dan untuk mengidentifikasi variabel input dan output yang sesuai. Karena metode ini bersifat komparatif, maka hasil dari metode ini, yaitu efisiensi, bersifat relatif. Efisiensi didasarkan pada asumsi bahwa produksi menunjukkan hasil yang konstan terhadap skala, yang berarti bahwa konversi input menjadi output ditandai dengan pengembalian yang konstan ke skala yang konstan. Jika variasi yang konstan diterapkan pada sebuah input, maka variasi yang sama diterapkan pada output. </w:t>
      </w:r>
    </w:p>
    <w:p w14:paraId="23E16A9E" w14:textId="4E30975E" w:rsidR="00D03FA0" w:rsidRPr="00DD2EAD" w:rsidRDefault="00D03FA0" w:rsidP="00D03FA0">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Penelitian yang dilakukan oleh Moschovou dan Kapetanakis berfokus pada efisiensi pelabuhan peti kemas terbesar di Mediterania. Penelitian ini bertujuan untuk memahami bagaimana sumber daya pelabuhan peti kemas mencerminkan tingkat aktivitas dan efisiensinya. Penelitian  menggunakan model berorientasi output </w:t>
      </w:r>
      <w:r w:rsidRPr="00DD2EAD">
        <w:rPr>
          <w:rFonts w:ascii="Times New Roman" w:eastAsia="Calibri" w:hAnsi="Times New Roman" w:cs="Times New Roman"/>
          <w:bCs/>
          <w:i/>
          <w:iCs/>
          <w:lang w:val="nb-NO"/>
        </w:rPr>
        <w:t>Data Envelopment Analysis</w:t>
      </w:r>
      <w:r w:rsidRPr="00DD2EAD">
        <w:rPr>
          <w:rFonts w:ascii="Times New Roman" w:eastAsia="Calibri" w:hAnsi="Times New Roman" w:cs="Times New Roman"/>
          <w:bCs/>
          <w:lang w:val="nb-NO"/>
        </w:rPr>
        <w:t xml:space="preserve"> (DEA) dan dua pendekatan pemodelan, yaitu model </w:t>
      </w:r>
      <w:r w:rsidR="006A4EF5" w:rsidRPr="00DD2EAD">
        <w:rPr>
          <w:rFonts w:ascii="Times New Roman" w:eastAsia="Calibri" w:hAnsi="Times New Roman" w:cs="Times New Roman"/>
          <w:bCs/>
          <w:lang w:val="nb-NO"/>
        </w:rPr>
        <w:t>Charnes Cooper Rhodes (</w:t>
      </w:r>
      <w:r w:rsidRPr="00DD2EAD">
        <w:rPr>
          <w:rFonts w:ascii="Times New Roman" w:eastAsia="Calibri" w:hAnsi="Times New Roman" w:cs="Times New Roman"/>
          <w:bCs/>
          <w:lang w:val="nb-NO"/>
        </w:rPr>
        <w:t>CCR</w:t>
      </w:r>
      <w:r w:rsidR="006A4EF5" w:rsidRPr="00DD2EAD">
        <w:rPr>
          <w:rFonts w:ascii="Times New Roman" w:eastAsia="Calibri" w:hAnsi="Times New Roman" w:cs="Times New Roman"/>
          <w:bCs/>
          <w:lang w:val="nb-NO"/>
        </w:rPr>
        <w:t>)</w:t>
      </w:r>
      <w:r w:rsidRPr="00DD2EAD">
        <w:rPr>
          <w:rFonts w:ascii="Times New Roman" w:eastAsia="Calibri" w:hAnsi="Times New Roman" w:cs="Times New Roman"/>
          <w:bCs/>
          <w:lang w:val="nb-NO"/>
        </w:rPr>
        <w:t xml:space="preserve"> dan </w:t>
      </w:r>
      <w:r w:rsidR="006A4EF5" w:rsidRPr="00DD2EAD">
        <w:rPr>
          <w:rFonts w:ascii="Times New Roman" w:eastAsia="Calibri" w:hAnsi="Times New Roman" w:cs="Times New Roman"/>
          <w:bCs/>
          <w:lang w:val="nb-NO"/>
        </w:rPr>
        <w:t>model Bankers Charnes Cooper (BCC)</w:t>
      </w:r>
      <w:r w:rsidRPr="00DD2EAD">
        <w:rPr>
          <w:rFonts w:ascii="Times New Roman" w:eastAsia="Calibri" w:hAnsi="Times New Roman" w:cs="Times New Roman"/>
          <w:bCs/>
          <w:lang w:val="nb-NO"/>
        </w:rPr>
        <w:t>. Analisis ini membandingkan estimasi efisiensi pelabuhan dalam kaitannya dengan klasifikasi pelabuhan menengah dan besar serta pangsa pasarnya. Temuan utama menunjukkan efisiensi rata-rata sebesar 0,88 dan 0,89 dengan asumsi skala pengembalian konstan dan variabel, masing-masing, yang menyiratkan bahwa pelabuhan dapat meningkatkan tingkat output mereka hingga sekitar 1,2 kali lipat tanpa perubahan dalam input mereka</w:t>
      </w:r>
      <w:r w:rsidR="005E463E" w:rsidRPr="00DD2EAD">
        <w:rPr>
          <w:rFonts w:ascii="Times New Roman" w:eastAsia="Calibri" w:hAnsi="Times New Roman" w:cs="Times New Roman"/>
          <w:bCs/>
          <w:lang w:val="nb-NO"/>
        </w:rPr>
        <w:t xml:space="preserve"> [9]</w:t>
      </w:r>
      <w:r w:rsidRPr="00DD2EAD">
        <w:rPr>
          <w:rFonts w:ascii="Times New Roman" w:eastAsia="Calibri" w:hAnsi="Times New Roman" w:cs="Times New Roman"/>
          <w:bCs/>
          <w:lang w:val="nb-NO"/>
        </w:rPr>
        <w:t>.</w:t>
      </w:r>
    </w:p>
    <w:p w14:paraId="593DF46E" w14:textId="0D179A25" w:rsidR="00AE4218" w:rsidRPr="00DD2EAD" w:rsidRDefault="00AE4218" w:rsidP="00AE4218">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lastRenderedPageBreak/>
        <w:t>Pelabuhan Tanjung Priok merupakan pelabuhan tersibuk di Indonesia. Pelabuhan ini menangani lebih dari 30% komoditi non migas Indonesia, selain itu 50% dari seluruh arus barang yang keluar / masuk Indonesia melewati pelabuhan Tanjung Priok. Karena itu Tanjung Priok merupakan barometer perekonomian Indonesia. Fasilitas intermoda yang lengkap mampu menghubungkan Tanjung Priok dengan seluruh kota di Indonesia. Dengan Teknologi dan fasilitas modern, Tanjung Priok telah mampu melayani kapal-kapal generasi mutakhir yang secara langsung menuju ke berbagai pusat perdagangan internasional.</w:t>
      </w:r>
      <w:r w:rsidR="00F67140" w:rsidRPr="00DD2EAD">
        <w:rPr>
          <w:rFonts w:ascii="Times New Roman" w:eastAsia="Calibri" w:hAnsi="Times New Roman" w:cs="Times New Roman"/>
          <w:bCs/>
          <w:lang w:val="nb-NO"/>
        </w:rPr>
        <w:t xml:space="preserve"> Pelabuhan Tanjung Priok berada di wilayah kerja Otoritas Pelabuhan Utama Tanjung Priok.</w:t>
      </w:r>
      <w:r w:rsidRPr="00DD2EAD">
        <w:rPr>
          <w:rFonts w:ascii="Times New Roman" w:eastAsia="Calibri" w:hAnsi="Times New Roman" w:cs="Times New Roman"/>
          <w:bCs/>
          <w:lang w:val="nb-NO"/>
        </w:rPr>
        <w:t xml:space="preserve"> Pelabuhan Tanjung Perak merupakan pelabuhan yang terletak di Surabaya, Jawa Timur. Pelabuhan Tanjung Perak terdapat terminal peti kemas dan merupakan pelabuhan terbesar dan tersibuk kedua di Indonesia setelah Pelabuhan Tanjung Priok dan juga sebagai pusat perdagangan menuju kawasan Indonesia bagian timur</w:t>
      </w:r>
      <w:r w:rsidR="00F67140" w:rsidRPr="00DD2EAD">
        <w:rPr>
          <w:rFonts w:ascii="Times New Roman" w:eastAsia="Calibri" w:hAnsi="Times New Roman" w:cs="Times New Roman"/>
          <w:bCs/>
          <w:lang w:val="nb-NO"/>
        </w:rPr>
        <w:t>. Pelabuhan Tanjung Perak berada di wilayah kerja Otoritas Pelabuhan Utama Tanjung Perak.</w:t>
      </w:r>
      <w:r w:rsidRPr="00DD2EAD">
        <w:rPr>
          <w:rFonts w:ascii="Times New Roman" w:eastAsia="Calibri" w:hAnsi="Times New Roman" w:cs="Times New Roman"/>
          <w:bCs/>
          <w:lang w:val="nb-NO"/>
        </w:rPr>
        <w:t xml:space="preserve"> </w:t>
      </w:r>
      <w:r w:rsidR="004F4ED9" w:rsidRPr="00DD2EAD">
        <w:rPr>
          <w:rFonts w:ascii="Times New Roman" w:eastAsia="Calibri" w:hAnsi="Times New Roman" w:cs="Times New Roman"/>
          <w:bCs/>
          <w:lang w:val="nb-NO"/>
        </w:rPr>
        <w:t xml:space="preserve">Dan </w:t>
      </w:r>
      <w:r w:rsidR="0015683B" w:rsidRPr="00DD2EAD">
        <w:rPr>
          <w:rFonts w:ascii="Times New Roman" w:eastAsia="Calibri" w:hAnsi="Times New Roman" w:cs="Times New Roman"/>
          <w:bCs/>
          <w:lang w:val="nb-NO"/>
        </w:rPr>
        <w:t>Pelabuhan Tanjung Emas merupakan</w:t>
      </w:r>
      <w:r w:rsidR="00F67140" w:rsidRPr="00DD2EAD">
        <w:rPr>
          <w:rFonts w:ascii="Times New Roman" w:eastAsia="Calibri" w:hAnsi="Times New Roman" w:cs="Times New Roman"/>
          <w:bCs/>
          <w:lang w:val="nb-NO"/>
        </w:rPr>
        <w:t xml:space="preserve"> Pelabuhan yang terletak di Kota Semarang, Jawa Tengah, yang merupakan pintu gerbang perekonomia</w:t>
      </w:r>
      <w:r w:rsidR="005960D3" w:rsidRPr="00DD2EAD">
        <w:rPr>
          <w:rFonts w:ascii="Times New Roman" w:eastAsia="Calibri" w:hAnsi="Times New Roman" w:cs="Times New Roman"/>
          <w:bCs/>
          <w:lang w:val="nb-NO"/>
        </w:rPr>
        <w:t>n</w:t>
      </w:r>
      <w:r w:rsidR="00F67140" w:rsidRPr="00DD2EAD">
        <w:rPr>
          <w:rFonts w:ascii="Times New Roman" w:eastAsia="Calibri" w:hAnsi="Times New Roman" w:cs="Times New Roman"/>
          <w:bCs/>
          <w:lang w:val="nb-NO"/>
        </w:rPr>
        <w:t xml:space="preserve"> wilayah Jawa Tenga</w:t>
      </w:r>
      <w:r w:rsidR="005960D3" w:rsidRPr="00DD2EAD">
        <w:rPr>
          <w:rFonts w:ascii="Times New Roman" w:eastAsia="Calibri" w:hAnsi="Times New Roman" w:cs="Times New Roman"/>
          <w:bCs/>
          <w:lang w:val="nb-NO"/>
        </w:rPr>
        <w:t>h</w:t>
      </w:r>
      <w:r w:rsidR="00F67140" w:rsidRPr="00DD2EAD">
        <w:rPr>
          <w:rFonts w:ascii="Times New Roman" w:eastAsia="Calibri" w:hAnsi="Times New Roman" w:cs="Times New Roman"/>
          <w:bCs/>
          <w:lang w:val="nb-NO"/>
        </w:rPr>
        <w:t xml:space="preserve"> dan Yogyakarta,</w:t>
      </w:r>
      <w:r w:rsidR="005960D3" w:rsidRPr="00DD2EAD">
        <w:rPr>
          <w:rFonts w:ascii="Times New Roman" w:eastAsia="Calibri" w:hAnsi="Times New Roman" w:cs="Times New Roman"/>
          <w:bCs/>
          <w:lang w:val="nb-NO"/>
        </w:rPr>
        <w:t xml:space="preserve"> </w:t>
      </w:r>
      <w:r w:rsidR="00F67140" w:rsidRPr="00DD2EAD">
        <w:rPr>
          <w:rFonts w:ascii="Times New Roman" w:eastAsia="Calibri" w:hAnsi="Times New Roman" w:cs="Times New Roman"/>
          <w:bCs/>
          <w:lang w:val="nb-NO"/>
        </w:rPr>
        <w:t xml:space="preserve">yang merupakan wilayah kerja </w:t>
      </w:r>
      <w:r w:rsidR="005960D3" w:rsidRPr="00DD2EAD">
        <w:rPr>
          <w:rFonts w:ascii="Times New Roman" w:eastAsia="Calibri" w:hAnsi="Times New Roman" w:cs="Times New Roman"/>
          <w:bCs/>
          <w:lang w:val="nb-NO"/>
        </w:rPr>
        <w:t xml:space="preserve">Kantor </w:t>
      </w:r>
      <w:r w:rsidR="00F67140" w:rsidRPr="00DD2EAD">
        <w:rPr>
          <w:rFonts w:ascii="Times New Roman" w:eastAsia="Calibri" w:hAnsi="Times New Roman" w:cs="Times New Roman"/>
          <w:bCs/>
          <w:lang w:val="nb-NO"/>
        </w:rPr>
        <w:t xml:space="preserve">Kesyahbandaran dan Otoritas Pelabuhan </w:t>
      </w:r>
      <w:r w:rsidR="004548D6" w:rsidRPr="00DD2EAD">
        <w:rPr>
          <w:rFonts w:ascii="Times New Roman" w:eastAsia="Calibri" w:hAnsi="Times New Roman" w:cs="Times New Roman"/>
          <w:bCs/>
          <w:lang w:val="nb-NO"/>
        </w:rPr>
        <w:t xml:space="preserve">Kelas I </w:t>
      </w:r>
      <w:r w:rsidR="00F67140" w:rsidRPr="00DD2EAD">
        <w:rPr>
          <w:rFonts w:ascii="Times New Roman" w:eastAsia="Calibri" w:hAnsi="Times New Roman" w:cs="Times New Roman"/>
          <w:bCs/>
          <w:lang w:val="nb-NO"/>
        </w:rPr>
        <w:t>Tanjung Emas.</w:t>
      </w:r>
    </w:p>
    <w:p w14:paraId="1B9EE76E" w14:textId="5E6B1E31" w:rsidR="00B53B02" w:rsidRPr="00DD2EAD" w:rsidRDefault="00D1729D" w:rsidP="00B53B02">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P</w:t>
      </w:r>
      <w:r w:rsidR="00EF4EB4" w:rsidRPr="00DD2EAD">
        <w:rPr>
          <w:rFonts w:ascii="Times New Roman" w:eastAsia="Calibri" w:hAnsi="Times New Roman" w:cs="Times New Roman"/>
          <w:bCs/>
          <w:lang w:val="nb-NO"/>
        </w:rPr>
        <w:t>eneliti</w:t>
      </w:r>
      <w:r w:rsidR="004548D6" w:rsidRPr="00DD2EAD">
        <w:rPr>
          <w:rFonts w:ascii="Times New Roman" w:eastAsia="Calibri" w:hAnsi="Times New Roman" w:cs="Times New Roman"/>
          <w:bCs/>
          <w:lang w:val="nb-NO"/>
        </w:rPr>
        <w:t>an</w:t>
      </w:r>
      <w:r w:rsidR="00EF4EB4" w:rsidRPr="00DD2EAD">
        <w:rPr>
          <w:rFonts w:ascii="Times New Roman" w:eastAsia="Calibri" w:hAnsi="Times New Roman" w:cs="Times New Roman"/>
          <w:bCs/>
          <w:lang w:val="nb-NO"/>
        </w:rPr>
        <w:t xml:space="preserve"> menggunakan </w:t>
      </w:r>
      <w:r w:rsidR="00304381" w:rsidRPr="00DD2EAD">
        <w:rPr>
          <w:rFonts w:ascii="Times New Roman" w:eastAsia="Calibri" w:hAnsi="Times New Roman" w:cs="Times New Roman"/>
          <w:bCs/>
          <w:lang w:val="nb-NO"/>
        </w:rPr>
        <w:t xml:space="preserve">data LK3 </w:t>
      </w:r>
      <w:r w:rsidR="00EF4EB4" w:rsidRPr="00DD2EAD">
        <w:rPr>
          <w:rFonts w:ascii="Times New Roman" w:eastAsia="Calibri" w:hAnsi="Times New Roman" w:cs="Times New Roman"/>
          <w:bCs/>
          <w:lang w:val="nb-NO"/>
        </w:rPr>
        <w:t xml:space="preserve">yang merupakan </w:t>
      </w:r>
      <w:r w:rsidR="00B04841" w:rsidRPr="00DD2EAD">
        <w:rPr>
          <w:rFonts w:ascii="Times New Roman" w:eastAsia="Calibri" w:hAnsi="Times New Roman" w:cs="Times New Roman"/>
          <w:bCs/>
          <w:lang w:val="nb-NO"/>
        </w:rPr>
        <w:t xml:space="preserve">data dari inaportnet </w:t>
      </w:r>
      <w:r w:rsidR="00304381" w:rsidRPr="00DD2EAD">
        <w:rPr>
          <w:rFonts w:ascii="Times New Roman" w:eastAsia="Calibri" w:hAnsi="Times New Roman" w:cs="Times New Roman"/>
          <w:bCs/>
          <w:lang w:val="nb-NO"/>
        </w:rPr>
        <w:t>perbulan baik dalam maupun luar negeri</w:t>
      </w:r>
      <w:r w:rsidR="00EF4EB4" w:rsidRPr="00DD2EAD">
        <w:rPr>
          <w:rFonts w:ascii="Times New Roman" w:eastAsia="Calibri" w:hAnsi="Times New Roman" w:cs="Times New Roman"/>
          <w:bCs/>
          <w:lang w:val="nb-NO"/>
        </w:rPr>
        <w:t xml:space="preserve"> tahun 2022</w:t>
      </w:r>
      <w:r w:rsidR="004548D6" w:rsidRPr="00DD2EAD">
        <w:rPr>
          <w:rFonts w:ascii="Times New Roman" w:eastAsia="Calibri" w:hAnsi="Times New Roman" w:cs="Times New Roman"/>
          <w:bCs/>
          <w:lang w:val="nb-NO"/>
        </w:rPr>
        <w:t xml:space="preserve"> dari tiga Pelabuhan </w:t>
      </w:r>
      <w:r w:rsidR="00704DBD" w:rsidRPr="00DD2EAD">
        <w:rPr>
          <w:rFonts w:ascii="Times New Roman" w:eastAsia="Calibri" w:hAnsi="Times New Roman" w:cs="Times New Roman"/>
          <w:bCs/>
          <w:lang w:val="nb-NO"/>
        </w:rPr>
        <w:t xml:space="preserve">tersebut </w:t>
      </w:r>
      <w:r w:rsidR="004548D6" w:rsidRPr="00DD2EAD">
        <w:rPr>
          <w:rFonts w:ascii="Times New Roman" w:eastAsia="Calibri" w:hAnsi="Times New Roman" w:cs="Times New Roman"/>
          <w:bCs/>
          <w:lang w:val="nb-NO"/>
        </w:rPr>
        <w:t>yaitu Pelabuhan Tanjung Priok, Tanjung Perak dan Tanjung Emas</w:t>
      </w:r>
      <w:r w:rsidR="00397CB7" w:rsidRPr="00DD2EAD">
        <w:rPr>
          <w:rFonts w:ascii="Times New Roman" w:eastAsia="Calibri" w:hAnsi="Times New Roman" w:cs="Times New Roman"/>
          <w:bCs/>
          <w:lang w:val="nb-NO"/>
        </w:rPr>
        <w:t xml:space="preserve">. </w:t>
      </w:r>
      <w:bookmarkStart w:id="2" w:name="_Hlk143093431"/>
      <w:r w:rsidR="0010747C" w:rsidRPr="00DD2EAD">
        <w:rPr>
          <w:rFonts w:ascii="Times New Roman" w:eastAsia="Calibri" w:hAnsi="Times New Roman" w:cs="Times New Roman"/>
          <w:bCs/>
          <w:lang w:val="nb-NO"/>
        </w:rPr>
        <w:t>Peneliti</w:t>
      </w:r>
      <w:r w:rsidR="00B04841" w:rsidRPr="00DD2EAD">
        <w:rPr>
          <w:rFonts w:ascii="Times New Roman" w:eastAsia="Calibri" w:hAnsi="Times New Roman" w:cs="Times New Roman"/>
          <w:bCs/>
          <w:lang w:val="nb-NO"/>
        </w:rPr>
        <w:t>an ini u</w:t>
      </w:r>
      <w:r w:rsidR="00304381" w:rsidRPr="00DD2EAD">
        <w:rPr>
          <w:rFonts w:ascii="Times New Roman" w:eastAsia="Calibri" w:hAnsi="Times New Roman" w:cs="Times New Roman"/>
          <w:bCs/>
          <w:lang w:val="nb-NO"/>
        </w:rPr>
        <w:t xml:space="preserve">ntuk </w:t>
      </w:r>
      <w:r w:rsidR="00B92CE8" w:rsidRPr="00DD2EAD">
        <w:rPr>
          <w:rFonts w:ascii="Times New Roman" w:eastAsia="Calibri" w:hAnsi="Times New Roman" w:cs="Times New Roman"/>
          <w:bCs/>
          <w:lang w:val="nb-NO"/>
        </w:rPr>
        <w:t xml:space="preserve">mengetahui kinerja tiga Pelabuhan tersebut </w:t>
      </w:r>
      <w:r w:rsidR="0082596D" w:rsidRPr="00DD2EAD">
        <w:rPr>
          <w:rFonts w:ascii="Times New Roman" w:eastAsia="Calibri" w:hAnsi="Times New Roman" w:cs="Times New Roman"/>
          <w:bCs/>
          <w:lang w:val="nb-NO"/>
        </w:rPr>
        <w:t xml:space="preserve">untuk </w:t>
      </w:r>
      <w:r w:rsidR="0082596D" w:rsidRPr="00DD2EAD">
        <w:rPr>
          <w:rFonts w:ascii="Times New Roman" w:eastAsia="Calibri" w:hAnsi="Times New Roman" w:cs="Times New Roman"/>
          <w:bCs/>
          <w:i/>
          <w:iCs/>
          <w:lang w:val="nb-NO"/>
        </w:rPr>
        <w:t>TurnRound Time</w:t>
      </w:r>
      <w:r w:rsidR="0082596D" w:rsidRPr="00DD2EAD">
        <w:rPr>
          <w:rFonts w:ascii="Times New Roman" w:eastAsia="Calibri" w:hAnsi="Times New Roman" w:cs="Times New Roman"/>
          <w:bCs/>
          <w:lang w:val="nb-NO"/>
        </w:rPr>
        <w:t xml:space="preserve"> </w:t>
      </w:r>
      <w:r w:rsidR="00B92CE8" w:rsidRPr="00DD2EAD">
        <w:rPr>
          <w:rFonts w:ascii="Times New Roman" w:eastAsia="Calibri" w:hAnsi="Times New Roman" w:cs="Times New Roman"/>
          <w:bCs/>
          <w:lang w:val="nb-NO"/>
        </w:rPr>
        <w:t xml:space="preserve">dan efisiensi </w:t>
      </w:r>
      <w:r w:rsidR="009B07A9" w:rsidRPr="00DD2EAD">
        <w:rPr>
          <w:rFonts w:ascii="Times New Roman" w:eastAsia="Calibri" w:hAnsi="Times New Roman" w:cs="Times New Roman"/>
          <w:bCs/>
          <w:lang w:val="nb-NO"/>
        </w:rPr>
        <w:t xml:space="preserve">dengan metode DEA </w:t>
      </w:r>
      <w:r w:rsidR="00A77542" w:rsidRPr="00DD2EAD">
        <w:rPr>
          <w:rFonts w:ascii="Times New Roman" w:eastAsia="Calibri" w:hAnsi="Times New Roman" w:cs="Times New Roman"/>
          <w:bCs/>
          <w:lang w:val="nb-NO"/>
        </w:rPr>
        <w:t>selama tahun 2022</w:t>
      </w:r>
      <w:bookmarkEnd w:id="2"/>
      <w:r w:rsidR="00B92CE8" w:rsidRPr="00DD2EAD">
        <w:rPr>
          <w:rFonts w:ascii="Times New Roman" w:eastAsia="Calibri" w:hAnsi="Times New Roman" w:cs="Times New Roman"/>
          <w:bCs/>
          <w:lang w:val="nb-NO"/>
        </w:rPr>
        <w:t>.</w:t>
      </w:r>
    </w:p>
    <w:p w14:paraId="3A21351D" w14:textId="280B1A07" w:rsidR="00B53B02" w:rsidRPr="00DD2EAD" w:rsidRDefault="00B53B02" w:rsidP="00B04841">
      <w:pPr>
        <w:autoSpaceDE w:val="0"/>
        <w:autoSpaceDN w:val="0"/>
        <w:adjustRightInd w:val="0"/>
        <w:spacing w:after="0" w:line="240" w:lineRule="auto"/>
        <w:ind w:firstLine="426"/>
        <w:jc w:val="both"/>
        <w:rPr>
          <w:rFonts w:ascii="Times New Roman" w:eastAsia="Calibri" w:hAnsi="Times New Roman" w:cs="Times New Roman"/>
          <w:b/>
          <w:bCs/>
          <w:lang w:val="nb-NO"/>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1D9958D" w14:textId="572DC6D0" w:rsidR="004C367B" w:rsidRPr="00DD2EAD" w:rsidRDefault="009B07A9" w:rsidP="00EA3E26">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D</w:t>
      </w:r>
      <w:r w:rsidR="00D70A1C" w:rsidRPr="00DD2EAD">
        <w:rPr>
          <w:rFonts w:ascii="Times New Roman" w:eastAsia="Calibri" w:hAnsi="Times New Roman" w:cs="Times New Roman"/>
          <w:bCs/>
        </w:rPr>
        <w:t xml:space="preserve">ata </w:t>
      </w:r>
      <w:r w:rsidRPr="00DD2EAD">
        <w:rPr>
          <w:rFonts w:ascii="Times New Roman" w:eastAsia="Calibri" w:hAnsi="Times New Roman" w:cs="Times New Roman"/>
          <w:bCs/>
        </w:rPr>
        <w:t xml:space="preserve">untuk penelitian dari </w:t>
      </w:r>
      <w:r w:rsidR="00D70A1C" w:rsidRPr="00DD2EAD">
        <w:rPr>
          <w:rFonts w:ascii="Times New Roman" w:eastAsia="Calibri" w:hAnsi="Times New Roman" w:cs="Times New Roman"/>
          <w:bCs/>
        </w:rPr>
        <w:t>LK3 inaportnet yang di</w:t>
      </w:r>
      <w:r w:rsidR="000D6463" w:rsidRPr="00DD2EAD">
        <w:rPr>
          <w:rFonts w:ascii="Times New Roman" w:eastAsia="Calibri" w:hAnsi="Times New Roman" w:cs="Times New Roman"/>
          <w:bCs/>
        </w:rPr>
        <w:t>peroleh</w:t>
      </w:r>
      <w:r w:rsidR="00D70A1C" w:rsidRPr="00DD2EAD">
        <w:rPr>
          <w:rFonts w:ascii="Times New Roman" w:eastAsia="Calibri" w:hAnsi="Times New Roman" w:cs="Times New Roman"/>
          <w:bCs/>
        </w:rPr>
        <w:t xml:space="preserve"> dari Kantor Otoritas Pelabuhan Utama Tanjung Priok,</w:t>
      </w:r>
      <w:r w:rsidRPr="00DD2EAD">
        <w:rPr>
          <w:rFonts w:ascii="Times New Roman" w:eastAsia="Calibri" w:hAnsi="Times New Roman" w:cs="Times New Roman"/>
          <w:bCs/>
        </w:rPr>
        <w:t xml:space="preserve"> Kantor Otoritas Pelabuhan Utama Tanjung Perak dan Kantor Kesyahbandaran dan Otoritas Pelabuhan Tanjung Emas, </w:t>
      </w:r>
      <w:r w:rsidR="00D70A1C" w:rsidRPr="00DD2EAD">
        <w:rPr>
          <w:rFonts w:ascii="Times New Roman" w:eastAsia="Calibri" w:hAnsi="Times New Roman" w:cs="Times New Roman"/>
          <w:bCs/>
        </w:rPr>
        <w:t xml:space="preserve"> data </w:t>
      </w:r>
      <w:r w:rsidRPr="00DD2EAD">
        <w:rPr>
          <w:rFonts w:ascii="Times New Roman" w:eastAsia="Calibri" w:hAnsi="Times New Roman" w:cs="Times New Roman"/>
          <w:bCs/>
        </w:rPr>
        <w:t xml:space="preserve">berupa </w:t>
      </w:r>
      <w:r w:rsidR="00D70A1C" w:rsidRPr="00DD2EAD">
        <w:rPr>
          <w:rFonts w:ascii="Times New Roman" w:eastAsia="Calibri" w:hAnsi="Times New Roman" w:cs="Times New Roman"/>
          <w:bCs/>
        </w:rPr>
        <w:t>file excel terdiri dari data dalam negeri dan luar negeri untuk tahun 2022</w:t>
      </w:r>
      <w:r w:rsidR="00D1388F" w:rsidRPr="00DD2EAD">
        <w:rPr>
          <w:rFonts w:ascii="Times New Roman" w:eastAsia="Calibri" w:hAnsi="Times New Roman" w:cs="Times New Roman"/>
          <w:bCs/>
        </w:rPr>
        <w:t xml:space="preserve">. </w:t>
      </w:r>
      <w:r w:rsidR="00D70A1C" w:rsidRPr="00DD2EAD">
        <w:rPr>
          <w:rFonts w:ascii="Times New Roman" w:eastAsia="Calibri" w:hAnsi="Times New Roman" w:cs="Times New Roman"/>
          <w:bCs/>
        </w:rPr>
        <w:t xml:space="preserve"> </w:t>
      </w:r>
      <w:r w:rsidR="001E1B82" w:rsidRPr="00DD2EAD">
        <w:rPr>
          <w:rFonts w:ascii="Times New Roman" w:eastAsia="Calibri" w:hAnsi="Times New Roman" w:cs="Times New Roman"/>
          <w:bCs/>
        </w:rPr>
        <w:t xml:space="preserve">Metode untuk </w:t>
      </w:r>
      <w:r w:rsidR="00A90378" w:rsidRPr="00DD2EAD">
        <w:rPr>
          <w:rFonts w:ascii="Times New Roman" w:eastAsia="Calibri" w:hAnsi="Times New Roman" w:cs="Times New Roman"/>
          <w:bCs/>
        </w:rPr>
        <w:t xml:space="preserve">mengolah dan </w:t>
      </w:r>
      <w:r w:rsidR="001E1B82" w:rsidRPr="00DD2EAD">
        <w:rPr>
          <w:rFonts w:ascii="Times New Roman" w:eastAsia="Calibri" w:hAnsi="Times New Roman" w:cs="Times New Roman"/>
          <w:bCs/>
        </w:rPr>
        <w:t xml:space="preserve">menganalisa data file tersebut dilakukan seperti </w:t>
      </w:r>
      <w:r w:rsidR="007837C8" w:rsidRPr="00DD2EAD">
        <w:rPr>
          <w:rFonts w:ascii="Times New Roman" w:eastAsia="Calibri" w:hAnsi="Times New Roman" w:cs="Times New Roman"/>
          <w:bCs/>
        </w:rPr>
        <w:t>G</w:t>
      </w:r>
      <w:r w:rsidR="001E1B82" w:rsidRPr="00DD2EAD">
        <w:rPr>
          <w:rFonts w:ascii="Times New Roman" w:eastAsia="Calibri" w:hAnsi="Times New Roman" w:cs="Times New Roman"/>
          <w:bCs/>
        </w:rPr>
        <w:t xml:space="preserve">ambar </w:t>
      </w:r>
      <w:r w:rsidR="004F4ED9" w:rsidRPr="00DD2EAD">
        <w:rPr>
          <w:rFonts w:ascii="Times New Roman" w:eastAsia="Calibri" w:hAnsi="Times New Roman" w:cs="Times New Roman"/>
          <w:bCs/>
        </w:rPr>
        <w:t>1</w:t>
      </w:r>
      <w:r w:rsidR="001E1B82" w:rsidRPr="00DD2EAD">
        <w:rPr>
          <w:rFonts w:ascii="Times New Roman" w:eastAsia="Calibri" w:hAnsi="Times New Roman" w:cs="Times New Roman"/>
          <w:bCs/>
        </w:rPr>
        <w:t>.</w:t>
      </w:r>
      <w:r w:rsidR="007837C8" w:rsidRPr="00DD2EAD">
        <w:rPr>
          <w:rFonts w:ascii="Times New Roman" w:eastAsia="Calibri" w:hAnsi="Times New Roman" w:cs="Times New Roman"/>
          <w:bCs/>
        </w:rPr>
        <w:t>, dan aplikasi yang digunakan adalah Microsoft excel dan program python</w:t>
      </w:r>
      <w:r w:rsidR="005944DE" w:rsidRPr="00DD2EAD">
        <w:rPr>
          <w:rFonts w:ascii="Times New Roman" w:eastAsia="Calibri" w:hAnsi="Times New Roman" w:cs="Times New Roman"/>
          <w:bCs/>
        </w:rPr>
        <w:t>, untuk menghitung lama waktu kapal di</w:t>
      </w:r>
      <w:r w:rsidR="00DD2EAD" w:rsidRPr="00DD2EAD">
        <w:rPr>
          <w:rFonts w:ascii="Times New Roman" w:eastAsia="Calibri" w:hAnsi="Times New Roman" w:cs="Times New Roman"/>
          <w:bCs/>
        </w:rPr>
        <w:t xml:space="preserve"> </w:t>
      </w:r>
      <w:r w:rsidR="005944DE" w:rsidRPr="00DD2EAD">
        <w:rPr>
          <w:rFonts w:ascii="Times New Roman" w:eastAsia="Calibri" w:hAnsi="Times New Roman" w:cs="Times New Roman"/>
          <w:bCs/>
        </w:rPr>
        <w:t xml:space="preserve">pelabuhan atau </w:t>
      </w:r>
      <w:r w:rsidR="005944DE" w:rsidRPr="00DD2EAD">
        <w:rPr>
          <w:rFonts w:ascii="Times New Roman" w:eastAsia="Calibri" w:hAnsi="Times New Roman" w:cs="Times New Roman"/>
          <w:bCs/>
          <w:i/>
          <w:iCs/>
        </w:rPr>
        <w:t>TurnRound Time.</w:t>
      </w:r>
    </w:p>
    <w:p w14:paraId="1ED7DC35" w14:textId="47D3D928"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i/>
          <w:iCs/>
        </w:rPr>
        <w:t>TurnRound Time</w:t>
      </w:r>
      <w:r w:rsidRPr="00DD2EAD">
        <w:rPr>
          <w:rFonts w:ascii="Times New Roman" w:eastAsia="Calibri" w:hAnsi="Times New Roman" w:cs="Times New Roman"/>
          <w:bCs/>
        </w:rPr>
        <w:t xml:space="preserve"> (TRT-waktu kapal di</w:t>
      </w:r>
      <w:r w:rsidR="0010747C" w:rsidRPr="00DD2EAD">
        <w:rPr>
          <w:rFonts w:ascii="Times New Roman" w:eastAsia="Calibri" w:hAnsi="Times New Roman" w:cs="Times New Roman"/>
          <w:bCs/>
        </w:rPr>
        <w:t xml:space="preserve"> </w:t>
      </w:r>
      <w:r w:rsidRPr="00DD2EAD">
        <w:rPr>
          <w:rFonts w:ascii="Times New Roman" w:eastAsia="Calibri" w:hAnsi="Times New Roman" w:cs="Times New Roman"/>
          <w:bCs/>
        </w:rPr>
        <w:t>pelabuhan) merupakan waktu gilir (</w:t>
      </w:r>
      <w:r w:rsidRPr="00DD2EAD">
        <w:rPr>
          <w:rFonts w:ascii="Times New Roman" w:eastAsia="Calibri" w:hAnsi="Times New Roman" w:cs="Times New Roman"/>
          <w:bCs/>
          <w:i/>
          <w:iCs/>
        </w:rPr>
        <w:t>turnaround time</w:t>
      </w:r>
      <w:r w:rsidRPr="00DD2EAD">
        <w:rPr>
          <w:rFonts w:ascii="Times New Roman" w:eastAsia="Calibri" w:hAnsi="Times New Roman" w:cs="Times New Roman"/>
          <w:bCs/>
        </w:rPr>
        <w:t xml:space="preserve">) jumlah waktu antara kedatangan dan keberangkatan untuk semua kapal dibagi dengan jumlah kapal. Kegunaan untuk mengetahui jumlah </w:t>
      </w:r>
      <w:r w:rsidRPr="00DD2EAD">
        <w:rPr>
          <w:rFonts w:ascii="Times New Roman" w:eastAsia="Calibri" w:hAnsi="Times New Roman" w:cs="Times New Roman"/>
          <w:bCs/>
        </w:rPr>
        <w:lastRenderedPageBreak/>
        <w:t>rata-rata waktu pelayanan kapal di</w:t>
      </w:r>
      <w:r w:rsidR="0075212F" w:rsidRPr="00DD2EAD">
        <w:rPr>
          <w:rFonts w:ascii="Times New Roman" w:eastAsia="Calibri" w:hAnsi="Times New Roman" w:cs="Times New Roman"/>
          <w:bCs/>
        </w:rPr>
        <w:t xml:space="preserve"> </w:t>
      </w:r>
      <w:r w:rsidRPr="00DD2EAD">
        <w:rPr>
          <w:rFonts w:ascii="Times New Roman" w:eastAsia="Calibri" w:hAnsi="Times New Roman" w:cs="Times New Roman"/>
          <w:bCs/>
        </w:rPr>
        <w:t xml:space="preserve">pelabuhan, sejak kedatangan kapal sampai dengan kapal meninggalkan </w:t>
      </w:r>
      <w:r w:rsidR="002912BC" w:rsidRPr="00DD2EAD">
        <w:rPr>
          <w:rFonts w:ascii="Times New Roman" w:eastAsia="Calibri" w:hAnsi="Times New Roman" w:cs="Times New Roman"/>
          <w:bCs/>
        </w:rPr>
        <w:t>p</w:t>
      </w:r>
      <w:r w:rsidRPr="00DD2EAD">
        <w:rPr>
          <w:rFonts w:ascii="Times New Roman" w:eastAsia="Calibri" w:hAnsi="Times New Roman" w:cs="Times New Roman"/>
          <w:bCs/>
        </w:rPr>
        <w:t>elabuhan dalam suatu periode laporan/bulanan.</w:t>
      </w:r>
    </w:p>
    <w:p w14:paraId="2F19A0D1" w14:textId="081CDE0A"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TRT= ∑ (Jbp-Jdp)/ ∑K</w:t>
      </w:r>
      <w:r w:rsidR="00DC1BDA" w:rsidRPr="00DD2EAD">
        <w:rPr>
          <w:rFonts w:ascii="Times New Roman" w:eastAsia="Calibri" w:hAnsi="Times New Roman" w:cs="Times New Roman"/>
          <w:bCs/>
        </w:rPr>
        <w:t xml:space="preserve"> ………………..1</w:t>
      </w:r>
    </w:p>
    <w:p w14:paraId="053B506A" w14:textId="77777777"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Jbp= Jam berangkat dari Pelabuhan</w:t>
      </w:r>
    </w:p>
    <w:p w14:paraId="4F88A7DB" w14:textId="58DE71BD"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Jdp=Jam dat</w:t>
      </w:r>
      <w:r w:rsidR="00E57761" w:rsidRPr="00DD2EAD">
        <w:rPr>
          <w:rFonts w:ascii="Times New Roman" w:eastAsia="Calibri" w:hAnsi="Times New Roman" w:cs="Times New Roman"/>
          <w:bCs/>
          <w:lang w:val="nb-NO"/>
        </w:rPr>
        <w:t>a</w:t>
      </w:r>
      <w:r w:rsidRPr="00DD2EAD">
        <w:rPr>
          <w:rFonts w:ascii="Times New Roman" w:eastAsia="Calibri" w:hAnsi="Times New Roman" w:cs="Times New Roman"/>
          <w:bCs/>
          <w:lang w:val="nb-NO"/>
        </w:rPr>
        <w:t>ng/tiba dipelabuhan</w:t>
      </w:r>
    </w:p>
    <w:p w14:paraId="4D57EE04" w14:textId="489C62FC"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K=Kapal</w:t>
      </w:r>
    </w:p>
    <w:p w14:paraId="455A5803" w14:textId="4713466F" w:rsidR="00491B64" w:rsidRPr="00DD2EAD" w:rsidRDefault="00DC699C"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Kinerja dari suatu </w:t>
      </w:r>
      <w:r w:rsidR="004F4ED9" w:rsidRPr="00DD2EAD">
        <w:rPr>
          <w:rFonts w:ascii="Times New Roman" w:eastAsia="Calibri" w:hAnsi="Times New Roman" w:cs="Times New Roman"/>
          <w:bCs/>
          <w:lang w:val="nb-NO"/>
        </w:rPr>
        <w:t>p</w:t>
      </w:r>
      <w:r w:rsidRPr="00DD2EAD">
        <w:rPr>
          <w:rFonts w:ascii="Times New Roman" w:eastAsia="Calibri" w:hAnsi="Times New Roman" w:cs="Times New Roman"/>
          <w:bCs/>
          <w:lang w:val="nb-NO"/>
        </w:rPr>
        <w:t>elabuhan harus dapat</w:t>
      </w:r>
      <w:r w:rsidR="007376CF"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melayani kapal dengan seefisien mungkin, yang artinya bahwa </w:t>
      </w:r>
      <w:r w:rsidRPr="00DD2EAD">
        <w:rPr>
          <w:rFonts w:ascii="Times New Roman" w:eastAsia="Calibri" w:hAnsi="Times New Roman" w:cs="Times New Roman"/>
          <w:bCs/>
          <w:i/>
          <w:iCs/>
          <w:lang w:val="nb-NO"/>
        </w:rPr>
        <w:t>turnaround timen</w:t>
      </w:r>
      <w:r w:rsidRPr="00DD2EAD">
        <w:rPr>
          <w:rFonts w:ascii="Times New Roman" w:eastAsia="Calibri" w:hAnsi="Times New Roman" w:cs="Times New Roman"/>
          <w:bCs/>
          <w:lang w:val="nb-NO"/>
        </w:rPr>
        <w:t xml:space="preserve">nya harus semakin kecil dengan jumlah kapal </w:t>
      </w:r>
      <w:r w:rsidRPr="00DD2EAD">
        <w:rPr>
          <w:rFonts w:ascii="Times New Roman" w:eastAsia="Calibri" w:hAnsi="Times New Roman" w:cs="Times New Roman"/>
          <w:bCs/>
          <w:i/>
          <w:iCs/>
          <w:lang w:val="nb-NO"/>
        </w:rPr>
        <w:t>(ships traffic</w:t>
      </w:r>
      <w:r w:rsidRPr="00DD2EAD">
        <w:rPr>
          <w:rFonts w:ascii="Times New Roman" w:eastAsia="Calibri" w:hAnsi="Times New Roman" w:cs="Times New Roman"/>
          <w:bCs/>
          <w:lang w:val="nb-NO"/>
        </w:rPr>
        <w:t xml:space="preserve">) seoptimal mungkin. </w:t>
      </w:r>
    </w:p>
    <w:p w14:paraId="48C5306B" w14:textId="52C6BD36" w:rsidR="00772D79" w:rsidRPr="00DD2EAD" w:rsidRDefault="00A90378"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Pr>
          <w:rFonts w:ascii="Times New Roman" w:eastAsia="Calibri" w:hAnsi="Times New Roman" w:cs="Times New Roman"/>
          <w:bCs/>
          <w:noProof/>
          <w:lang w:val="en-US"/>
        </w:rPr>
        <mc:AlternateContent>
          <mc:Choice Requires="wps">
            <w:drawing>
              <wp:anchor distT="0" distB="0" distL="114300" distR="114300" simplePos="0" relativeHeight="251671552" behindDoc="0" locked="0" layoutInCell="1" allowOverlap="1" wp14:anchorId="2F5AE1DA" wp14:editId="19DF63BF">
                <wp:simplePos x="0" y="0"/>
                <wp:positionH relativeFrom="column">
                  <wp:posOffset>2413000</wp:posOffset>
                </wp:positionH>
                <wp:positionV relativeFrom="paragraph">
                  <wp:posOffset>136525</wp:posOffset>
                </wp:positionV>
                <wp:extent cx="857250" cy="438150"/>
                <wp:effectExtent l="0" t="0" r="19050" b="19050"/>
                <wp:wrapNone/>
                <wp:docPr id="2080006352" name="Text Box 1"/>
                <wp:cNvGraphicFramePr/>
                <a:graphic xmlns:a="http://schemas.openxmlformats.org/drawingml/2006/main">
                  <a:graphicData uri="http://schemas.microsoft.com/office/word/2010/wordprocessingShape">
                    <wps:wsp>
                      <wps:cNvSpPr txBox="1"/>
                      <wps:spPr>
                        <a:xfrm>
                          <a:off x="0" y="0"/>
                          <a:ext cx="857250" cy="438150"/>
                        </a:xfrm>
                        <a:prstGeom prst="rect">
                          <a:avLst/>
                        </a:prstGeom>
                        <a:solidFill>
                          <a:schemeClr val="lt1"/>
                        </a:solidFill>
                        <a:ln w="6350">
                          <a:solidFill>
                            <a:prstClr val="black"/>
                          </a:solidFill>
                        </a:ln>
                      </wps:spPr>
                      <wps:txbx>
                        <w:txbxContent>
                          <w:p w14:paraId="2EFB9142" w14:textId="1FEB23B3" w:rsidR="001E1B82" w:rsidRPr="001E1B82" w:rsidRDefault="001E1B82" w:rsidP="001E1B82">
                            <w:pPr>
                              <w:spacing w:after="0" w:line="240" w:lineRule="auto"/>
                              <w:rPr>
                                <w:lang w:val="en-US"/>
                              </w:rPr>
                            </w:pPr>
                            <w:r>
                              <w:rPr>
                                <w:lang w:val="en-US"/>
                              </w:rPr>
                              <w:t>Pe</w:t>
                            </w:r>
                            <w:r w:rsidR="00A90378">
                              <w:rPr>
                                <w:lang w:val="en-US"/>
                              </w:rPr>
                              <w:t>misahan</w:t>
                            </w:r>
                            <w:r>
                              <w:rPr>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5AE1DA" id="_x0000_t202" coordsize="21600,21600" o:spt="202" path="m,l,21600r21600,l21600,xe">
                <v:stroke joinstyle="miter"/>
                <v:path gradientshapeok="t" o:connecttype="rect"/>
              </v:shapetype>
              <v:shape id="Text Box 1" o:spid="_x0000_s1026" type="#_x0000_t202" style="position:absolute;left:0;text-align:left;margin-left:190pt;margin-top:10.75pt;width:6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" fillcolor="white [3201]" strokeweight=".5pt">
                <v:textbox>
                  <w:txbxContent>
                    <w:p w14:paraId="2EFB9142" w14:textId="1FEB23B3" w:rsidR="001E1B82" w:rsidRPr="001E1B82" w:rsidRDefault="001E1B82" w:rsidP="001E1B82">
                      <w:pPr>
                        <w:spacing w:after="0" w:line="240" w:lineRule="auto"/>
                        <w:rPr>
                          <w:lang w:val="en-US"/>
                        </w:rPr>
                      </w:pPr>
                      <w:proofErr w:type="spellStart"/>
                      <w:r>
                        <w:rPr>
                          <w:lang w:val="en-US"/>
                        </w:rPr>
                        <w:t>Pe</w:t>
                      </w:r>
                      <w:r w:rsidR="00A90378">
                        <w:rPr>
                          <w:lang w:val="en-US"/>
                        </w:rPr>
                        <w:t>misahan</w:t>
                      </w:r>
                      <w:proofErr w:type="spellEnd"/>
                      <w:r>
                        <w:rPr>
                          <w:lang w:val="en-US"/>
                        </w:rPr>
                        <w:t xml:space="preserve"> Data</w:t>
                      </w:r>
                    </w:p>
                  </w:txbxContent>
                </v:textbox>
              </v:shape>
            </w:pict>
          </mc:Fallback>
        </mc:AlternateContent>
      </w:r>
      <w:r>
        <w:rPr>
          <w:rFonts w:ascii="Times New Roman" w:eastAsia="Calibri" w:hAnsi="Times New Roman" w:cs="Times New Roman"/>
          <w:bCs/>
          <w:noProof/>
          <w:lang w:val="en-US"/>
        </w:rPr>
        <mc:AlternateContent>
          <mc:Choice Requires="wps">
            <w:drawing>
              <wp:anchor distT="0" distB="0" distL="114300" distR="114300" simplePos="0" relativeHeight="251666432" behindDoc="0" locked="0" layoutInCell="1" allowOverlap="1" wp14:anchorId="6C2E1C10" wp14:editId="35A3A3DE">
                <wp:simplePos x="0" y="0"/>
                <wp:positionH relativeFrom="column">
                  <wp:align>left</wp:align>
                </wp:positionH>
                <wp:positionV relativeFrom="paragraph">
                  <wp:posOffset>165735</wp:posOffset>
                </wp:positionV>
                <wp:extent cx="800100" cy="438150"/>
                <wp:effectExtent l="0" t="0" r="19050" b="19050"/>
                <wp:wrapNone/>
                <wp:docPr id="1725893073" name="Text Box 1"/>
                <wp:cNvGraphicFramePr/>
                <a:graphic xmlns:a="http://schemas.openxmlformats.org/drawingml/2006/main">
                  <a:graphicData uri="http://schemas.microsoft.com/office/word/2010/wordprocessingShape">
                    <wps:wsp>
                      <wps:cNvSpPr txBox="1"/>
                      <wps:spPr>
                        <a:xfrm>
                          <a:off x="0" y="0"/>
                          <a:ext cx="800100" cy="438150"/>
                        </a:xfrm>
                        <a:prstGeom prst="rect">
                          <a:avLst/>
                        </a:prstGeom>
                        <a:solidFill>
                          <a:schemeClr val="lt1"/>
                        </a:solidFill>
                        <a:ln w="6350">
                          <a:solidFill>
                            <a:prstClr val="black"/>
                          </a:solidFill>
                        </a:ln>
                      </wps:spPr>
                      <wps:txbx>
                        <w:txbxContent>
                          <w:p w14:paraId="0F85D6D8" w14:textId="52F5089F" w:rsidR="001E1B82" w:rsidRPr="001E1B82" w:rsidRDefault="001E1B82" w:rsidP="001E1B82">
                            <w:pPr>
                              <w:spacing w:after="0" w:line="240" w:lineRule="auto"/>
                              <w:rPr>
                                <w:lang w:val="en-US"/>
                              </w:rPr>
                            </w:pPr>
                            <w:r>
                              <w:rPr>
                                <w:lang w:val="en-US"/>
                              </w:rPr>
                              <w:t>Persiapan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E1C10" id="_x0000_s1027" type="#_x0000_t202" style="position:absolute;left:0;text-align:left;margin-left:0;margin-top:13.05pt;width:63pt;height:34.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" fillcolor="white [3201]" strokeweight=".5pt">
                <v:textbox>
                  <w:txbxContent>
                    <w:p w14:paraId="0F85D6D8" w14:textId="52F5089F" w:rsidR="001E1B82" w:rsidRPr="001E1B82" w:rsidRDefault="001E1B82" w:rsidP="001E1B82">
                      <w:pPr>
                        <w:spacing w:after="0" w:line="240" w:lineRule="auto"/>
                        <w:rPr>
                          <w:lang w:val="en-US"/>
                        </w:rPr>
                      </w:pPr>
                      <w:proofErr w:type="spellStart"/>
                      <w:r>
                        <w:rPr>
                          <w:lang w:val="en-US"/>
                        </w:rPr>
                        <w:t>Persiapan</w:t>
                      </w:r>
                      <w:proofErr w:type="spellEnd"/>
                      <w:r>
                        <w:rPr>
                          <w:lang w:val="en-US"/>
                        </w:rPr>
                        <w:t xml:space="preserve"> Data</w:t>
                      </w:r>
                    </w:p>
                  </w:txbxContent>
                </v:textbox>
              </v:shape>
            </w:pict>
          </mc:Fallback>
        </mc:AlternateContent>
      </w:r>
      <w:r w:rsidR="003A686F" w:rsidRPr="00DD2EAD">
        <w:rPr>
          <w:rFonts w:ascii="Times New Roman" w:eastAsia="Calibri" w:hAnsi="Times New Roman" w:cs="Times New Roman"/>
          <w:bCs/>
          <w:lang w:val="nb-NO"/>
        </w:rPr>
        <w:t xml:space="preserve">      </w:t>
      </w:r>
    </w:p>
    <w:p w14:paraId="4AA31036" w14:textId="7F82AA28" w:rsidR="00F20ADC"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69504" behindDoc="0" locked="0" layoutInCell="1" allowOverlap="1" wp14:anchorId="54821E20" wp14:editId="0DF8F86C">
                <wp:simplePos x="0" y="0"/>
                <wp:positionH relativeFrom="column">
                  <wp:posOffset>1132205</wp:posOffset>
                </wp:positionH>
                <wp:positionV relativeFrom="paragraph">
                  <wp:posOffset>5080</wp:posOffset>
                </wp:positionV>
                <wp:extent cx="939800" cy="438150"/>
                <wp:effectExtent l="0" t="0" r="12700" b="19050"/>
                <wp:wrapNone/>
                <wp:docPr id="137075703" name="Text Box 1"/>
                <wp:cNvGraphicFramePr/>
                <a:graphic xmlns:a="http://schemas.openxmlformats.org/drawingml/2006/main">
                  <a:graphicData uri="http://schemas.microsoft.com/office/word/2010/wordprocessingShape">
                    <wps:wsp>
                      <wps:cNvSpPr txBox="1"/>
                      <wps:spPr>
                        <a:xfrm>
                          <a:off x="0" y="0"/>
                          <a:ext cx="939800" cy="438150"/>
                        </a:xfrm>
                        <a:prstGeom prst="rect">
                          <a:avLst/>
                        </a:prstGeom>
                        <a:solidFill>
                          <a:schemeClr val="lt1"/>
                        </a:solidFill>
                        <a:ln w="6350">
                          <a:solidFill>
                            <a:prstClr val="black"/>
                          </a:solidFill>
                        </a:ln>
                      </wps:spPr>
                      <wps:txbx>
                        <w:txbxContent>
                          <w:p w14:paraId="19933E2C" w14:textId="6A22B5F2" w:rsidR="001E1B82" w:rsidRPr="001E1B82" w:rsidRDefault="001E1B82" w:rsidP="001E1B82">
                            <w:pPr>
                              <w:spacing w:after="0" w:line="240" w:lineRule="auto"/>
                              <w:rPr>
                                <w:lang w:val="en-US"/>
                              </w:rPr>
                            </w:pPr>
                            <w:r>
                              <w:rPr>
                                <w:lang w:val="en-US"/>
                              </w:rPr>
                              <w:t>Pe</w:t>
                            </w:r>
                            <w:r w:rsidR="00A90378">
                              <w:rPr>
                                <w:lang w:val="en-US"/>
                              </w:rPr>
                              <w:t>mbersihan</w:t>
                            </w:r>
                            <w:r>
                              <w:rPr>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821E20" id="_x0000_s1028" type="#_x0000_t202" style="position:absolute;margin-left:89.15pt;margin-top:.4pt;width:74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" fillcolor="white [3201]" strokeweight=".5pt">
                <v:textbox>
                  <w:txbxContent>
                    <w:p w14:paraId="19933E2C" w14:textId="6A22B5F2" w:rsidR="001E1B82" w:rsidRPr="001E1B82" w:rsidRDefault="001E1B82" w:rsidP="001E1B82">
                      <w:pPr>
                        <w:spacing w:after="0" w:line="240" w:lineRule="auto"/>
                        <w:rPr>
                          <w:lang w:val="en-US"/>
                        </w:rPr>
                      </w:pPr>
                      <w:proofErr w:type="spellStart"/>
                      <w:r>
                        <w:rPr>
                          <w:lang w:val="en-US"/>
                        </w:rPr>
                        <w:t>Pe</w:t>
                      </w:r>
                      <w:r w:rsidR="00A90378">
                        <w:rPr>
                          <w:lang w:val="en-US"/>
                        </w:rPr>
                        <w:t>mbersihan</w:t>
                      </w:r>
                      <w:proofErr w:type="spellEnd"/>
                      <w:r>
                        <w:rPr>
                          <w:lang w:val="en-US"/>
                        </w:rPr>
                        <w:t xml:space="preserve"> Data</w:t>
                      </w:r>
                    </w:p>
                  </w:txbxContent>
                </v:textbox>
              </v:shape>
            </w:pict>
          </mc:Fallback>
        </mc:AlternateContent>
      </w:r>
    </w:p>
    <w:p w14:paraId="53F3748D" w14:textId="556651F8" w:rsidR="001E1B82"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72576" behindDoc="0" locked="0" layoutInCell="1" allowOverlap="1" wp14:anchorId="0F8A76B2" wp14:editId="51638516">
                <wp:simplePos x="0" y="0"/>
                <wp:positionH relativeFrom="column">
                  <wp:posOffset>2072005</wp:posOffset>
                </wp:positionH>
                <wp:positionV relativeFrom="paragraph">
                  <wp:posOffset>47625</wp:posOffset>
                </wp:positionV>
                <wp:extent cx="342900" cy="12700"/>
                <wp:effectExtent l="0" t="57150" r="19050" b="101600"/>
                <wp:wrapNone/>
                <wp:docPr id="530107527" name="Straight Arrow Connector 3"/>
                <wp:cNvGraphicFramePr/>
                <a:graphic xmlns:a="http://schemas.openxmlformats.org/drawingml/2006/main">
                  <a:graphicData uri="http://schemas.microsoft.com/office/word/2010/wordprocessingShape">
                    <wps:wsp>
                      <wps:cNvCnPr/>
                      <wps:spPr>
                        <a:xfrm>
                          <a:off x="0" y="0"/>
                          <a:ext cx="3429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45C7F2" id="_x0000_t32" coordsize="21600,21600" o:spt="32" o:oned="t" path="m,l21600,21600e" filled="f">
                <v:path arrowok="t" fillok="f" o:connecttype="none"/>
                <o:lock v:ext="edit" shapetype="t"/>
              </v:shapetype>
              <v:shape id="Straight Arrow Connector 3" o:spid="_x0000_s1026" type="#_x0000_t32" style="position:absolute;margin-left:163.15pt;margin-top:3.75pt;width:27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" strokecolor="#4579b8 [3044]">
                <v:stroke endarrow="block"/>
              </v:shape>
            </w:pict>
          </mc:Fallback>
        </mc:AlternateContent>
      </w:r>
      <w:r w:rsidR="001E1B82">
        <w:rPr>
          <w:rFonts w:ascii="Times New Roman" w:eastAsia="Calibri" w:hAnsi="Times New Roman" w:cs="Times New Roman"/>
          <w:bCs/>
          <w:noProof/>
          <w:lang w:val="en-US"/>
        </w:rPr>
        <mc:AlternateContent>
          <mc:Choice Requires="wps">
            <w:drawing>
              <wp:anchor distT="0" distB="0" distL="114300" distR="114300" simplePos="0" relativeHeight="251667456" behindDoc="0" locked="0" layoutInCell="1" allowOverlap="1" wp14:anchorId="166E6C7E" wp14:editId="14EDFF7C">
                <wp:simplePos x="0" y="0"/>
                <wp:positionH relativeFrom="column">
                  <wp:posOffset>789305</wp:posOffset>
                </wp:positionH>
                <wp:positionV relativeFrom="paragraph">
                  <wp:posOffset>60325</wp:posOffset>
                </wp:positionV>
                <wp:extent cx="381000" cy="6350"/>
                <wp:effectExtent l="0" t="57150" r="38100" b="88900"/>
                <wp:wrapNone/>
                <wp:docPr id="992501728" name="Straight Arrow Connector 2"/>
                <wp:cNvGraphicFramePr/>
                <a:graphic xmlns:a="http://schemas.openxmlformats.org/drawingml/2006/main">
                  <a:graphicData uri="http://schemas.microsoft.com/office/word/2010/wordprocessingShape">
                    <wps:wsp>
                      <wps:cNvCnPr/>
                      <wps:spPr>
                        <a:xfrm>
                          <a:off x="0" y="0"/>
                          <a:ext cx="381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9C575A" id="Straight Arrow Connector 2" o:spid="_x0000_s1026" type="#_x0000_t32" style="position:absolute;margin-left:62.15pt;margin-top:4.75pt;width:30pt;height:.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" strokecolor="#4579b8 [3044]">
                <v:stroke endarrow="block"/>
              </v:shape>
            </w:pict>
          </mc:Fallback>
        </mc:AlternateContent>
      </w:r>
    </w:p>
    <w:p w14:paraId="37BAD4B9" w14:textId="5D866EF6" w:rsidR="001E1B82"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noProof/>
          <w:lang w:val="en-US"/>
        </w:rPr>
        <mc:AlternateContent>
          <mc:Choice Requires="wps">
            <w:drawing>
              <wp:anchor distT="0" distB="0" distL="114300" distR="114300" simplePos="0" relativeHeight="251677696" behindDoc="0" locked="0" layoutInCell="1" allowOverlap="1" wp14:anchorId="095BB8E6" wp14:editId="27C5007A">
                <wp:simplePos x="0" y="0"/>
                <wp:positionH relativeFrom="column">
                  <wp:posOffset>2091055</wp:posOffset>
                </wp:positionH>
                <wp:positionV relativeFrom="paragraph">
                  <wp:posOffset>83820</wp:posOffset>
                </wp:positionV>
                <wp:extent cx="736600" cy="425450"/>
                <wp:effectExtent l="38100" t="0" r="25400" b="88900"/>
                <wp:wrapNone/>
                <wp:docPr id="732978302" name="Connector: Elbow 7"/>
                <wp:cNvGraphicFramePr/>
                <a:graphic xmlns:a="http://schemas.openxmlformats.org/drawingml/2006/main">
                  <a:graphicData uri="http://schemas.microsoft.com/office/word/2010/wordprocessingShape">
                    <wps:wsp>
                      <wps:cNvCnPr/>
                      <wps:spPr>
                        <a:xfrm flipH="1">
                          <a:off x="0" y="0"/>
                          <a:ext cx="736600" cy="425450"/>
                        </a:xfrm>
                        <a:prstGeom prst="bentConnector3">
                          <a:avLst>
                            <a:gd name="adj1" fmla="val 8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6FE98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64.65pt;margin-top:6.6pt;width:58pt;height:33.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" adj="186" strokecolor="#4579b8 [3044]">
                <v:stroke endarrow="block"/>
              </v:shape>
            </w:pict>
          </mc:Fallback>
        </mc:AlternateContent>
      </w:r>
    </w:p>
    <w:p w14:paraId="5DC0B2F5" w14:textId="76C12E38" w:rsidR="00A90378"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76672" behindDoc="0" locked="0" layoutInCell="1" allowOverlap="1" wp14:anchorId="42276EC5" wp14:editId="01284108">
                <wp:simplePos x="0" y="0"/>
                <wp:positionH relativeFrom="column">
                  <wp:posOffset>1155700</wp:posOffset>
                </wp:positionH>
                <wp:positionV relativeFrom="paragraph">
                  <wp:posOffset>104775</wp:posOffset>
                </wp:positionV>
                <wp:extent cx="939800" cy="438150"/>
                <wp:effectExtent l="0" t="0" r="12700" b="19050"/>
                <wp:wrapNone/>
                <wp:docPr id="783867341" name="Text Box 1"/>
                <wp:cNvGraphicFramePr/>
                <a:graphic xmlns:a="http://schemas.openxmlformats.org/drawingml/2006/main">
                  <a:graphicData uri="http://schemas.microsoft.com/office/word/2010/wordprocessingShape">
                    <wps:wsp>
                      <wps:cNvSpPr txBox="1"/>
                      <wps:spPr>
                        <a:xfrm>
                          <a:off x="0" y="0"/>
                          <a:ext cx="939800" cy="438150"/>
                        </a:xfrm>
                        <a:prstGeom prst="rect">
                          <a:avLst/>
                        </a:prstGeom>
                        <a:solidFill>
                          <a:schemeClr val="lt1"/>
                        </a:solidFill>
                        <a:ln w="6350">
                          <a:solidFill>
                            <a:prstClr val="black"/>
                          </a:solidFill>
                        </a:ln>
                      </wps:spPr>
                      <wps:txbx>
                        <w:txbxContent>
                          <w:p w14:paraId="7F6F73DF" w14:textId="54C6D7B1" w:rsidR="00A90378" w:rsidRPr="001E1B82" w:rsidRDefault="00A90378" w:rsidP="00A90378">
                            <w:pPr>
                              <w:spacing w:after="0" w:line="240" w:lineRule="auto"/>
                              <w:rPr>
                                <w:lang w:val="en-US"/>
                              </w:rPr>
                            </w:pPr>
                            <w:r>
                              <w:rPr>
                                <w:lang w:val="en-US"/>
                              </w:rPr>
                              <w:t>Pengolahan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76EC5" id="_x0000_s1029" type="#_x0000_t202" style="position:absolute;margin-left:91pt;margin-top:8.25pt;width:74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" fillcolor="white [3201]" strokeweight=".5pt">
                <v:textbox>
                  <w:txbxContent>
                    <w:p w14:paraId="7F6F73DF" w14:textId="54C6D7B1" w:rsidR="00A90378" w:rsidRPr="001E1B82" w:rsidRDefault="00A90378" w:rsidP="00A90378">
                      <w:pPr>
                        <w:spacing w:after="0" w:line="240" w:lineRule="auto"/>
                        <w:rPr>
                          <w:lang w:val="en-US"/>
                        </w:rPr>
                      </w:pPr>
                      <w:proofErr w:type="spellStart"/>
                      <w:r>
                        <w:rPr>
                          <w:lang w:val="en-US"/>
                        </w:rPr>
                        <w:t>Pengolahan</w:t>
                      </w:r>
                      <w:proofErr w:type="spellEnd"/>
                      <w:r>
                        <w:rPr>
                          <w:lang w:val="en-US"/>
                        </w:rPr>
                        <w:t xml:space="preserve"> Data</w:t>
                      </w:r>
                    </w:p>
                  </w:txbxContent>
                </v:textbox>
              </v:shape>
            </w:pict>
          </mc:Fallback>
        </mc:AlternateContent>
      </w:r>
    </w:p>
    <w:p w14:paraId="1D2C7322" w14:textId="71F58FB4"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1DC8BBB4" w14:textId="7D73CC73"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775053BB" w14:textId="77777777"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155792D1" w14:textId="7814DB12" w:rsidR="00A90378" w:rsidRPr="00DD2EAD" w:rsidRDefault="00A90378" w:rsidP="00A90378">
      <w:pPr>
        <w:autoSpaceDE w:val="0"/>
        <w:autoSpaceDN w:val="0"/>
        <w:adjustRightInd w:val="0"/>
        <w:spacing w:after="0" w:line="240" w:lineRule="auto"/>
        <w:jc w:val="center"/>
        <w:rPr>
          <w:rFonts w:ascii="Times New Roman" w:eastAsia="Calibri" w:hAnsi="Times New Roman" w:cs="Times New Roman"/>
        </w:rPr>
      </w:pPr>
      <w:r w:rsidRPr="00DD2EAD">
        <w:rPr>
          <w:rFonts w:ascii="Times New Roman" w:eastAsia="Calibri" w:hAnsi="Times New Roman" w:cs="Times New Roman"/>
        </w:rPr>
        <w:t>Gambar 1. Bagan Metode</w:t>
      </w:r>
    </w:p>
    <w:p w14:paraId="3DF61DC2" w14:textId="77777777" w:rsidR="00A90378" w:rsidRPr="00DD2EAD" w:rsidRDefault="00A90378" w:rsidP="00A90378">
      <w:pPr>
        <w:autoSpaceDE w:val="0"/>
        <w:autoSpaceDN w:val="0"/>
        <w:adjustRightInd w:val="0"/>
        <w:spacing w:after="0" w:line="240" w:lineRule="auto"/>
        <w:jc w:val="center"/>
        <w:rPr>
          <w:rFonts w:ascii="Times New Roman" w:eastAsia="Calibri" w:hAnsi="Times New Roman" w:cs="Times New Roman"/>
        </w:rPr>
      </w:pPr>
    </w:p>
    <w:p w14:paraId="2EB0F9B8" w14:textId="7F9D9F1A" w:rsidR="00A90378" w:rsidRPr="00DD2EAD" w:rsidRDefault="00E751BB" w:rsidP="00A90378">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rPr>
        <w:tab/>
      </w:r>
      <w:r w:rsidRPr="00DD2EAD">
        <w:rPr>
          <w:rFonts w:ascii="Times New Roman" w:eastAsia="Calibri" w:hAnsi="Times New Roman" w:cs="Times New Roman"/>
          <w:i/>
          <w:iCs/>
        </w:rPr>
        <w:t>Data envelopment analysis</w:t>
      </w:r>
      <w:r w:rsidRPr="00DD2EAD">
        <w:rPr>
          <w:rFonts w:ascii="Times New Roman" w:eastAsia="Calibri" w:hAnsi="Times New Roman" w:cs="Times New Roman"/>
        </w:rPr>
        <w:t xml:space="preserve"> digunakan untuk mengevaluasi efis</w:t>
      </w:r>
      <w:r w:rsidR="00704DBD" w:rsidRPr="00DD2EAD">
        <w:rPr>
          <w:rFonts w:ascii="Times New Roman" w:eastAsia="Calibri" w:hAnsi="Times New Roman" w:cs="Times New Roman"/>
        </w:rPr>
        <w:t>i</w:t>
      </w:r>
      <w:r w:rsidRPr="00DD2EAD">
        <w:rPr>
          <w:rFonts w:ascii="Times New Roman" w:eastAsia="Calibri" w:hAnsi="Times New Roman" w:cs="Times New Roman"/>
        </w:rPr>
        <w:t xml:space="preserve">ensi dari sumber data LK3 tersebut, dari tiga </w:t>
      </w:r>
      <w:r w:rsidR="00704DBD" w:rsidRPr="00DD2EAD">
        <w:rPr>
          <w:rFonts w:ascii="Times New Roman" w:eastAsia="Calibri" w:hAnsi="Times New Roman" w:cs="Times New Roman"/>
        </w:rPr>
        <w:t>p</w:t>
      </w:r>
      <w:r w:rsidRPr="00DD2EAD">
        <w:rPr>
          <w:rFonts w:ascii="Times New Roman" w:eastAsia="Calibri" w:hAnsi="Times New Roman" w:cs="Times New Roman"/>
        </w:rPr>
        <w:t xml:space="preserve">elabuhan selama tahun 2022 sebagai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unit (</w:t>
      </w:r>
      <w:r w:rsidR="007837C8" w:rsidRPr="00DD2EAD">
        <w:rPr>
          <w:rFonts w:ascii="Times New Roman" w:eastAsia="Calibri" w:hAnsi="Times New Roman" w:cs="Times New Roman"/>
        </w:rPr>
        <w:t xml:space="preserve">Pelabuhan </w:t>
      </w:r>
      <w:r w:rsidRPr="00DD2EAD">
        <w:rPr>
          <w:rFonts w:ascii="Times New Roman" w:eastAsia="Calibri" w:hAnsi="Times New Roman" w:cs="Times New Roman"/>
        </w:rPr>
        <w:t xml:space="preserve">Tanjung Priok, Tanjung Perak, dan Tanjung Emas). DEA membandingkan layanan unit dengan semua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 xml:space="preserve">unit. </w:t>
      </w:r>
      <w:r w:rsidR="007837C8" w:rsidRPr="00DD2EAD">
        <w:rPr>
          <w:rFonts w:ascii="Times New Roman" w:eastAsia="Calibri" w:hAnsi="Times New Roman" w:cs="Times New Roman"/>
        </w:rPr>
        <w:t>Layanan u</w:t>
      </w:r>
      <w:r w:rsidRPr="00DD2EAD">
        <w:rPr>
          <w:rFonts w:ascii="Times New Roman" w:eastAsia="Calibri" w:hAnsi="Times New Roman" w:cs="Times New Roman"/>
        </w:rPr>
        <w:t xml:space="preserve">nit </w:t>
      </w:r>
      <w:r w:rsidRPr="00DD2EAD">
        <w:rPr>
          <w:rFonts w:ascii="Times New Roman" w:eastAsia="Calibri" w:hAnsi="Times New Roman" w:cs="Times New Roman"/>
          <w:i/>
          <w:iCs/>
        </w:rPr>
        <w:t xml:space="preserve"> best practice </w:t>
      </w:r>
      <w:r w:rsidRPr="00DD2EAD">
        <w:rPr>
          <w:rFonts w:ascii="Times New Roman" w:eastAsia="Calibri" w:hAnsi="Times New Roman" w:cs="Times New Roman"/>
        </w:rPr>
        <w:t xml:space="preserve"> yang merupakan relative efisien dan diidentifikasi oleh rating efisiensi DEA dengan </w:t>
      </w:r>
      <w:r w:rsidRPr="00DD2EAD">
        <w:rPr>
          <w:rFonts w:ascii="Cambria Math" w:eastAsia="Calibri" w:hAnsi="Cambria Math" w:cs="Times New Roman"/>
        </w:rPr>
        <w:t xml:space="preserve">Ѳ </w:t>
      </w:r>
      <w:r w:rsidRPr="00DD2EAD">
        <w:rPr>
          <w:rFonts w:ascii="Times New Roman" w:eastAsia="Calibri" w:hAnsi="Times New Roman" w:cs="Times New Roman"/>
        </w:rPr>
        <w:t xml:space="preserve">= 1,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 xml:space="preserve">unit yang kurang efisien dengan nilai  </w:t>
      </w:r>
      <w:r w:rsidRPr="00DD2EAD">
        <w:rPr>
          <w:rFonts w:ascii="Cambria Math" w:eastAsia="Calibri" w:hAnsi="Cambria Math" w:cs="Times New Roman"/>
        </w:rPr>
        <w:t xml:space="preserve">Ѳ </w:t>
      </w:r>
      <w:r w:rsidRPr="00DD2EAD">
        <w:rPr>
          <w:rFonts w:ascii="Times New Roman" w:eastAsia="Calibri" w:hAnsi="Times New Roman" w:cs="Times New Roman"/>
        </w:rPr>
        <w:t xml:space="preserve">&lt; 1. </w:t>
      </w:r>
      <w:r w:rsidRPr="00DD2EAD">
        <w:rPr>
          <w:rFonts w:ascii="Times New Roman" w:eastAsia="Calibri" w:hAnsi="Times New Roman" w:cs="Times New Roman"/>
          <w:lang w:val="nb-NO"/>
        </w:rPr>
        <w:t xml:space="preserve">DEA </w:t>
      </w:r>
      <w:r w:rsidR="00073999" w:rsidRPr="00DD2EAD">
        <w:rPr>
          <w:rFonts w:ascii="Times New Roman" w:eastAsia="Calibri" w:hAnsi="Times New Roman" w:cs="Times New Roman"/>
          <w:lang w:val="nb-NO"/>
        </w:rPr>
        <w:t xml:space="preserve">menggunakan matematika teknik program linier, </w:t>
      </w:r>
      <w:r w:rsidR="0075143C" w:rsidRPr="00DD2EAD">
        <w:rPr>
          <w:rFonts w:ascii="Times New Roman" w:eastAsia="Calibri" w:hAnsi="Times New Roman" w:cs="Times New Roman"/>
          <w:lang w:val="nb-NO"/>
        </w:rPr>
        <w:t>dengan model matematika sebagai berikut :</w:t>
      </w:r>
    </w:p>
    <w:p w14:paraId="7A1962F0" w14:textId="77777777" w:rsidR="0075143C" w:rsidRPr="00DD2EAD" w:rsidRDefault="0075143C" w:rsidP="00A90378">
      <w:pPr>
        <w:autoSpaceDE w:val="0"/>
        <w:autoSpaceDN w:val="0"/>
        <w:adjustRightInd w:val="0"/>
        <w:spacing w:after="0" w:line="240" w:lineRule="auto"/>
        <w:jc w:val="both"/>
        <w:rPr>
          <w:rFonts w:ascii="Times New Roman" w:eastAsia="Calibri" w:hAnsi="Times New Roman" w:cs="Times New Roman"/>
          <w:lang w:val="nb-NO"/>
        </w:rPr>
      </w:pPr>
    </w:p>
    <w:p w14:paraId="62B16CF1" w14:textId="78FC7C23" w:rsidR="0075143C" w:rsidRDefault="0075143C" w:rsidP="0075143C">
      <w:pPr>
        <w:rPr>
          <w:rFonts w:eastAsiaTheme="minorEastAsia"/>
          <w:kern w:val="2"/>
          <w:sz w:val="28"/>
          <w:szCs w:val="28"/>
          <w:lang w:val="en-US"/>
          <w14:ligatures w14:val="standardContextual"/>
        </w:rPr>
      </w:pPr>
      <w:r>
        <w:t xml:space="preserve">Maximize </w:t>
      </w:r>
      <w:r>
        <w:rPr>
          <w:rFonts w:ascii="Cambria Math" w:hAnsi="Cambria Math"/>
        </w:rPr>
        <w:t>Ѳ</w:t>
      </w:r>
      <w:r>
        <w:t xml:space="preserve">= </w:t>
      </w:r>
      <m:oMath>
        <m:f>
          <m:fPr>
            <m:ctrlPr>
              <w:rPr>
                <w:rFonts w:ascii="Cambria Math" w:hAnsi="Cambria Math"/>
                <w:i/>
                <w:kern w:val="2"/>
                <w:sz w:val="28"/>
                <w:szCs w:val="28"/>
                <w:lang w:val="en-US"/>
                <w14:ligatures w14:val="standardContextual"/>
              </w:rPr>
            </m:ctrlPr>
          </m:fPr>
          <m:num>
            <m:r>
              <m:rPr>
                <m:sty m:val="p"/>
              </m:rPr>
              <w:rPr>
                <w:rFonts w:ascii="Cambria Math" w:eastAsiaTheme="minorEastAsia" w:hAnsi="Cambria Math"/>
                <w:sz w:val="32"/>
                <w:szCs w:val="32"/>
              </w:rPr>
              <m:t>u</m:t>
            </m:r>
            <m:r>
              <m:rPr>
                <m:sty m:val="p"/>
              </m:rPr>
              <w:rPr>
                <w:rFonts w:ascii="Cambria Math" w:eastAsiaTheme="minorEastAsia" w:hAnsi="Cambria Math"/>
                <w:sz w:val="16"/>
                <w:szCs w:val="16"/>
              </w:rPr>
              <m:t>1</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1o</m:t>
            </m:r>
            <m:r>
              <m:rPr>
                <m:sty m:val="p"/>
              </m:rPr>
              <w:rPr>
                <w:rFonts w:ascii="Cambria Math" w:eastAsiaTheme="minorEastAsia" w:hAnsi="Cambria Math"/>
                <w:sz w:val="28"/>
                <w:szCs w:val="28"/>
              </w:rPr>
              <m:t xml:space="preserve"> +u</m:t>
            </m:r>
            <m:r>
              <m:rPr>
                <m:sty m:val="p"/>
              </m:rPr>
              <w:rPr>
                <w:rFonts w:ascii="Cambria Math" w:eastAsiaTheme="minorEastAsia" w:hAnsi="Cambria Math"/>
                <w:sz w:val="16"/>
                <w:szCs w:val="16"/>
              </w:rPr>
              <m:t>2</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2o</m:t>
            </m:r>
            <m:r>
              <m:rPr>
                <m:sty m:val="p"/>
              </m:rPr>
              <w:rPr>
                <w:rFonts w:ascii="Cambria Math" w:eastAsiaTheme="minorEastAsia" w:hAnsi="Cambria Math"/>
                <w:sz w:val="28"/>
                <w:szCs w:val="28"/>
              </w:rPr>
              <m:t xml:space="preserve"> +……+u</m:t>
            </m:r>
            <m:r>
              <m:rPr>
                <m:sty m:val="p"/>
              </m:rPr>
              <w:rPr>
                <w:rFonts w:ascii="Cambria Math" w:eastAsiaTheme="minorEastAsia" w:hAnsi="Cambria Math"/>
                <w:sz w:val="16"/>
                <w:szCs w:val="16"/>
              </w:rPr>
              <m:t>r</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ro</m:t>
            </m:r>
            <m:r>
              <m:rPr>
                <m:sty m:val="p"/>
              </m:rPr>
              <w:rPr>
                <w:rFonts w:ascii="Cambria Math" w:eastAsiaTheme="minorEastAsia" w:hAnsi="Cambria Math"/>
                <w:sz w:val="28"/>
                <w:szCs w:val="28"/>
              </w:rPr>
              <m:t xml:space="preserve">     </m:t>
            </m:r>
          </m:num>
          <m:den>
            <m:r>
              <m:rPr>
                <m:sty m:val="p"/>
              </m:rPr>
              <w:rPr>
                <w:rFonts w:ascii="Cambria Math" w:eastAsiaTheme="minorEastAsia" w:hAnsi="Cambria Math"/>
                <w:sz w:val="28"/>
                <w:szCs w:val="28"/>
              </w:rPr>
              <m:t>v</m:t>
            </m:r>
            <m:r>
              <m:rPr>
                <m:sty m:val="p"/>
              </m:rPr>
              <w:rPr>
                <w:rFonts w:ascii="Cambria Math" w:eastAsiaTheme="minorEastAsia" w:hAnsi="Cambria Math"/>
                <w:sz w:val="16"/>
                <w:szCs w:val="16"/>
              </w:rPr>
              <m:t>1</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1o</m:t>
            </m:r>
            <m:r>
              <m:rPr>
                <m:sty m:val="p"/>
              </m:rPr>
              <w:rPr>
                <w:rFonts w:ascii="Cambria Math" w:eastAsiaTheme="minorEastAsia" w:hAnsi="Cambria Math"/>
                <w:sz w:val="28"/>
                <w:szCs w:val="28"/>
              </w:rPr>
              <m:t xml:space="preserve"> +v</m:t>
            </m:r>
            <m:r>
              <m:rPr>
                <m:sty m:val="p"/>
              </m:rPr>
              <w:rPr>
                <w:rFonts w:ascii="Cambria Math" w:eastAsiaTheme="minorEastAsia" w:hAnsi="Cambria Math"/>
                <w:sz w:val="16"/>
                <w:szCs w:val="16"/>
              </w:rPr>
              <m:t>2</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2o</m:t>
            </m:r>
            <m:r>
              <m:rPr>
                <m:sty m:val="p"/>
              </m:rPr>
              <w:rPr>
                <w:rFonts w:ascii="Cambria Math" w:eastAsiaTheme="minorEastAsia" w:hAnsi="Cambria Math"/>
                <w:sz w:val="28"/>
                <w:szCs w:val="28"/>
              </w:rPr>
              <m:t xml:space="preserve"> +……+v</m:t>
            </m:r>
            <m:r>
              <m:rPr>
                <m:sty m:val="p"/>
              </m:rPr>
              <w:rPr>
                <w:rFonts w:ascii="Cambria Math" w:eastAsiaTheme="minorEastAsia" w:hAnsi="Cambria Math"/>
                <w:sz w:val="16"/>
                <w:szCs w:val="16"/>
              </w:rPr>
              <m:t>m</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mo</m:t>
            </m:r>
            <m:r>
              <m:rPr>
                <m:sty m:val="p"/>
              </m:rPr>
              <w:rPr>
                <w:rFonts w:ascii="Cambria Math" w:eastAsiaTheme="minorEastAsia" w:hAnsi="Cambria Math"/>
                <w:sz w:val="28"/>
                <w:szCs w:val="28"/>
              </w:rPr>
              <m:t xml:space="preserve">     </m:t>
            </m:r>
          </m:den>
        </m:f>
        <m:r>
          <w:rPr>
            <w:rFonts w:ascii="Cambria Math" w:hAnsi="Cambria Math"/>
            <w:sz w:val="28"/>
            <w:szCs w:val="28"/>
          </w:rPr>
          <m:t xml:space="preserve">= </m:t>
        </m:r>
        <m:f>
          <m:fPr>
            <m:ctrlPr>
              <w:rPr>
                <w:rFonts w:ascii="Cambria Math" w:hAnsi="Cambria Math"/>
                <w:i/>
                <w:kern w:val="2"/>
                <w:sz w:val="28"/>
                <w:szCs w:val="28"/>
                <w:lang w:val="en-US"/>
                <w14:ligatures w14:val="standardContextual"/>
              </w:rPr>
            </m:ctrlPr>
          </m:fPr>
          <m:num>
            <m:nary>
              <m:naryPr>
                <m:chr m:val="∑"/>
                <m:limLoc m:val="undOvr"/>
                <m:ctrlPr>
                  <w:rPr>
                    <w:rFonts w:ascii="Cambria Math" w:hAnsi="Cambria Math"/>
                    <w:i/>
                    <w:kern w:val="2"/>
                    <w:sz w:val="28"/>
                    <w:szCs w:val="28"/>
                    <w:lang w:val="en-US"/>
                    <w14:ligatures w14:val="standardContextual"/>
                  </w:rPr>
                </m:ctrlPr>
              </m:naryPr>
              <m:sub>
                <m:r>
                  <w:rPr>
                    <w:rFonts w:ascii="Cambria Math" w:hAnsi="Cambria Math"/>
                    <w:sz w:val="28"/>
                    <w:szCs w:val="28"/>
                  </w:rPr>
                  <m:t>r=1</m:t>
                </m:r>
              </m:sub>
              <m:sup>
                <m:r>
                  <w:rPr>
                    <w:rFonts w:ascii="Cambria Math" w:hAnsi="Cambria Math"/>
                    <w:sz w:val="28"/>
                    <w:szCs w:val="28"/>
                  </w:rPr>
                  <m:t>s</m:t>
                </m:r>
              </m:sup>
              <m:e>
                <m:r>
                  <m:rPr>
                    <m:sty m:val="p"/>
                  </m:rPr>
                  <w:rPr>
                    <w:rFonts w:ascii="Cambria Math" w:eastAsiaTheme="minorEastAsia" w:hAnsi="Cambria Math"/>
                    <w:sz w:val="28"/>
                    <w:szCs w:val="28"/>
                  </w:rPr>
                  <m:t>u</m:t>
                </m:r>
                <m:r>
                  <m:rPr>
                    <m:sty m:val="p"/>
                  </m:rPr>
                  <w:rPr>
                    <w:rFonts w:ascii="Cambria Math" w:eastAsiaTheme="minorEastAsia" w:hAnsi="Cambria Math"/>
                    <w:sz w:val="16"/>
                    <w:szCs w:val="16"/>
                  </w:rPr>
                  <m:t>r</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ro</m:t>
                </m:r>
                <m:r>
                  <w:rPr>
                    <w:rFonts w:ascii="Cambria Math" w:hAnsi="Cambria Math"/>
                    <w:sz w:val="28"/>
                    <w:szCs w:val="28"/>
                  </w:rPr>
                  <m:t xml:space="preserve"> </m:t>
                </m:r>
              </m:e>
            </m:nary>
          </m:num>
          <m:den>
            <m:nary>
              <m:naryPr>
                <m:chr m:val="∑"/>
                <m:limLoc m:val="undOvr"/>
                <m:ctrlPr>
                  <w:rPr>
                    <w:rFonts w:ascii="Cambria Math" w:hAnsi="Cambria Math"/>
                    <w:i/>
                    <w:kern w:val="2"/>
                    <w:sz w:val="28"/>
                    <w:szCs w:val="28"/>
                    <w:lang w:val="en-US"/>
                    <w14:ligatures w14:val="standardContextual"/>
                  </w:rPr>
                </m:ctrlPr>
              </m:naryPr>
              <m:sub>
                <m:r>
                  <w:rPr>
                    <w:rFonts w:ascii="Cambria Math" w:hAnsi="Cambria Math"/>
                    <w:sz w:val="28"/>
                    <w:szCs w:val="28"/>
                  </w:rPr>
                  <m:t>i=1</m:t>
                </m:r>
              </m:sub>
              <m:sup>
                <m:r>
                  <w:rPr>
                    <w:rFonts w:ascii="Cambria Math" w:hAnsi="Cambria Math"/>
                    <w:sz w:val="28"/>
                    <w:szCs w:val="28"/>
                  </w:rPr>
                  <m:t>m</m:t>
                </m:r>
              </m:sup>
              <m:e>
                <m:r>
                  <m:rPr>
                    <m:sty m:val="p"/>
                  </m:rPr>
                  <w:rPr>
                    <w:rFonts w:ascii="Cambria Math" w:eastAsiaTheme="minorEastAsia" w:hAnsi="Cambria Math"/>
                    <w:sz w:val="28"/>
                    <w:szCs w:val="28"/>
                  </w:rPr>
                  <m:t>v</m:t>
                </m:r>
                <m:r>
                  <m:rPr>
                    <m:sty m:val="p"/>
                  </m:rPr>
                  <w:rPr>
                    <w:rFonts w:ascii="Cambria Math" w:eastAsiaTheme="minorEastAsia" w:hAnsi="Cambria Math"/>
                    <w:sz w:val="16"/>
                    <w:szCs w:val="16"/>
                  </w:rPr>
                  <m:t>i</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io</m:t>
                </m:r>
              </m:e>
            </m:nary>
          </m:den>
        </m:f>
      </m:oMath>
      <w:r>
        <w:rPr>
          <w:rFonts w:eastAsiaTheme="minorEastAsia"/>
          <w:kern w:val="2"/>
          <w:sz w:val="28"/>
          <w:szCs w:val="28"/>
          <w:lang w:val="en-US"/>
          <w14:ligatures w14:val="standardContextual"/>
        </w:rPr>
        <w:t xml:space="preserve">    </w:t>
      </w:r>
    </w:p>
    <w:p w14:paraId="2540D435"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Dimana : </w:t>
      </w:r>
    </w:p>
    <w:p w14:paraId="4319C43A"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j = jumlah layanan unit (</w:t>
      </w:r>
      <w:r w:rsidRPr="0075143C">
        <w:rPr>
          <w:rFonts w:ascii="Times New Roman" w:eastAsia="Calibri" w:hAnsi="Times New Roman" w:cs="Times New Roman"/>
          <w:i/>
          <w:iCs/>
          <w:lang w:val="en-US"/>
        </w:rPr>
        <w:t xml:space="preserve">Service </w:t>
      </w:r>
      <w:r>
        <w:rPr>
          <w:rFonts w:ascii="Times New Roman" w:eastAsia="Calibri" w:hAnsi="Times New Roman" w:cs="Times New Roman"/>
          <w:i/>
          <w:iCs/>
          <w:lang w:val="en-US"/>
        </w:rPr>
        <w:t>U</w:t>
      </w:r>
      <w:r w:rsidRPr="0075143C">
        <w:rPr>
          <w:rFonts w:ascii="Times New Roman" w:eastAsia="Calibri" w:hAnsi="Times New Roman" w:cs="Times New Roman"/>
          <w:i/>
          <w:iCs/>
          <w:lang w:val="en-US"/>
        </w:rPr>
        <w:t>nit</w:t>
      </w:r>
      <w:r>
        <w:rPr>
          <w:rFonts w:ascii="Times New Roman" w:eastAsia="Calibri" w:hAnsi="Times New Roman" w:cs="Times New Roman"/>
          <w:lang w:val="en-US"/>
        </w:rPr>
        <w:t xml:space="preserve">- SU) </w:t>
      </w:r>
    </w:p>
    <w:p w14:paraId="4E89D024" w14:textId="5CEDA3B3" w:rsidR="00503CF1" w:rsidRDefault="00503CF1" w:rsidP="00503CF1">
      <w:pPr>
        <w:autoSpaceDE w:val="0"/>
        <w:autoSpaceDN w:val="0"/>
        <w:adjustRightInd w:val="0"/>
        <w:spacing w:after="0" w:line="240" w:lineRule="auto"/>
        <w:jc w:val="both"/>
        <w:rPr>
          <w:rFonts w:ascii="Cambria Math" w:eastAsia="Calibri" w:hAnsi="Cambria Math" w:cs="Times New Roman"/>
          <w:lang w:val="en-US"/>
        </w:rPr>
      </w:pPr>
      <w:r>
        <w:rPr>
          <w:rFonts w:ascii="Cambria Math" w:eastAsia="Calibri" w:hAnsi="Cambria Math" w:cs="Times New Roman"/>
          <w:lang w:val="en-US"/>
        </w:rPr>
        <w:t>Ѳ= rating efisiensi</w:t>
      </w:r>
      <w:r w:rsidR="00704DBD">
        <w:rPr>
          <w:rFonts w:ascii="Cambria Math" w:eastAsia="Calibri" w:hAnsi="Cambria Math" w:cs="Times New Roman"/>
          <w:lang w:val="en-US"/>
        </w:rPr>
        <w:t xml:space="preserve"> </w:t>
      </w:r>
      <w:r>
        <w:rPr>
          <w:rFonts w:ascii="Cambria Math" w:eastAsia="Calibri" w:hAnsi="Cambria Math" w:cs="Times New Roman"/>
          <w:lang w:val="en-US"/>
        </w:rPr>
        <w:t>dari SU</w:t>
      </w:r>
    </w:p>
    <w:p w14:paraId="1802E493"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Cambria Math" w:eastAsia="Calibri" w:hAnsi="Cambria Math" w:cs="Times New Roman"/>
          <w:lang w:val="en-US"/>
        </w:rPr>
        <w:t>y</w:t>
      </w:r>
      <w:r w:rsidRPr="0075143C">
        <w:rPr>
          <w:rFonts w:ascii="Cambria Math" w:eastAsia="Calibri" w:hAnsi="Cambria Math" w:cs="Times New Roman"/>
          <w:sz w:val="14"/>
          <w:szCs w:val="14"/>
          <w:lang w:val="en-US"/>
        </w:rPr>
        <w:t>rj</w:t>
      </w:r>
      <w:r>
        <w:rPr>
          <w:rFonts w:ascii="Cambria Math" w:eastAsia="Calibri" w:hAnsi="Cambria Math" w:cs="Times New Roman"/>
          <w:sz w:val="14"/>
          <w:szCs w:val="14"/>
          <w:lang w:val="en-US"/>
        </w:rPr>
        <w:t xml:space="preserve"> </w:t>
      </w:r>
      <w:r w:rsidRPr="00E9344A">
        <w:rPr>
          <w:rFonts w:ascii="Times New Roman" w:eastAsia="Calibri" w:hAnsi="Times New Roman" w:cs="Times New Roman"/>
          <w:lang w:val="en-US"/>
        </w:rPr>
        <w:t>= Jumlah output r yang digunakan untuk SUj</w:t>
      </w:r>
    </w:p>
    <w:p w14:paraId="420799AB"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Cambria Math" w:eastAsia="Calibri" w:hAnsi="Cambria Math" w:cs="Times New Roman"/>
          <w:lang w:val="en-US"/>
        </w:rPr>
        <w:t>x</w:t>
      </w:r>
      <w:r>
        <w:rPr>
          <w:rFonts w:ascii="Cambria Math" w:eastAsia="Calibri" w:hAnsi="Cambria Math" w:cs="Times New Roman"/>
          <w:sz w:val="14"/>
          <w:szCs w:val="14"/>
          <w:lang w:val="en-US"/>
        </w:rPr>
        <w:t>i</w:t>
      </w:r>
      <w:r w:rsidRPr="0075143C">
        <w:rPr>
          <w:rFonts w:ascii="Cambria Math" w:eastAsia="Calibri" w:hAnsi="Cambria Math" w:cs="Times New Roman"/>
          <w:sz w:val="14"/>
          <w:szCs w:val="14"/>
          <w:lang w:val="en-US"/>
        </w:rPr>
        <w:t>j</w:t>
      </w:r>
      <w:r>
        <w:rPr>
          <w:rFonts w:ascii="Cambria Math" w:eastAsia="Calibri" w:hAnsi="Cambria Math" w:cs="Times New Roman"/>
          <w:sz w:val="14"/>
          <w:szCs w:val="14"/>
          <w:lang w:val="en-US"/>
        </w:rPr>
        <w:t xml:space="preserve"> </w:t>
      </w:r>
      <w:r w:rsidRPr="00E9344A">
        <w:rPr>
          <w:rFonts w:ascii="Times New Roman" w:eastAsia="Calibri" w:hAnsi="Times New Roman" w:cs="Times New Roman"/>
          <w:lang w:val="en-US"/>
        </w:rPr>
        <w:t>=</w:t>
      </w:r>
      <w:r>
        <w:rPr>
          <w:rFonts w:ascii="Times New Roman" w:eastAsia="Calibri" w:hAnsi="Times New Roman" w:cs="Times New Roman"/>
          <w:lang w:val="en-US"/>
        </w:rPr>
        <w:t xml:space="preserve"> </w:t>
      </w:r>
      <w:r w:rsidRPr="00E9344A">
        <w:rPr>
          <w:rFonts w:ascii="Times New Roman" w:eastAsia="Calibri" w:hAnsi="Times New Roman" w:cs="Times New Roman"/>
          <w:lang w:val="en-US"/>
        </w:rPr>
        <w:t xml:space="preserve">Jumlah </w:t>
      </w:r>
      <w:r>
        <w:rPr>
          <w:rFonts w:ascii="Times New Roman" w:eastAsia="Calibri" w:hAnsi="Times New Roman" w:cs="Times New Roman"/>
          <w:lang w:val="en-US"/>
        </w:rPr>
        <w:t xml:space="preserve">input </w:t>
      </w:r>
      <w:r w:rsidRPr="00E9344A">
        <w:rPr>
          <w:rFonts w:ascii="Times New Roman" w:eastAsia="Calibri" w:hAnsi="Times New Roman" w:cs="Times New Roman"/>
          <w:lang w:val="en-US"/>
        </w:rPr>
        <w:t>r yang digunakan untuk SUj</w:t>
      </w:r>
    </w:p>
    <w:p w14:paraId="389F0CCA"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i= jumlah input</w:t>
      </w:r>
    </w:p>
    <w:p w14:paraId="48BA68CA" w14:textId="7EEF4A8C"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r = jumah </w:t>
      </w:r>
      <w:r w:rsidR="00DD2EAD">
        <w:rPr>
          <w:rFonts w:ascii="Times New Roman" w:eastAsia="Calibri" w:hAnsi="Times New Roman" w:cs="Times New Roman"/>
          <w:lang w:val="en-US"/>
        </w:rPr>
        <w:t>out</w:t>
      </w:r>
      <w:r>
        <w:rPr>
          <w:rFonts w:ascii="Times New Roman" w:eastAsia="Calibri" w:hAnsi="Times New Roman" w:cs="Times New Roman"/>
          <w:lang w:val="en-US"/>
        </w:rPr>
        <w:t>put</w:t>
      </w:r>
    </w:p>
    <w:p w14:paraId="3252EB32" w14:textId="77777777" w:rsidR="00503CF1" w:rsidRPr="00DD2EAD" w:rsidRDefault="00503CF1" w:rsidP="00503CF1">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lang w:val="nb-NO"/>
        </w:rPr>
        <w:t>u</w:t>
      </w:r>
      <w:r w:rsidRPr="00DD2EAD">
        <w:rPr>
          <w:rFonts w:ascii="Times New Roman" w:eastAsia="Calibri" w:hAnsi="Times New Roman" w:cs="Times New Roman"/>
          <w:sz w:val="14"/>
          <w:szCs w:val="14"/>
          <w:lang w:val="nb-NO"/>
        </w:rPr>
        <w:t>r</w:t>
      </w:r>
      <w:r w:rsidRPr="00DD2EAD">
        <w:rPr>
          <w:rFonts w:ascii="Times New Roman" w:eastAsia="Calibri" w:hAnsi="Times New Roman" w:cs="Times New Roman"/>
          <w:lang w:val="nb-NO"/>
        </w:rPr>
        <w:t xml:space="preserve"> = koefisien dari DEA output r</w:t>
      </w:r>
    </w:p>
    <w:p w14:paraId="3215A087" w14:textId="77777777" w:rsidR="00503CF1" w:rsidRPr="00DD2EAD" w:rsidRDefault="00503CF1" w:rsidP="00503CF1">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lang w:val="nb-NO"/>
        </w:rPr>
        <w:t>v</w:t>
      </w:r>
      <w:r w:rsidRPr="00DD2EAD">
        <w:rPr>
          <w:rFonts w:ascii="Times New Roman" w:eastAsia="Calibri" w:hAnsi="Times New Roman" w:cs="Times New Roman"/>
          <w:sz w:val="16"/>
          <w:szCs w:val="16"/>
          <w:lang w:val="nb-NO"/>
        </w:rPr>
        <w:t>i</w:t>
      </w:r>
      <w:r w:rsidRPr="00DD2EAD">
        <w:rPr>
          <w:rFonts w:ascii="Times New Roman" w:eastAsia="Calibri" w:hAnsi="Times New Roman" w:cs="Times New Roman"/>
          <w:lang w:val="nb-NO"/>
        </w:rPr>
        <w:t xml:space="preserve"> = koefisien dari DEA input i</w:t>
      </w:r>
    </w:p>
    <w:p w14:paraId="3799E05B" w14:textId="77777777" w:rsidR="00503CF1" w:rsidRPr="00DD2EAD" w:rsidRDefault="00503CF1" w:rsidP="0075143C">
      <w:pPr>
        <w:rPr>
          <w:rFonts w:eastAsiaTheme="minorEastAsia"/>
          <w:kern w:val="2"/>
          <w:sz w:val="28"/>
          <w:szCs w:val="28"/>
          <w:lang w:val="nb-NO"/>
          <w14:ligatures w14:val="standardContextual"/>
        </w:rPr>
      </w:pPr>
    </w:p>
    <w:p w14:paraId="16576B17" w14:textId="734A106A" w:rsidR="0075143C" w:rsidRDefault="0075143C" w:rsidP="0075143C">
      <w:pPr>
        <w:rPr>
          <w:rFonts w:eastAsiaTheme="minorEastAsia"/>
          <w:sz w:val="28"/>
          <w:szCs w:val="28"/>
        </w:rPr>
      </w:pPr>
      <w:r w:rsidRPr="0075143C">
        <w:rPr>
          <w:rFonts w:eastAsiaTheme="minorEastAsia"/>
          <w:noProof/>
          <w:sz w:val="28"/>
          <w:szCs w:val="28"/>
          <w:lang w:val="en-US"/>
        </w:rPr>
        <w:lastRenderedPageBreak/>
        <w:drawing>
          <wp:inline distT="0" distB="0" distL="0" distR="0" wp14:anchorId="7B64B52E" wp14:editId="14116A63">
            <wp:extent cx="2792302" cy="2508250"/>
            <wp:effectExtent l="0" t="0" r="8255" b="6350"/>
            <wp:docPr id="44313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38640" name=""/>
                    <pic:cNvPicPr/>
                  </pic:nvPicPr>
                  <pic:blipFill>
                    <a:blip r:embed="rId12"/>
                    <a:stretch>
                      <a:fillRect/>
                    </a:stretch>
                  </pic:blipFill>
                  <pic:spPr>
                    <a:xfrm>
                      <a:off x="0" y="0"/>
                      <a:ext cx="2806886" cy="2521350"/>
                    </a:xfrm>
                    <a:prstGeom prst="rect">
                      <a:avLst/>
                    </a:prstGeom>
                  </pic:spPr>
                </pic:pic>
              </a:graphicData>
            </a:graphic>
          </wp:inline>
        </w:drawing>
      </w:r>
    </w:p>
    <w:p w14:paraId="557D9D2F" w14:textId="62FF21C5" w:rsidR="00A90378" w:rsidRPr="00DD2EAD" w:rsidRDefault="00E9344A" w:rsidP="00503CF1">
      <w:pPr>
        <w:autoSpaceDE w:val="0"/>
        <w:autoSpaceDN w:val="0"/>
        <w:adjustRightInd w:val="0"/>
        <w:spacing w:after="0" w:line="240" w:lineRule="auto"/>
        <w:jc w:val="both"/>
        <w:rPr>
          <w:rFonts w:ascii="Times New Roman" w:eastAsia="Calibri" w:hAnsi="Times New Roman" w:cs="Times New Roman"/>
        </w:rPr>
      </w:pPr>
      <w:r w:rsidRPr="00DD2EAD">
        <w:rPr>
          <w:rFonts w:ascii="Times New Roman" w:eastAsia="Calibri" w:hAnsi="Times New Roman" w:cs="Times New Roman"/>
        </w:rPr>
        <w:t xml:space="preserve">Sistem yang digunakan untuk mendapatkan nilai efisiensi sesuai rumus matematika linier adalah </w:t>
      </w:r>
      <w:r w:rsidR="000D6463" w:rsidRPr="00DD2EAD">
        <w:rPr>
          <w:rFonts w:ascii="Times New Roman" w:eastAsia="Calibri" w:hAnsi="Times New Roman" w:cs="Times New Roman"/>
        </w:rPr>
        <w:t xml:space="preserve">menggunakan </w:t>
      </w:r>
      <w:r w:rsidRPr="00DD2EAD">
        <w:rPr>
          <w:rFonts w:ascii="Times New Roman" w:eastAsia="Calibri" w:hAnsi="Times New Roman" w:cs="Times New Roman"/>
        </w:rPr>
        <w:t xml:space="preserve">software microsoft excel dengan fitur </w:t>
      </w:r>
      <w:r w:rsidRPr="00DD2EAD">
        <w:rPr>
          <w:rFonts w:ascii="Times New Roman" w:eastAsia="Calibri" w:hAnsi="Times New Roman" w:cs="Times New Roman"/>
          <w:i/>
          <w:iCs/>
        </w:rPr>
        <w:t>adds-in-solver</w:t>
      </w:r>
      <w:r w:rsidRPr="00DD2EAD">
        <w:rPr>
          <w:rFonts w:ascii="Times New Roman" w:eastAsia="Calibri" w:hAnsi="Times New Roman" w:cs="Times New Roman"/>
        </w:rPr>
        <w:t xml:space="preserve">. </w:t>
      </w:r>
    </w:p>
    <w:p w14:paraId="632E8C2D" w14:textId="62CA9212" w:rsidR="00901135" w:rsidRPr="00DD2EAD" w:rsidRDefault="00901135" w:rsidP="007837C8">
      <w:pPr>
        <w:autoSpaceDE w:val="0"/>
        <w:autoSpaceDN w:val="0"/>
        <w:adjustRightInd w:val="0"/>
        <w:spacing w:after="0" w:line="240" w:lineRule="auto"/>
        <w:jc w:val="both"/>
        <w:rPr>
          <w:rFonts w:ascii="Times New Roman" w:eastAsia="Calibri" w:hAnsi="Times New Roman" w:cs="Times New Roman"/>
        </w:rPr>
      </w:pPr>
      <w:r w:rsidRPr="00DD2EAD">
        <w:rPr>
          <w:rFonts w:ascii="Times New Roman" w:eastAsia="Calibri" w:hAnsi="Times New Roman" w:cs="Times New Roman"/>
        </w:rPr>
        <w:tab/>
        <w:t xml:space="preserve">Perhitungan dari efisiensi </w:t>
      </w:r>
      <w:r w:rsidR="007837C8" w:rsidRPr="00DD2EAD">
        <w:rPr>
          <w:rFonts w:ascii="Times New Roman" w:eastAsia="Calibri" w:hAnsi="Times New Roman" w:cs="Times New Roman"/>
        </w:rPr>
        <w:t xml:space="preserve">dengan menggunakan DEA </w:t>
      </w:r>
      <w:r w:rsidRPr="00DD2EAD">
        <w:rPr>
          <w:rFonts w:ascii="Times New Roman" w:eastAsia="Calibri" w:hAnsi="Times New Roman" w:cs="Times New Roman"/>
        </w:rPr>
        <w:t>menggunakan vari</w:t>
      </w:r>
      <w:r w:rsidR="007837C8" w:rsidRPr="00DD2EAD">
        <w:rPr>
          <w:rFonts w:ascii="Times New Roman" w:eastAsia="Calibri" w:hAnsi="Times New Roman" w:cs="Times New Roman"/>
        </w:rPr>
        <w:t>a</w:t>
      </w:r>
      <w:r w:rsidRPr="00DD2EAD">
        <w:rPr>
          <w:rFonts w:ascii="Times New Roman" w:eastAsia="Calibri" w:hAnsi="Times New Roman" w:cs="Times New Roman"/>
        </w:rPr>
        <w:t xml:space="preserve">bel outputnya adalah </w:t>
      </w:r>
      <w:r w:rsidRPr="00DD2EAD">
        <w:rPr>
          <w:rFonts w:ascii="Times New Roman" w:eastAsia="Calibri" w:hAnsi="Times New Roman" w:cs="Times New Roman"/>
          <w:i/>
          <w:iCs/>
        </w:rPr>
        <w:t>ship traffic</w:t>
      </w:r>
      <w:r w:rsidRPr="00DD2EAD">
        <w:rPr>
          <w:rFonts w:ascii="Times New Roman" w:eastAsia="Calibri" w:hAnsi="Times New Roman" w:cs="Times New Roman"/>
        </w:rPr>
        <w:t xml:space="preserve"> dan inputnya adalah </w:t>
      </w:r>
      <w:r w:rsidR="007837C8" w:rsidRPr="00DD2EAD">
        <w:rPr>
          <w:rFonts w:ascii="Times New Roman" w:eastAsia="Calibri" w:hAnsi="Times New Roman" w:cs="Times New Roman"/>
          <w:i/>
          <w:iCs/>
        </w:rPr>
        <w:t>turnaround time</w:t>
      </w:r>
      <w:r w:rsidR="007837C8" w:rsidRPr="00DD2EAD">
        <w:rPr>
          <w:rFonts w:ascii="Times New Roman" w:eastAsia="Calibri" w:hAnsi="Times New Roman" w:cs="Times New Roman"/>
        </w:rPr>
        <w:t xml:space="preserve"> dan terminal sandar</w:t>
      </w:r>
      <w:r w:rsidR="003420FD" w:rsidRPr="00DD2EAD">
        <w:rPr>
          <w:rFonts w:ascii="Times New Roman" w:eastAsia="Calibri" w:hAnsi="Times New Roman" w:cs="Times New Roman"/>
        </w:rPr>
        <w:t xml:space="preserve"> seperti pada Tabel 2</w:t>
      </w:r>
      <w:r w:rsidR="007837C8" w:rsidRPr="00DD2EAD">
        <w:rPr>
          <w:rFonts w:ascii="Times New Roman" w:eastAsia="Calibri" w:hAnsi="Times New Roman" w:cs="Times New Roman"/>
        </w:rPr>
        <w:t xml:space="preserve">. Data terminal sandar diperoleh dari data LK3, dimana setiap bulannya dari setiap pelabuhan </w:t>
      </w:r>
      <w:r w:rsidR="003420FD" w:rsidRPr="00DD2EAD">
        <w:rPr>
          <w:rFonts w:ascii="Times New Roman" w:eastAsia="Calibri" w:hAnsi="Times New Roman" w:cs="Times New Roman"/>
        </w:rPr>
        <w:t xml:space="preserve">mencantumkan </w:t>
      </w:r>
      <w:r w:rsidR="000D6463" w:rsidRPr="00DD2EAD">
        <w:rPr>
          <w:rFonts w:ascii="Times New Roman" w:eastAsia="Calibri" w:hAnsi="Times New Roman" w:cs="Times New Roman"/>
        </w:rPr>
        <w:t>nama dari terminal sandar dari setiap pelabuhan</w:t>
      </w:r>
      <w:r w:rsidR="003420FD" w:rsidRPr="00DD2EAD">
        <w:rPr>
          <w:rFonts w:ascii="Times New Roman" w:eastAsia="Calibri" w:hAnsi="Times New Roman" w:cs="Times New Roman"/>
        </w:rPr>
        <w:t xml:space="preserve">. </w:t>
      </w:r>
    </w:p>
    <w:p w14:paraId="089F646B" w14:textId="77777777" w:rsidR="00CD4F30" w:rsidRPr="00DD2EAD" w:rsidRDefault="00CD4F30" w:rsidP="007837C8">
      <w:pPr>
        <w:autoSpaceDE w:val="0"/>
        <w:autoSpaceDN w:val="0"/>
        <w:adjustRightInd w:val="0"/>
        <w:spacing w:after="0" w:line="240" w:lineRule="auto"/>
        <w:jc w:val="both"/>
        <w:rPr>
          <w:rFonts w:ascii="Times New Roman" w:eastAsia="Calibri" w:hAnsi="Times New Roman" w:cs="Times New Roman"/>
        </w:rPr>
      </w:pPr>
    </w:p>
    <w:p w14:paraId="55CFC68E" w14:textId="77777777" w:rsidR="00CD4F30" w:rsidRDefault="00CD4F30" w:rsidP="00CD4F30">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Tabel 2. Variabel Input dan Output</w:t>
      </w:r>
    </w:p>
    <w:p w14:paraId="4F065E89" w14:textId="77777777" w:rsidR="00751209" w:rsidRDefault="00751209" w:rsidP="00CD4F30">
      <w:pPr>
        <w:autoSpaceDE w:val="0"/>
        <w:autoSpaceDN w:val="0"/>
        <w:adjustRightInd w:val="0"/>
        <w:spacing w:after="0" w:line="240" w:lineRule="auto"/>
        <w:jc w:val="center"/>
        <w:rPr>
          <w:rFonts w:ascii="Times New Roman" w:eastAsia="Calibri" w:hAnsi="Times New Roman" w:cs="Times New Roman"/>
          <w:lang w:val="en-US"/>
        </w:rPr>
      </w:pPr>
    </w:p>
    <w:p w14:paraId="006C22C7" w14:textId="272F9323" w:rsidR="003420FD" w:rsidRDefault="003420FD" w:rsidP="007837C8">
      <w:pPr>
        <w:autoSpaceDE w:val="0"/>
        <w:autoSpaceDN w:val="0"/>
        <w:adjustRightInd w:val="0"/>
        <w:spacing w:after="0" w:line="240" w:lineRule="auto"/>
        <w:jc w:val="both"/>
        <w:rPr>
          <w:rFonts w:ascii="Times New Roman" w:eastAsia="Calibri" w:hAnsi="Times New Roman" w:cs="Times New Roman"/>
          <w:lang w:val="en-US"/>
        </w:rPr>
      </w:pPr>
      <w:r w:rsidRPr="003420FD">
        <w:rPr>
          <w:noProof/>
          <w:lang w:val="en-US"/>
        </w:rPr>
        <w:drawing>
          <wp:inline distT="0" distB="0" distL="0" distR="0" wp14:anchorId="26F9CEA8" wp14:editId="2E4AD2D7">
            <wp:extent cx="2825750" cy="742950"/>
            <wp:effectExtent l="0" t="0" r="0" b="0"/>
            <wp:docPr id="10594331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750" cy="742950"/>
                    </a:xfrm>
                    <a:prstGeom prst="rect">
                      <a:avLst/>
                    </a:prstGeom>
                    <a:noFill/>
                    <a:ln>
                      <a:noFill/>
                    </a:ln>
                  </pic:spPr>
                </pic:pic>
              </a:graphicData>
            </a:graphic>
          </wp:inline>
        </w:drawing>
      </w:r>
    </w:p>
    <w:p w14:paraId="730ED470" w14:textId="77777777" w:rsidR="003420FD" w:rsidRPr="00E9344A" w:rsidRDefault="003420FD" w:rsidP="007837C8">
      <w:pPr>
        <w:autoSpaceDE w:val="0"/>
        <w:autoSpaceDN w:val="0"/>
        <w:adjustRightInd w:val="0"/>
        <w:spacing w:after="0" w:line="240" w:lineRule="auto"/>
        <w:jc w:val="both"/>
        <w:rPr>
          <w:rFonts w:ascii="Times New Roman" w:eastAsia="Calibri" w:hAnsi="Times New Roman" w:cs="Times New Roman"/>
          <w:lang w:val="en-US"/>
        </w:rPr>
      </w:pP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88E0E57" w14:textId="77777777" w:rsidR="00D14DAE" w:rsidRPr="00D14DAE" w:rsidRDefault="00D14DAE" w:rsidP="00D14DAE">
      <w:pPr>
        <w:pStyle w:val="ListParagraph"/>
        <w:autoSpaceDE w:val="0"/>
        <w:autoSpaceDN w:val="0"/>
        <w:adjustRightInd w:val="0"/>
        <w:spacing w:after="0" w:line="240" w:lineRule="auto"/>
        <w:ind w:left="426"/>
        <w:rPr>
          <w:rFonts w:ascii="Times New Roman" w:eastAsia="Calibri" w:hAnsi="Times New Roman" w:cs="Times New Roman"/>
          <w:b/>
          <w:bCs/>
        </w:rPr>
      </w:pP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5033EBAC" w14:textId="63D4D90E" w:rsidR="00E1711E" w:rsidRDefault="00E1711E" w:rsidP="00E1711E">
      <w:pPr>
        <w:pStyle w:val="ListParagraph"/>
        <w:numPr>
          <w:ilvl w:val="0"/>
          <w:numId w:val="14"/>
        </w:num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Persiapan Data </w:t>
      </w:r>
    </w:p>
    <w:p w14:paraId="6CA4902F" w14:textId="77935FBB" w:rsidR="00D14DAE" w:rsidRPr="00E1711E" w:rsidRDefault="00704DBD" w:rsidP="00E1711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Persiapan data adalah mengumpulkan data file tiga Pelabuhan, d</w:t>
      </w:r>
      <w:r w:rsidR="00CD4F30" w:rsidRPr="00E1711E">
        <w:rPr>
          <w:rFonts w:ascii="Times New Roman" w:eastAsia="Calibri" w:hAnsi="Times New Roman" w:cs="Times New Roman"/>
          <w:bCs/>
          <w:lang w:val="en-US"/>
        </w:rPr>
        <w:t xml:space="preserve">ari </w:t>
      </w:r>
      <w:r w:rsidR="00A12463" w:rsidRPr="00E1711E">
        <w:rPr>
          <w:rFonts w:ascii="Times New Roman" w:eastAsia="Calibri" w:hAnsi="Times New Roman" w:cs="Times New Roman"/>
          <w:bCs/>
          <w:lang w:val="en-US"/>
        </w:rPr>
        <w:t xml:space="preserve">persiapan </w:t>
      </w:r>
      <w:r w:rsidR="00CD4F30" w:rsidRPr="00E1711E">
        <w:rPr>
          <w:rFonts w:ascii="Times New Roman" w:eastAsia="Calibri" w:hAnsi="Times New Roman" w:cs="Times New Roman"/>
          <w:bCs/>
          <w:lang w:val="en-US"/>
        </w:rPr>
        <w:t>data diperoleh bahwa</w:t>
      </w:r>
      <w:r w:rsidR="00A12463" w:rsidRPr="00E1711E">
        <w:rPr>
          <w:rFonts w:ascii="Times New Roman" w:eastAsia="Calibri" w:hAnsi="Times New Roman" w:cs="Times New Roman"/>
          <w:bCs/>
          <w:lang w:val="en-US"/>
        </w:rPr>
        <w:t xml:space="preserve"> jumlah layanan kapal selama Tahun 2022</w:t>
      </w:r>
      <w:r w:rsidR="00CD4F30" w:rsidRPr="00E1711E">
        <w:rPr>
          <w:rFonts w:ascii="Times New Roman" w:eastAsia="Calibri" w:hAnsi="Times New Roman" w:cs="Times New Roman"/>
          <w:bCs/>
          <w:lang w:val="en-US"/>
        </w:rPr>
        <w:t xml:space="preserve"> dapat dirangkumkan untuk laporan LK3 ketiga </w:t>
      </w:r>
      <w:r>
        <w:rPr>
          <w:rFonts w:ascii="Times New Roman" w:eastAsia="Calibri" w:hAnsi="Times New Roman" w:cs="Times New Roman"/>
          <w:bCs/>
          <w:lang w:val="en-US"/>
        </w:rPr>
        <w:t>p</w:t>
      </w:r>
      <w:r w:rsidR="00CD4F30" w:rsidRPr="00E1711E">
        <w:rPr>
          <w:rFonts w:ascii="Times New Roman" w:eastAsia="Calibri" w:hAnsi="Times New Roman" w:cs="Times New Roman"/>
          <w:bCs/>
          <w:lang w:val="en-US"/>
        </w:rPr>
        <w:t xml:space="preserve">elabuhan tersebut seperti pada </w:t>
      </w:r>
      <w:r w:rsidR="00226C2A">
        <w:rPr>
          <w:rFonts w:ascii="Times New Roman" w:eastAsia="Calibri" w:hAnsi="Times New Roman" w:cs="Times New Roman"/>
          <w:bCs/>
          <w:lang w:val="en-US"/>
        </w:rPr>
        <w:t>T</w:t>
      </w:r>
      <w:r w:rsidR="00CD4F30" w:rsidRPr="00E1711E">
        <w:rPr>
          <w:rFonts w:ascii="Times New Roman" w:eastAsia="Calibri" w:hAnsi="Times New Roman" w:cs="Times New Roman"/>
          <w:bCs/>
          <w:lang w:val="en-US"/>
        </w:rPr>
        <w:t xml:space="preserve">abel 3. </w:t>
      </w:r>
    </w:p>
    <w:p w14:paraId="0AF096A3" w14:textId="77777777" w:rsidR="009A301E" w:rsidRDefault="009A301E" w:rsidP="00D14DAE">
      <w:pPr>
        <w:autoSpaceDE w:val="0"/>
        <w:autoSpaceDN w:val="0"/>
        <w:adjustRightInd w:val="0"/>
        <w:spacing w:after="0" w:line="240" w:lineRule="auto"/>
        <w:ind w:firstLine="426"/>
        <w:jc w:val="both"/>
        <w:rPr>
          <w:rFonts w:ascii="Times New Roman" w:eastAsia="Calibri" w:hAnsi="Times New Roman" w:cs="Times New Roman"/>
          <w:bCs/>
          <w:lang w:val="en-US"/>
        </w:rPr>
      </w:pPr>
    </w:p>
    <w:p w14:paraId="1217CC6C" w14:textId="0D5560EE" w:rsidR="00A618F9" w:rsidRDefault="00A618F9" w:rsidP="00A618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226C2A">
        <w:rPr>
          <w:rFonts w:ascii="Times New Roman" w:eastAsia="Calibri" w:hAnsi="Times New Roman" w:cs="Times New Roman"/>
          <w:bCs/>
          <w:lang w:val="en-US"/>
        </w:rPr>
        <w:t>3</w:t>
      </w:r>
      <w:r>
        <w:rPr>
          <w:rFonts w:ascii="Times New Roman" w:eastAsia="Calibri" w:hAnsi="Times New Roman" w:cs="Times New Roman"/>
          <w:bCs/>
          <w:lang w:val="en-US"/>
        </w:rPr>
        <w:t xml:space="preserve">. </w:t>
      </w:r>
      <w:r w:rsidR="004D5485">
        <w:rPr>
          <w:rFonts w:ascii="Times New Roman" w:eastAsia="Calibri" w:hAnsi="Times New Roman" w:cs="Times New Roman"/>
          <w:bCs/>
          <w:lang w:val="en-US"/>
        </w:rPr>
        <w:t>Rekapitulasi Data LK3</w:t>
      </w:r>
      <w:r w:rsidR="00E57761">
        <w:rPr>
          <w:rFonts w:ascii="Times New Roman" w:eastAsia="Calibri" w:hAnsi="Times New Roman" w:cs="Times New Roman"/>
          <w:bCs/>
          <w:lang w:val="en-US"/>
        </w:rPr>
        <w:t xml:space="preserve"> </w:t>
      </w:r>
    </w:p>
    <w:p w14:paraId="476FBCB8" w14:textId="77777777" w:rsidR="00751209" w:rsidRDefault="00751209" w:rsidP="00A618F9">
      <w:pPr>
        <w:autoSpaceDE w:val="0"/>
        <w:autoSpaceDN w:val="0"/>
        <w:adjustRightInd w:val="0"/>
        <w:spacing w:after="0" w:line="240" w:lineRule="auto"/>
        <w:jc w:val="center"/>
        <w:rPr>
          <w:rFonts w:ascii="Times New Roman" w:eastAsia="Calibri" w:hAnsi="Times New Roman" w:cs="Times New Roman"/>
          <w:bCs/>
          <w:lang w:val="en-US"/>
        </w:rPr>
      </w:pPr>
    </w:p>
    <w:p w14:paraId="2F16DED2" w14:textId="235F31ED" w:rsidR="00DC009A" w:rsidRDefault="00CD4F30" w:rsidP="00A618F9">
      <w:pPr>
        <w:autoSpaceDE w:val="0"/>
        <w:autoSpaceDN w:val="0"/>
        <w:adjustRightInd w:val="0"/>
        <w:spacing w:after="0" w:line="240" w:lineRule="auto"/>
        <w:jc w:val="center"/>
        <w:rPr>
          <w:rFonts w:ascii="Times New Roman" w:eastAsia="Calibri" w:hAnsi="Times New Roman" w:cs="Times New Roman"/>
          <w:bCs/>
          <w:lang w:val="en-US"/>
        </w:rPr>
      </w:pPr>
      <w:r w:rsidRPr="00CD4F30">
        <w:rPr>
          <w:noProof/>
          <w:lang w:val="en-US"/>
        </w:rPr>
        <w:drawing>
          <wp:inline distT="0" distB="0" distL="0" distR="0" wp14:anchorId="597DE1F0" wp14:editId="2E5443A3">
            <wp:extent cx="2835275" cy="551815"/>
            <wp:effectExtent l="0" t="0" r="3175" b="635"/>
            <wp:docPr id="4224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275" cy="551815"/>
                    </a:xfrm>
                    <a:prstGeom prst="rect">
                      <a:avLst/>
                    </a:prstGeom>
                    <a:noFill/>
                    <a:ln>
                      <a:noFill/>
                    </a:ln>
                  </pic:spPr>
                </pic:pic>
              </a:graphicData>
            </a:graphic>
          </wp:inline>
        </w:drawing>
      </w:r>
    </w:p>
    <w:p w14:paraId="74DA2FE5" w14:textId="090D3915" w:rsidR="009B474A" w:rsidRPr="003925CB" w:rsidRDefault="00DD2EAD" w:rsidP="009B474A">
      <w:pPr>
        <w:autoSpaceDE w:val="0"/>
        <w:autoSpaceDN w:val="0"/>
        <w:adjustRightInd w:val="0"/>
        <w:spacing w:after="0" w:line="240" w:lineRule="auto"/>
        <w:rPr>
          <w:rFonts w:ascii="Times New Roman" w:eastAsia="Calibri" w:hAnsi="Times New Roman" w:cs="Times New Roman"/>
          <w:bCs/>
          <w:sz w:val="18"/>
          <w:szCs w:val="18"/>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9F73DC"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 xml:space="preserve">ata diolah penulis dengan excel </w:t>
      </w:r>
    </w:p>
    <w:p w14:paraId="67EB76D5" w14:textId="77777777" w:rsidR="00A12463" w:rsidRDefault="00A12463" w:rsidP="00A12463">
      <w:pPr>
        <w:autoSpaceDE w:val="0"/>
        <w:autoSpaceDN w:val="0"/>
        <w:adjustRightInd w:val="0"/>
        <w:spacing w:after="0" w:line="240" w:lineRule="auto"/>
        <w:jc w:val="both"/>
        <w:rPr>
          <w:rFonts w:ascii="Times New Roman" w:eastAsia="Calibri" w:hAnsi="Times New Roman" w:cs="Times New Roman"/>
          <w:bCs/>
          <w:lang w:val="en-US"/>
        </w:rPr>
      </w:pPr>
    </w:p>
    <w:p w14:paraId="5C2BEB81" w14:textId="6EAD8CE4" w:rsidR="00E1711E" w:rsidRPr="00E1711E" w:rsidRDefault="00E1711E" w:rsidP="00E1711E">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Pembersihan Data</w:t>
      </w:r>
    </w:p>
    <w:p w14:paraId="7E8EFEEB" w14:textId="35486B1C" w:rsidR="009B474A" w:rsidRDefault="00A12463" w:rsidP="00E1711E">
      <w:p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Selanjutnya dilakukan pembersihan data yang tidak perlu</w:t>
      </w:r>
      <w:r w:rsidR="00E1711E">
        <w:rPr>
          <w:rFonts w:ascii="Times New Roman" w:eastAsia="Calibri" w:hAnsi="Times New Roman" w:cs="Times New Roman"/>
          <w:bCs/>
          <w:lang w:val="en-US"/>
        </w:rPr>
        <w:t xml:space="preserve"> untuk dilakukan penelitian</w:t>
      </w:r>
      <w:r>
        <w:rPr>
          <w:rFonts w:ascii="Times New Roman" w:eastAsia="Calibri" w:hAnsi="Times New Roman" w:cs="Times New Roman"/>
          <w:bCs/>
          <w:lang w:val="en-US"/>
        </w:rPr>
        <w:t xml:space="preserve">, dan </w:t>
      </w:r>
      <w:r>
        <w:rPr>
          <w:rFonts w:ascii="Times New Roman" w:eastAsia="Calibri" w:hAnsi="Times New Roman" w:cs="Times New Roman"/>
          <w:bCs/>
          <w:lang w:val="en-US"/>
        </w:rPr>
        <w:lastRenderedPageBreak/>
        <w:t xml:space="preserve">dilanjutkan dengan pemisahan data, yaitu data yang digunakan adalah untuk jenis kapal general cargo dan container, waktu tiba, waktu berangkat, </w:t>
      </w:r>
      <w:r w:rsidR="005E463E">
        <w:rPr>
          <w:rFonts w:ascii="Times New Roman" w:eastAsia="Calibri" w:hAnsi="Times New Roman" w:cs="Times New Roman"/>
          <w:bCs/>
          <w:lang w:val="en-US"/>
        </w:rPr>
        <w:t xml:space="preserve">sandar. </w:t>
      </w:r>
    </w:p>
    <w:p w14:paraId="7C3D9205" w14:textId="4EA97055" w:rsidR="00B10769" w:rsidRDefault="00B10769" w:rsidP="00B10769">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Pemisahan Data</w:t>
      </w:r>
    </w:p>
    <w:p w14:paraId="7F077A3B" w14:textId="21868163" w:rsidR="00B10769" w:rsidRDefault="00B10769" w:rsidP="00B10769">
      <w:pPr>
        <w:pStyle w:val="ListParagraph"/>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Setelah data sudah sesuai dengan yang di</w:t>
      </w:r>
      <w:r w:rsidR="000C21E9">
        <w:rPr>
          <w:rFonts w:ascii="Times New Roman" w:eastAsia="Calibri" w:hAnsi="Times New Roman" w:cs="Times New Roman"/>
          <w:bCs/>
          <w:lang w:val="en-US"/>
        </w:rPr>
        <w:t>i</w:t>
      </w:r>
      <w:r>
        <w:rPr>
          <w:rFonts w:ascii="Times New Roman" w:eastAsia="Calibri" w:hAnsi="Times New Roman" w:cs="Times New Roman"/>
          <w:bCs/>
          <w:lang w:val="en-US"/>
        </w:rPr>
        <w:t>nginkan maka dilakukan pemisahan data untuk general cargo dan container berdasarkan PKK (Pemberitahuan Kedatangan Kapal) baik dalam maupun luar negeri. Waktu tiba dan waktu berangkat dari file excel dirubah ke format waktu untuk memudahkan perhitungan.</w:t>
      </w:r>
    </w:p>
    <w:p w14:paraId="2DE90A8E" w14:textId="2C2BDB20" w:rsidR="00B10769" w:rsidRDefault="00B10769" w:rsidP="00B10769">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Pengolahan Data</w:t>
      </w:r>
    </w:p>
    <w:p w14:paraId="73848E7D" w14:textId="2D82AA5F" w:rsidR="00ED4C47" w:rsidRDefault="000C21E9" w:rsidP="00B10769">
      <w:pPr>
        <w:pStyle w:val="ListParagraph"/>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Pengolahan data menggunakan aplikasi phyton untuk memudahak perhitungan, d</w:t>
      </w:r>
      <w:r w:rsidR="00B10769">
        <w:rPr>
          <w:rFonts w:ascii="Times New Roman" w:eastAsia="Calibri" w:hAnsi="Times New Roman" w:cs="Times New Roman"/>
          <w:bCs/>
          <w:lang w:val="en-US"/>
        </w:rPr>
        <w:t xml:space="preserve">ari hasil pengolahan data untuk Pelabuhan Tanjung Priok, Pelabuhan Tanjung Perak dan Tanjung Emas diperoleh </w:t>
      </w:r>
      <w:r w:rsidR="00421ABA">
        <w:rPr>
          <w:rFonts w:ascii="Times New Roman" w:eastAsia="Calibri" w:hAnsi="Times New Roman" w:cs="Times New Roman"/>
          <w:bCs/>
          <w:lang w:val="en-US"/>
        </w:rPr>
        <w:t xml:space="preserve">bahwa </w:t>
      </w:r>
      <w:r w:rsidR="00F01C0E">
        <w:rPr>
          <w:rFonts w:ascii="Times New Roman" w:eastAsia="Calibri" w:hAnsi="Times New Roman" w:cs="Times New Roman"/>
          <w:bCs/>
          <w:lang w:val="en-US"/>
        </w:rPr>
        <w:t xml:space="preserve">hasil </w:t>
      </w:r>
      <w:r w:rsidR="00F01C0E" w:rsidRPr="00F01C0E">
        <w:rPr>
          <w:rFonts w:ascii="Times New Roman" w:eastAsia="Calibri" w:hAnsi="Times New Roman" w:cs="Times New Roman"/>
          <w:bCs/>
          <w:i/>
          <w:iCs/>
          <w:lang w:val="en-US"/>
        </w:rPr>
        <w:t xml:space="preserve">Ship </w:t>
      </w:r>
      <w:r w:rsidR="00F01C0E">
        <w:rPr>
          <w:rFonts w:ascii="Times New Roman" w:eastAsia="Calibri" w:hAnsi="Times New Roman" w:cs="Times New Roman"/>
          <w:bCs/>
          <w:i/>
          <w:iCs/>
          <w:lang w:val="en-US"/>
        </w:rPr>
        <w:t>T</w:t>
      </w:r>
      <w:r w:rsidR="00F01C0E" w:rsidRPr="00F01C0E">
        <w:rPr>
          <w:rFonts w:ascii="Times New Roman" w:eastAsia="Calibri" w:hAnsi="Times New Roman" w:cs="Times New Roman"/>
          <w:bCs/>
          <w:i/>
          <w:iCs/>
          <w:lang w:val="en-US"/>
        </w:rPr>
        <w:t>raffic</w:t>
      </w:r>
      <w:r w:rsidR="00F01C0E">
        <w:rPr>
          <w:rFonts w:ascii="Times New Roman" w:eastAsia="Calibri" w:hAnsi="Times New Roman" w:cs="Times New Roman"/>
          <w:bCs/>
          <w:lang w:val="en-US"/>
        </w:rPr>
        <w:t xml:space="preserve"> (ST) dan </w:t>
      </w:r>
      <w:r w:rsidR="00F01C0E" w:rsidRPr="00F01C0E">
        <w:rPr>
          <w:rFonts w:ascii="Times New Roman" w:eastAsia="Calibri" w:hAnsi="Times New Roman" w:cs="Times New Roman"/>
          <w:bCs/>
          <w:i/>
          <w:iCs/>
          <w:lang w:val="en-US"/>
        </w:rPr>
        <w:t>TurnaRound Time</w:t>
      </w:r>
      <w:r w:rsidR="00F01C0E">
        <w:rPr>
          <w:rFonts w:ascii="Times New Roman" w:eastAsia="Calibri" w:hAnsi="Times New Roman" w:cs="Times New Roman"/>
          <w:bCs/>
          <w:lang w:val="en-US"/>
        </w:rPr>
        <w:t xml:space="preserve">nya </w:t>
      </w:r>
      <w:r w:rsidR="005065AB">
        <w:rPr>
          <w:rFonts w:ascii="Times New Roman" w:eastAsia="Calibri" w:hAnsi="Times New Roman" w:cs="Times New Roman"/>
          <w:bCs/>
          <w:lang w:val="en-US"/>
        </w:rPr>
        <w:t xml:space="preserve">di Pelabuhan untuk </w:t>
      </w:r>
      <w:r w:rsidR="00F01C0E">
        <w:rPr>
          <w:rFonts w:ascii="Times New Roman" w:eastAsia="Calibri" w:hAnsi="Times New Roman" w:cs="Times New Roman"/>
          <w:bCs/>
          <w:lang w:val="en-US"/>
        </w:rPr>
        <w:t xml:space="preserve">jenis </w:t>
      </w:r>
      <w:r w:rsidR="00DD2EAD">
        <w:rPr>
          <w:rFonts w:ascii="Times New Roman" w:eastAsia="Calibri" w:hAnsi="Times New Roman" w:cs="Times New Roman"/>
          <w:bCs/>
          <w:lang w:val="en-US"/>
        </w:rPr>
        <w:t>kapal:</w:t>
      </w:r>
      <w:r w:rsidR="00ED4C47">
        <w:rPr>
          <w:rFonts w:ascii="Times New Roman" w:eastAsia="Calibri" w:hAnsi="Times New Roman" w:cs="Times New Roman"/>
          <w:bCs/>
          <w:lang w:val="en-US"/>
        </w:rPr>
        <w:t xml:space="preserve"> </w:t>
      </w:r>
    </w:p>
    <w:p w14:paraId="07C76EA3" w14:textId="35DA6FC7" w:rsidR="00B10769" w:rsidRPr="00B10769" w:rsidRDefault="00ED4C47"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G</w:t>
      </w:r>
      <w:r w:rsidR="005065AB">
        <w:rPr>
          <w:rFonts w:ascii="Times New Roman" w:eastAsia="Calibri" w:hAnsi="Times New Roman" w:cs="Times New Roman"/>
          <w:bCs/>
          <w:lang w:val="en-US"/>
        </w:rPr>
        <w:t xml:space="preserve">eneral cargo dalam negeri Pelabuhan Tanjung Priok lebih singkat </w:t>
      </w:r>
      <w:r w:rsidR="00421ABA">
        <w:rPr>
          <w:rFonts w:ascii="Times New Roman" w:eastAsia="Calibri" w:hAnsi="Times New Roman" w:cs="Times New Roman"/>
          <w:bCs/>
          <w:lang w:val="en-US"/>
        </w:rPr>
        <w:t>yaitu</w:t>
      </w:r>
      <w:r w:rsidR="00226C2A">
        <w:rPr>
          <w:rFonts w:ascii="Times New Roman" w:eastAsia="Calibri" w:hAnsi="Times New Roman" w:cs="Times New Roman"/>
          <w:bCs/>
          <w:lang w:val="en-US"/>
        </w:rPr>
        <w:t xml:space="preserve"> </w:t>
      </w:r>
      <w:r w:rsidR="005065AB">
        <w:rPr>
          <w:rFonts w:ascii="Times New Roman" w:eastAsia="Calibri" w:hAnsi="Times New Roman" w:cs="Times New Roman"/>
          <w:bCs/>
          <w:lang w:val="en-US"/>
        </w:rPr>
        <w:t xml:space="preserve">124 jam (5,18 hari) </w:t>
      </w:r>
      <w:r w:rsidR="00226C2A">
        <w:rPr>
          <w:rFonts w:ascii="Times New Roman" w:eastAsia="Calibri" w:hAnsi="Times New Roman" w:cs="Times New Roman"/>
          <w:bCs/>
          <w:lang w:val="en-US"/>
        </w:rPr>
        <w:t xml:space="preserve">sedangkan </w:t>
      </w:r>
      <w:r w:rsidR="005065AB">
        <w:rPr>
          <w:rFonts w:ascii="Times New Roman" w:eastAsia="Calibri" w:hAnsi="Times New Roman" w:cs="Times New Roman"/>
          <w:bCs/>
          <w:lang w:val="en-US"/>
        </w:rPr>
        <w:t xml:space="preserve">Pelabuhan Tanjung Emas </w:t>
      </w:r>
      <w:r w:rsidR="00226C2A">
        <w:rPr>
          <w:rFonts w:ascii="Times New Roman" w:eastAsia="Calibri" w:hAnsi="Times New Roman" w:cs="Times New Roman"/>
          <w:bCs/>
          <w:lang w:val="en-US"/>
        </w:rPr>
        <w:t xml:space="preserve">adalah 152 jam (6,34 hari) dan Pelabuhan Tanjung Perak adalah 249 jam (10,37 hari) seperti Tabel 4. </w:t>
      </w:r>
    </w:p>
    <w:p w14:paraId="6CB599A0" w14:textId="77777777" w:rsidR="0010747C" w:rsidRDefault="0010747C" w:rsidP="009B474A">
      <w:pPr>
        <w:autoSpaceDE w:val="0"/>
        <w:autoSpaceDN w:val="0"/>
        <w:adjustRightInd w:val="0"/>
        <w:spacing w:after="0" w:line="240" w:lineRule="auto"/>
        <w:jc w:val="center"/>
        <w:rPr>
          <w:rFonts w:ascii="Times New Roman" w:eastAsia="Calibri" w:hAnsi="Times New Roman" w:cs="Times New Roman"/>
          <w:bCs/>
          <w:lang w:val="en-US"/>
        </w:rPr>
      </w:pPr>
    </w:p>
    <w:p w14:paraId="22307D07" w14:textId="1163476F" w:rsidR="009B474A" w:rsidRDefault="009B474A" w:rsidP="009B474A">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226C2A">
        <w:rPr>
          <w:rFonts w:ascii="Times New Roman" w:eastAsia="Calibri" w:hAnsi="Times New Roman" w:cs="Times New Roman"/>
          <w:bCs/>
          <w:lang w:val="en-US"/>
        </w:rPr>
        <w:t>4</w:t>
      </w:r>
      <w:r>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 xml:space="preserve">Ship </w:t>
      </w:r>
      <w:r w:rsidR="00DD2EAD" w:rsidRPr="00226C2A">
        <w:rPr>
          <w:rFonts w:ascii="Times New Roman" w:eastAsia="Calibri" w:hAnsi="Times New Roman" w:cs="Times New Roman"/>
          <w:bCs/>
          <w:i/>
          <w:iCs/>
          <w:lang w:val="en-US"/>
        </w:rPr>
        <w:t>Traffic</w:t>
      </w:r>
      <w:r w:rsidR="00DD2EAD" w:rsidRPr="00226C2A">
        <w:rPr>
          <w:rFonts w:ascii="Times New Roman" w:eastAsia="Calibri" w:hAnsi="Times New Roman" w:cs="Times New Roman"/>
          <w:bCs/>
          <w:lang w:val="en-US"/>
        </w:rPr>
        <w:t xml:space="preserve"> Dan</w:t>
      </w:r>
      <w:r w:rsidR="00226C2A" w:rsidRPr="00226C2A">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Turnaround Time</w:t>
      </w:r>
      <w:r w:rsidR="00226C2A" w:rsidRPr="00226C2A">
        <w:rPr>
          <w:rFonts w:ascii="Times New Roman" w:eastAsia="Calibri" w:hAnsi="Times New Roman" w:cs="Times New Roman"/>
          <w:bCs/>
          <w:lang w:val="en-US"/>
        </w:rPr>
        <w:t xml:space="preserve"> General Cargo Untuk Dalam Negeri</w:t>
      </w:r>
    </w:p>
    <w:p w14:paraId="02E14316" w14:textId="77777777" w:rsidR="00DC009A" w:rsidRDefault="00DC009A" w:rsidP="009B474A">
      <w:pPr>
        <w:autoSpaceDE w:val="0"/>
        <w:autoSpaceDN w:val="0"/>
        <w:adjustRightInd w:val="0"/>
        <w:spacing w:after="0" w:line="240" w:lineRule="auto"/>
        <w:jc w:val="center"/>
        <w:rPr>
          <w:rFonts w:ascii="Times New Roman" w:eastAsia="Calibri" w:hAnsi="Times New Roman" w:cs="Times New Roman"/>
          <w:bCs/>
          <w:lang w:val="en-US"/>
        </w:rPr>
      </w:pPr>
    </w:p>
    <w:p w14:paraId="0897F215" w14:textId="4D1C43DA" w:rsidR="009B474A" w:rsidRDefault="000A0199" w:rsidP="00A618F9">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3A3489DF" wp14:editId="4C6B6A7C">
            <wp:extent cx="2835275" cy="1668780"/>
            <wp:effectExtent l="0" t="0" r="3175" b="7620"/>
            <wp:docPr id="1826292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5275" cy="1668780"/>
                    </a:xfrm>
                    <a:prstGeom prst="rect">
                      <a:avLst/>
                    </a:prstGeom>
                    <a:noFill/>
                    <a:ln>
                      <a:noFill/>
                    </a:ln>
                  </pic:spPr>
                </pic:pic>
              </a:graphicData>
            </a:graphic>
          </wp:inline>
        </w:drawing>
      </w:r>
    </w:p>
    <w:p w14:paraId="256D0B7B" w14:textId="03A88497" w:rsidR="00F5577B" w:rsidRDefault="000A019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ata diolah penulis dengan excel dan python</w:t>
      </w:r>
      <w:r w:rsidR="00F5577B" w:rsidRPr="003925CB">
        <w:rPr>
          <w:rFonts w:ascii="Times New Roman" w:eastAsia="Calibri" w:hAnsi="Times New Roman" w:cs="Times New Roman"/>
          <w:bCs/>
          <w:sz w:val="18"/>
          <w:szCs w:val="18"/>
          <w:lang w:val="en-US"/>
        </w:rPr>
        <w:t xml:space="preserve">  </w:t>
      </w:r>
    </w:p>
    <w:p w14:paraId="2CE24868" w14:textId="77777777" w:rsidR="00846AC9" w:rsidRDefault="00846AC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p>
    <w:p w14:paraId="5FA6D98C" w14:textId="64055F99" w:rsidR="00DC009A" w:rsidRDefault="00226C2A"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w:t>
      </w:r>
      <w:r w:rsidRPr="00226C2A">
        <w:rPr>
          <w:rFonts w:ascii="Times New Roman" w:eastAsia="Calibri" w:hAnsi="Times New Roman" w:cs="Times New Roman"/>
          <w:bCs/>
          <w:lang w:val="en-US"/>
        </w:rPr>
        <w:t>general cargo luar 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 xml:space="preserve">yaitu </w:t>
      </w:r>
      <w:r>
        <w:rPr>
          <w:rFonts w:ascii="Times New Roman" w:eastAsia="Calibri" w:hAnsi="Times New Roman" w:cs="Times New Roman"/>
          <w:bCs/>
          <w:lang w:val="en-US"/>
        </w:rPr>
        <w:t>68</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2</w:t>
      </w:r>
      <w:r w:rsidRPr="00226C2A">
        <w:rPr>
          <w:rFonts w:ascii="Times New Roman" w:eastAsia="Calibri" w:hAnsi="Times New Roman" w:cs="Times New Roman"/>
          <w:bCs/>
          <w:lang w:val="en-US"/>
        </w:rPr>
        <w:t>,8</w:t>
      </w:r>
      <w:r>
        <w:rPr>
          <w:rFonts w:ascii="Times New Roman" w:eastAsia="Calibri" w:hAnsi="Times New Roman" w:cs="Times New Roman"/>
          <w:bCs/>
          <w:lang w:val="en-US"/>
        </w:rPr>
        <w:t>3</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riok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6</w:t>
      </w:r>
      <w:r w:rsidRPr="00226C2A">
        <w:rPr>
          <w:rFonts w:ascii="Times New Roman" w:eastAsia="Calibri" w:hAnsi="Times New Roman" w:cs="Times New Roman"/>
          <w:bCs/>
          <w:lang w:val="en-US"/>
        </w:rPr>
        <w:t>9 jam (</w:t>
      </w:r>
      <w:r>
        <w:rPr>
          <w:rFonts w:ascii="Times New Roman" w:eastAsia="Calibri" w:hAnsi="Times New Roman" w:cs="Times New Roman"/>
          <w:bCs/>
          <w:lang w:val="en-US"/>
        </w:rPr>
        <w:t>2</w:t>
      </w:r>
      <w:r w:rsidRPr="00226C2A">
        <w:rPr>
          <w:rFonts w:ascii="Times New Roman" w:eastAsia="Calibri" w:hAnsi="Times New Roman" w:cs="Times New Roman"/>
          <w:bCs/>
          <w:lang w:val="en-US"/>
        </w:rPr>
        <w:t>,</w:t>
      </w:r>
      <w:r>
        <w:rPr>
          <w:rFonts w:ascii="Times New Roman" w:eastAsia="Calibri" w:hAnsi="Times New Roman" w:cs="Times New Roman"/>
          <w:bCs/>
          <w:lang w:val="en-US"/>
        </w:rPr>
        <w:t>89</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Perak </w:t>
      </w:r>
      <w:r w:rsidRPr="00226C2A">
        <w:rPr>
          <w:rFonts w:ascii="Times New Roman" w:eastAsia="Calibri" w:hAnsi="Times New Roman" w:cs="Times New Roman"/>
          <w:bCs/>
          <w:lang w:val="en-US"/>
        </w:rPr>
        <w:t>adalah 1</w:t>
      </w:r>
      <w:r>
        <w:rPr>
          <w:rFonts w:ascii="Times New Roman" w:eastAsia="Calibri" w:hAnsi="Times New Roman" w:cs="Times New Roman"/>
          <w:bCs/>
          <w:lang w:val="en-US"/>
        </w:rPr>
        <w:t>09</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4</w:t>
      </w:r>
      <w:r w:rsidRPr="00226C2A">
        <w:rPr>
          <w:rFonts w:ascii="Times New Roman" w:eastAsia="Calibri" w:hAnsi="Times New Roman" w:cs="Times New Roman"/>
          <w:bCs/>
          <w:lang w:val="en-US"/>
        </w:rPr>
        <w:t>,</w:t>
      </w:r>
      <w:r>
        <w:rPr>
          <w:rFonts w:ascii="Times New Roman" w:eastAsia="Calibri" w:hAnsi="Times New Roman" w:cs="Times New Roman"/>
          <w:bCs/>
          <w:lang w:val="en-US"/>
        </w:rPr>
        <w:t>55</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Pr="00226C2A">
        <w:rPr>
          <w:rFonts w:ascii="Times New Roman" w:eastAsia="Calibri" w:hAnsi="Times New Roman" w:cs="Times New Roman"/>
          <w:bCs/>
          <w:lang w:val="en-US"/>
        </w:rPr>
        <w:t xml:space="preserve"> Tabel </w:t>
      </w:r>
      <w:r w:rsidR="00F01C0E">
        <w:rPr>
          <w:rFonts w:ascii="Times New Roman" w:eastAsia="Calibri" w:hAnsi="Times New Roman" w:cs="Times New Roman"/>
          <w:bCs/>
          <w:lang w:val="en-US"/>
        </w:rPr>
        <w:t>5</w:t>
      </w:r>
      <w:r>
        <w:rPr>
          <w:rFonts w:ascii="Times New Roman" w:eastAsia="Calibri" w:hAnsi="Times New Roman" w:cs="Times New Roman"/>
          <w:bCs/>
          <w:lang w:val="en-US"/>
        </w:rPr>
        <w:t xml:space="preserve">. </w:t>
      </w:r>
    </w:p>
    <w:p w14:paraId="23FAB118" w14:textId="1A954135" w:rsidR="00226C2A" w:rsidRDefault="00226C2A"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sz w:val="18"/>
          <w:szCs w:val="18"/>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container </w:t>
      </w:r>
      <w:r w:rsidR="00F01C0E">
        <w:rPr>
          <w:rFonts w:ascii="Times New Roman" w:eastAsia="Calibri" w:hAnsi="Times New Roman" w:cs="Times New Roman"/>
          <w:bCs/>
          <w:lang w:val="en-US"/>
        </w:rPr>
        <w:t xml:space="preserve">dalam </w:t>
      </w:r>
      <w:r w:rsidRPr="00226C2A">
        <w:rPr>
          <w:rFonts w:ascii="Times New Roman" w:eastAsia="Calibri" w:hAnsi="Times New Roman" w:cs="Times New Roman"/>
          <w:bCs/>
          <w:lang w:val="en-US"/>
        </w:rPr>
        <w:t>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 xml:space="preserve">yaitu </w:t>
      </w:r>
      <w:r w:rsidR="00F01C0E">
        <w:rPr>
          <w:rFonts w:ascii="Times New Roman" w:eastAsia="Calibri" w:hAnsi="Times New Roman" w:cs="Times New Roman"/>
          <w:bCs/>
          <w:lang w:val="en-US"/>
        </w:rPr>
        <w:t>2</w:t>
      </w:r>
      <w:r w:rsidR="00421ABA">
        <w:rPr>
          <w:rFonts w:ascii="Times New Roman" w:eastAsia="Calibri" w:hAnsi="Times New Roman" w:cs="Times New Roman"/>
          <w:bCs/>
          <w:lang w:val="en-US"/>
        </w:rPr>
        <w:t>4</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1</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riok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w:t>
      </w:r>
      <w:r w:rsidR="00F01C0E">
        <w:rPr>
          <w:rFonts w:ascii="Times New Roman" w:eastAsia="Calibri" w:hAnsi="Times New Roman" w:cs="Times New Roman"/>
          <w:bCs/>
          <w:lang w:val="en-US"/>
        </w:rPr>
        <w:t>80</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3</w:t>
      </w:r>
      <w:r w:rsidRPr="00226C2A">
        <w:rPr>
          <w:rFonts w:ascii="Times New Roman" w:eastAsia="Calibri" w:hAnsi="Times New Roman" w:cs="Times New Roman"/>
          <w:bCs/>
          <w:lang w:val="en-US"/>
        </w:rPr>
        <w:t>,</w:t>
      </w:r>
      <w:r w:rsidR="00F01C0E">
        <w:rPr>
          <w:rFonts w:ascii="Times New Roman" w:eastAsia="Calibri" w:hAnsi="Times New Roman" w:cs="Times New Roman"/>
          <w:bCs/>
          <w:lang w:val="en-US"/>
        </w:rPr>
        <w:t>33</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Perak </w:t>
      </w:r>
      <w:r w:rsidRPr="00226C2A">
        <w:rPr>
          <w:rFonts w:ascii="Times New Roman" w:eastAsia="Calibri" w:hAnsi="Times New Roman" w:cs="Times New Roman"/>
          <w:bCs/>
          <w:lang w:val="en-US"/>
        </w:rPr>
        <w:t xml:space="preserve">adalah </w:t>
      </w:r>
      <w:r w:rsidR="00F01C0E">
        <w:rPr>
          <w:rFonts w:ascii="Times New Roman" w:eastAsia="Calibri" w:hAnsi="Times New Roman" w:cs="Times New Roman"/>
          <w:bCs/>
          <w:lang w:val="en-US"/>
        </w:rPr>
        <w:t>83</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3,</w:t>
      </w:r>
      <w:r>
        <w:rPr>
          <w:rFonts w:ascii="Times New Roman" w:eastAsia="Calibri" w:hAnsi="Times New Roman" w:cs="Times New Roman"/>
          <w:bCs/>
          <w:lang w:val="en-US"/>
        </w:rPr>
        <w:t>45</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Pr="00226C2A">
        <w:rPr>
          <w:rFonts w:ascii="Times New Roman" w:eastAsia="Calibri" w:hAnsi="Times New Roman" w:cs="Times New Roman"/>
          <w:bCs/>
          <w:lang w:val="en-US"/>
        </w:rPr>
        <w:t xml:space="preserve"> </w:t>
      </w:r>
      <w:r w:rsidR="00F01C0E">
        <w:rPr>
          <w:rFonts w:ascii="Times New Roman" w:eastAsia="Calibri" w:hAnsi="Times New Roman" w:cs="Times New Roman"/>
          <w:bCs/>
          <w:lang w:val="en-US"/>
        </w:rPr>
        <w:t xml:space="preserve"> pada </w:t>
      </w:r>
      <w:r w:rsidRPr="00226C2A">
        <w:rPr>
          <w:rFonts w:ascii="Times New Roman" w:eastAsia="Calibri" w:hAnsi="Times New Roman" w:cs="Times New Roman"/>
          <w:bCs/>
          <w:lang w:val="en-US"/>
        </w:rPr>
        <w:t xml:space="preserve">Tabel </w:t>
      </w:r>
      <w:r w:rsidR="00F01C0E">
        <w:rPr>
          <w:rFonts w:ascii="Times New Roman" w:eastAsia="Calibri" w:hAnsi="Times New Roman" w:cs="Times New Roman"/>
          <w:bCs/>
          <w:lang w:val="en-US"/>
        </w:rPr>
        <w:t>6</w:t>
      </w:r>
      <w:r>
        <w:rPr>
          <w:rFonts w:ascii="Times New Roman" w:eastAsia="Calibri" w:hAnsi="Times New Roman" w:cs="Times New Roman"/>
          <w:bCs/>
          <w:lang w:val="en-US"/>
        </w:rPr>
        <w:t xml:space="preserve">. </w:t>
      </w:r>
    </w:p>
    <w:p w14:paraId="65174AFB" w14:textId="65EA2B0D" w:rsidR="009B474A" w:rsidRDefault="009B474A" w:rsidP="009B474A">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Tabel </w:t>
      </w:r>
      <w:r w:rsidR="00F01C0E">
        <w:rPr>
          <w:rFonts w:ascii="Times New Roman" w:eastAsia="Calibri" w:hAnsi="Times New Roman" w:cs="Times New Roman"/>
          <w:bCs/>
          <w:lang w:val="en-US"/>
        </w:rPr>
        <w:t>5</w:t>
      </w:r>
      <w:r>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00226C2A" w:rsidRPr="00226C2A">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Turnaround Time</w:t>
      </w:r>
      <w:r w:rsidR="00226C2A" w:rsidRPr="00226C2A">
        <w:rPr>
          <w:rFonts w:ascii="Times New Roman" w:eastAsia="Calibri" w:hAnsi="Times New Roman" w:cs="Times New Roman"/>
          <w:bCs/>
          <w:lang w:val="en-US"/>
        </w:rPr>
        <w:t xml:space="preserve"> General Cargo Untuk </w:t>
      </w:r>
      <w:r w:rsidR="00226C2A">
        <w:rPr>
          <w:rFonts w:ascii="Times New Roman" w:eastAsia="Calibri" w:hAnsi="Times New Roman" w:cs="Times New Roman"/>
          <w:bCs/>
          <w:lang w:val="en-US"/>
        </w:rPr>
        <w:t xml:space="preserve">Luar </w:t>
      </w:r>
      <w:r w:rsidR="00226C2A" w:rsidRPr="00226C2A">
        <w:rPr>
          <w:rFonts w:ascii="Times New Roman" w:eastAsia="Calibri" w:hAnsi="Times New Roman" w:cs="Times New Roman"/>
          <w:bCs/>
          <w:lang w:val="en-US"/>
        </w:rPr>
        <w:t>Negeri</w:t>
      </w:r>
    </w:p>
    <w:p w14:paraId="309DCB3B" w14:textId="77777777" w:rsidR="00751209" w:rsidRDefault="00751209" w:rsidP="009B474A">
      <w:pPr>
        <w:autoSpaceDE w:val="0"/>
        <w:autoSpaceDN w:val="0"/>
        <w:adjustRightInd w:val="0"/>
        <w:spacing w:after="0" w:line="240" w:lineRule="auto"/>
        <w:jc w:val="center"/>
        <w:rPr>
          <w:rFonts w:ascii="Times New Roman" w:eastAsia="Calibri" w:hAnsi="Times New Roman" w:cs="Times New Roman"/>
          <w:bCs/>
          <w:lang w:val="en-US"/>
        </w:rPr>
      </w:pPr>
    </w:p>
    <w:p w14:paraId="492457C6" w14:textId="4B081C86" w:rsidR="00DC009A" w:rsidRDefault="000A0199" w:rsidP="009B474A">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56CD86D5" wp14:editId="61EC7331">
            <wp:extent cx="2835275" cy="1856105"/>
            <wp:effectExtent l="0" t="0" r="3175" b="0"/>
            <wp:docPr id="201591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275" cy="1856105"/>
                    </a:xfrm>
                    <a:prstGeom prst="rect">
                      <a:avLst/>
                    </a:prstGeom>
                    <a:noFill/>
                    <a:ln>
                      <a:noFill/>
                    </a:ln>
                  </pic:spPr>
                </pic:pic>
              </a:graphicData>
            </a:graphic>
          </wp:inline>
        </w:drawing>
      </w:r>
    </w:p>
    <w:p w14:paraId="2016D0D7" w14:textId="1F734D52" w:rsidR="009B474A" w:rsidRDefault="000A0199" w:rsidP="009B474A">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ata diolah penulis dengan excel dan python</w:t>
      </w:r>
    </w:p>
    <w:p w14:paraId="1B70C729" w14:textId="77777777" w:rsidR="00C4525F" w:rsidRDefault="00C4525F" w:rsidP="009B474A">
      <w:pPr>
        <w:autoSpaceDE w:val="0"/>
        <w:autoSpaceDN w:val="0"/>
        <w:adjustRightInd w:val="0"/>
        <w:spacing w:after="0" w:line="240" w:lineRule="auto"/>
        <w:jc w:val="both"/>
        <w:rPr>
          <w:rFonts w:ascii="Times New Roman" w:eastAsia="Calibri" w:hAnsi="Times New Roman" w:cs="Times New Roman"/>
          <w:bCs/>
          <w:sz w:val="16"/>
          <w:szCs w:val="16"/>
          <w:lang w:val="en-US"/>
        </w:rPr>
      </w:pPr>
    </w:p>
    <w:p w14:paraId="16D273FB" w14:textId="1F95E0EE" w:rsidR="00F01C0E" w:rsidRDefault="00F01C0E" w:rsidP="00F01C0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6. </w:t>
      </w:r>
      <w:r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Pr="00226C2A">
        <w:rPr>
          <w:rFonts w:ascii="Times New Roman" w:eastAsia="Calibri" w:hAnsi="Times New Roman" w:cs="Times New Roman"/>
          <w:bCs/>
          <w:lang w:val="en-US"/>
        </w:rPr>
        <w:t xml:space="preserve">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 xml:space="preserve">Container </w:t>
      </w:r>
      <w:r w:rsidR="000A0199" w:rsidRPr="00226C2A">
        <w:rPr>
          <w:rFonts w:ascii="Times New Roman" w:eastAsia="Calibri" w:hAnsi="Times New Roman" w:cs="Times New Roman"/>
          <w:bCs/>
          <w:lang w:val="en-US"/>
        </w:rPr>
        <w:t>Untuk</w:t>
      </w:r>
      <w:r w:rsidRPr="00226C2A">
        <w:rPr>
          <w:rFonts w:ascii="Times New Roman" w:eastAsia="Calibri" w:hAnsi="Times New Roman" w:cs="Times New Roman"/>
          <w:bCs/>
          <w:lang w:val="en-US"/>
        </w:rPr>
        <w:t xml:space="preserve"> Dalam Negeri</w:t>
      </w:r>
    </w:p>
    <w:p w14:paraId="741178D5" w14:textId="77777777" w:rsidR="00751209" w:rsidRDefault="00751209" w:rsidP="00F01C0E">
      <w:pPr>
        <w:autoSpaceDE w:val="0"/>
        <w:autoSpaceDN w:val="0"/>
        <w:adjustRightInd w:val="0"/>
        <w:spacing w:after="0" w:line="240" w:lineRule="auto"/>
        <w:jc w:val="center"/>
        <w:rPr>
          <w:rFonts w:ascii="Times New Roman" w:eastAsia="Calibri" w:hAnsi="Times New Roman" w:cs="Times New Roman"/>
          <w:bCs/>
          <w:lang w:val="en-US"/>
        </w:rPr>
      </w:pPr>
    </w:p>
    <w:p w14:paraId="08ADD4D2" w14:textId="66A0BB7E" w:rsidR="00C4525F" w:rsidRDefault="000A019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r w:rsidRPr="000A0199">
        <w:rPr>
          <w:noProof/>
          <w:lang w:val="en-US"/>
        </w:rPr>
        <w:drawing>
          <wp:inline distT="0" distB="0" distL="0" distR="0" wp14:anchorId="14987531" wp14:editId="6427C961">
            <wp:extent cx="2835275" cy="1630045"/>
            <wp:effectExtent l="0" t="0" r="3175" b="8255"/>
            <wp:docPr id="1833347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275" cy="1630045"/>
                    </a:xfrm>
                    <a:prstGeom prst="rect">
                      <a:avLst/>
                    </a:prstGeom>
                    <a:noFill/>
                    <a:ln>
                      <a:noFill/>
                    </a:ln>
                  </pic:spPr>
                </pic:pic>
              </a:graphicData>
            </a:graphic>
          </wp:inline>
        </w:drawing>
      </w:r>
    </w:p>
    <w:p w14:paraId="1E0C81B8" w14:textId="00957F14" w:rsidR="00E545F2" w:rsidRDefault="000A0199" w:rsidP="00E545F2">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E545F2" w:rsidRPr="003925CB">
        <w:rPr>
          <w:rFonts w:ascii="Times New Roman" w:eastAsia="Calibri" w:hAnsi="Times New Roman" w:cs="Times New Roman"/>
          <w:bCs/>
          <w:sz w:val="16"/>
          <w:szCs w:val="16"/>
          <w:lang w:val="en-US"/>
        </w:rPr>
        <w:t xml:space="preserve"> Data diolah penulis dengan excel dan python</w:t>
      </w:r>
    </w:p>
    <w:p w14:paraId="30DEAA0F" w14:textId="19A26CBB" w:rsidR="0094643B" w:rsidRDefault="0094643B" w:rsidP="00FC34F7">
      <w:pPr>
        <w:autoSpaceDE w:val="0"/>
        <w:autoSpaceDN w:val="0"/>
        <w:adjustRightInd w:val="0"/>
        <w:spacing w:after="0" w:line="240" w:lineRule="auto"/>
        <w:jc w:val="center"/>
        <w:rPr>
          <w:rFonts w:ascii="Times New Roman" w:eastAsia="Calibri" w:hAnsi="Times New Roman" w:cs="Times New Roman"/>
          <w:bCs/>
          <w:noProof/>
          <w:lang w:val="en-US"/>
        </w:rPr>
      </w:pPr>
    </w:p>
    <w:p w14:paraId="247FDB07" w14:textId="2083DE05" w:rsidR="00F01C0E" w:rsidRDefault="00F01C0E"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sz w:val="18"/>
          <w:szCs w:val="18"/>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container luar </w:t>
      </w:r>
      <w:r w:rsidRPr="00226C2A">
        <w:rPr>
          <w:rFonts w:ascii="Times New Roman" w:eastAsia="Calibri" w:hAnsi="Times New Roman" w:cs="Times New Roman"/>
          <w:bCs/>
          <w:lang w:val="en-US"/>
        </w:rPr>
        <w:t>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yaitu</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21</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0,88</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erak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23</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0</w:t>
      </w:r>
      <w:r w:rsidRPr="00226C2A">
        <w:rPr>
          <w:rFonts w:ascii="Times New Roman" w:eastAsia="Calibri" w:hAnsi="Times New Roman" w:cs="Times New Roman"/>
          <w:bCs/>
          <w:lang w:val="en-US"/>
        </w:rPr>
        <w:t>,</w:t>
      </w:r>
      <w:r>
        <w:rPr>
          <w:rFonts w:ascii="Times New Roman" w:eastAsia="Calibri" w:hAnsi="Times New Roman" w:cs="Times New Roman"/>
          <w:bCs/>
          <w:lang w:val="en-US"/>
        </w:rPr>
        <w:t>96</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Priok </w:t>
      </w:r>
      <w:r w:rsidRPr="00226C2A">
        <w:rPr>
          <w:rFonts w:ascii="Times New Roman" w:eastAsia="Calibri" w:hAnsi="Times New Roman" w:cs="Times New Roman"/>
          <w:bCs/>
          <w:lang w:val="en-US"/>
        </w:rPr>
        <w:t xml:space="preserve">adalah </w:t>
      </w:r>
      <w:r>
        <w:rPr>
          <w:rFonts w:ascii="Times New Roman" w:eastAsia="Calibri" w:hAnsi="Times New Roman" w:cs="Times New Roman"/>
          <w:bCs/>
          <w:lang w:val="en-US"/>
        </w:rPr>
        <w:t>37</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1,53</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000A0199"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pada</w:t>
      </w:r>
      <w:r>
        <w:rPr>
          <w:rFonts w:ascii="Times New Roman" w:eastAsia="Calibri" w:hAnsi="Times New Roman" w:cs="Times New Roman"/>
          <w:bCs/>
          <w:lang w:val="en-US"/>
        </w:rPr>
        <w:t xml:space="preserve"> </w:t>
      </w:r>
      <w:r w:rsidRPr="00226C2A">
        <w:rPr>
          <w:rFonts w:ascii="Times New Roman" w:eastAsia="Calibri" w:hAnsi="Times New Roman" w:cs="Times New Roman"/>
          <w:bCs/>
          <w:lang w:val="en-US"/>
        </w:rPr>
        <w:t xml:space="preserve">Tabel </w:t>
      </w:r>
      <w:r>
        <w:rPr>
          <w:rFonts w:ascii="Times New Roman" w:eastAsia="Calibri" w:hAnsi="Times New Roman" w:cs="Times New Roman"/>
          <w:bCs/>
          <w:lang w:val="en-US"/>
        </w:rPr>
        <w:t xml:space="preserve">7. </w:t>
      </w:r>
    </w:p>
    <w:p w14:paraId="09ECB97A" w14:textId="77777777" w:rsidR="00F01C0E" w:rsidRDefault="00F01C0E" w:rsidP="00FC34F7">
      <w:pPr>
        <w:autoSpaceDE w:val="0"/>
        <w:autoSpaceDN w:val="0"/>
        <w:adjustRightInd w:val="0"/>
        <w:spacing w:after="0" w:line="240" w:lineRule="auto"/>
        <w:jc w:val="center"/>
        <w:rPr>
          <w:rFonts w:ascii="Times New Roman" w:eastAsia="Calibri" w:hAnsi="Times New Roman" w:cs="Times New Roman"/>
          <w:bCs/>
          <w:lang w:val="en-US"/>
        </w:rPr>
      </w:pPr>
    </w:p>
    <w:p w14:paraId="4A8813D5" w14:textId="0B934B4F" w:rsidR="00F01C0E" w:rsidRDefault="00F01C0E" w:rsidP="00F01C0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7. </w:t>
      </w:r>
      <w:r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Pr="00226C2A">
        <w:rPr>
          <w:rFonts w:ascii="Times New Roman" w:eastAsia="Calibri" w:hAnsi="Times New Roman" w:cs="Times New Roman"/>
          <w:bCs/>
          <w:lang w:val="en-US"/>
        </w:rPr>
        <w:t xml:space="preserve">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 xml:space="preserve">Container </w:t>
      </w:r>
      <w:r w:rsidR="000A0199" w:rsidRPr="00226C2A">
        <w:rPr>
          <w:rFonts w:ascii="Times New Roman" w:eastAsia="Calibri" w:hAnsi="Times New Roman" w:cs="Times New Roman"/>
          <w:bCs/>
          <w:lang w:val="en-US"/>
        </w:rPr>
        <w:t>Untuk</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Luar </w:t>
      </w:r>
      <w:r w:rsidRPr="00226C2A">
        <w:rPr>
          <w:rFonts w:ascii="Times New Roman" w:eastAsia="Calibri" w:hAnsi="Times New Roman" w:cs="Times New Roman"/>
          <w:bCs/>
          <w:lang w:val="en-US"/>
        </w:rPr>
        <w:t>Negeri</w:t>
      </w:r>
    </w:p>
    <w:p w14:paraId="35F9950E" w14:textId="77777777" w:rsidR="00751209" w:rsidRDefault="00751209" w:rsidP="00F01C0E">
      <w:pPr>
        <w:autoSpaceDE w:val="0"/>
        <w:autoSpaceDN w:val="0"/>
        <w:adjustRightInd w:val="0"/>
        <w:spacing w:after="0" w:line="240" w:lineRule="auto"/>
        <w:jc w:val="center"/>
        <w:rPr>
          <w:rFonts w:ascii="Times New Roman" w:eastAsia="Calibri" w:hAnsi="Times New Roman" w:cs="Times New Roman"/>
          <w:bCs/>
          <w:lang w:val="en-US"/>
        </w:rPr>
      </w:pPr>
    </w:p>
    <w:p w14:paraId="16190449" w14:textId="4A1A8BBB" w:rsidR="0094643B" w:rsidRDefault="000A0199" w:rsidP="00FC34F7">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1A480B2A" wp14:editId="27E59546">
            <wp:extent cx="2835275" cy="1812925"/>
            <wp:effectExtent l="0" t="0" r="3175" b="0"/>
            <wp:docPr id="1577460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5275" cy="1812925"/>
                    </a:xfrm>
                    <a:prstGeom prst="rect">
                      <a:avLst/>
                    </a:prstGeom>
                    <a:noFill/>
                    <a:ln>
                      <a:noFill/>
                    </a:ln>
                  </pic:spPr>
                </pic:pic>
              </a:graphicData>
            </a:graphic>
          </wp:inline>
        </w:drawing>
      </w:r>
    </w:p>
    <w:p w14:paraId="60D92351" w14:textId="62F04C94" w:rsidR="00E545F2" w:rsidRDefault="000A0199" w:rsidP="00E545F2">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E545F2" w:rsidRPr="003925CB">
        <w:rPr>
          <w:rFonts w:ascii="Times New Roman" w:eastAsia="Calibri" w:hAnsi="Times New Roman" w:cs="Times New Roman"/>
          <w:bCs/>
          <w:sz w:val="16"/>
          <w:szCs w:val="16"/>
          <w:lang w:val="en-US"/>
        </w:rPr>
        <w:t xml:space="preserve"> Data diolah penulis dengan excel dan python</w:t>
      </w:r>
    </w:p>
    <w:p w14:paraId="36A0A7E9" w14:textId="58B79C84" w:rsidR="0058009A" w:rsidRDefault="0058009A" w:rsidP="00FC34F7">
      <w:pPr>
        <w:autoSpaceDE w:val="0"/>
        <w:autoSpaceDN w:val="0"/>
        <w:adjustRightInd w:val="0"/>
        <w:spacing w:after="0" w:line="240" w:lineRule="auto"/>
        <w:jc w:val="center"/>
        <w:rPr>
          <w:rFonts w:ascii="Times New Roman" w:eastAsia="Calibri" w:hAnsi="Times New Roman" w:cs="Times New Roman"/>
          <w:bCs/>
          <w:lang w:val="en-US"/>
        </w:rPr>
      </w:pPr>
    </w:p>
    <w:p w14:paraId="711439ED" w14:textId="77777777" w:rsidR="001348E3" w:rsidRDefault="00A65A10" w:rsidP="001348E3">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Grafik untuk hasil pengolahan data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general cargo dan container seperti pada Gambar </w:t>
      </w:r>
      <w:r w:rsidR="001348E3">
        <w:rPr>
          <w:rFonts w:ascii="Times New Roman" w:eastAsia="Calibri" w:hAnsi="Times New Roman" w:cs="Times New Roman"/>
          <w:bCs/>
          <w:lang w:val="en-US"/>
        </w:rPr>
        <w:t xml:space="preserve">2 dan Gambar 3. </w:t>
      </w:r>
    </w:p>
    <w:p w14:paraId="31A097BD" w14:textId="77777777" w:rsidR="001348E3" w:rsidRDefault="001348E3" w:rsidP="001348E3">
      <w:pPr>
        <w:autoSpaceDE w:val="0"/>
        <w:autoSpaceDN w:val="0"/>
        <w:adjustRightInd w:val="0"/>
        <w:spacing w:after="0" w:line="240" w:lineRule="auto"/>
        <w:ind w:left="270"/>
        <w:jc w:val="both"/>
        <w:rPr>
          <w:rFonts w:ascii="Times New Roman" w:eastAsia="Calibri" w:hAnsi="Times New Roman" w:cs="Times New Roman"/>
          <w:bCs/>
          <w:lang w:val="en-US"/>
        </w:rPr>
      </w:pPr>
    </w:p>
    <w:p w14:paraId="723B7610" w14:textId="5D950353" w:rsidR="001348E3" w:rsidRDefault="001348E3" w:rsidP="001348E3">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6288B759" wp14:editId="1ABBD645">
            <wp:extent cx="2817780" cy="1693790"/>
            <wp:effectExtent l="0" t="0" r="1905" b="1905"/>
            <wp:docPr id="18475945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3268" cy="1709111"/>
                    </a:xfrm>
                    <a:prstGeom prst="rect">
                      <a:avLst/>
                    </a:prstGeom>
                    <a:noFill/>
                  </pic:spPr>
                </pic:pic>
              </a:graphicData>
            </a:graphic>
          </wp:inline>
        </w:drawing>
      </w:r>
    </w:p>
    <w:p w14:paraId="44D28F4F" w14:textId="040FA113"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Gambar 2. TRT General Cargo Dalam Negeri</w:t>
      </w:r>
    </w:p>
    <w:p w14:paraId="000CEDC2" w14:textId="77777777"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p>
    <w:p w14:paraId="15CEFBE7" w14:textId="64FDAA7D"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3733AE71" wp14:editId="474DFD16">
            <wp:extent cx="2784035" cy="1673506"/>
            <wp:effectExtent l="0" t="0" r="0" b="3175"/>
            <wp:docPr id="13275492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0271" cy="1677255"/>
                    </a:xfrm>
                    <a:prstGeom prst="rect">
                      <a:avLst/>
                    </a:prstGeom>
                    <a:noFill/>
                  </pic:spPr>
                </pic:pic>
              </a:graphicData>
            </a:graphic>
          </wp:inline>
        </w:drawing>
      </w:r>
    </w:p>
    <w:p w14:paraId="315015DD" w14:textId="14DACE6E"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Gambar 2. TRT Container Luar Negeri</w:t>
      </w:r>
    </w:p>
    <w:p w14:paraId="2155006D" w14:textId="111395C6" w:rsidR="001348E3" w:rsidRDefault="000A0199" w:rsidP="001348E3">
      <w:pPr>
        <w:autoSpaceDE w:val="0"/>
        <w:autoSpaceDN w:val="0"/>
        <w:adjustRightInd w:val="0"/>
        <w:spacing w:after="0" w:line="240" w:lineRule="auto"/>
        <w:rPr>
          <w:rFonts w:ascii="Times New Roman" w:eastAsia="Calibri" w:hAnsi="Times New Roman" w:cs="Times New Roman"/>
          <w:bCs/>
          <w:lang w:val="en-US"/>
        </w:rPr>
      </w:pPr>
      <w:r w:rsidRPr="003925CB">
        <w:rPr>
          <w:rFonts w:ascii="Times New Roman" w:eastAsia="Calibri" w:hAnsi="Times New Roman" w:cs="Times New Roman"/>
          <w:bCs/>
          <w:sz w:val="16"/>
          <w:szCs w:val="16"/>
          <w:lang w:val="en-US"/>
        </w:rPr>
        <w:t>Sumber:</w:t>
      </w:r>
      <w:r w:rsidR="001348E3" w:rsidRPr="003925CB">
        <w:rPr>
          <w:rFonts w:ascii="Times New Roman" w:eastAsia="Calibri" w:hAnsi="Times New Roman" w:cs="Times New Roman"/>
          <w:bCs/>
          <w:sz w:val="16"/>
          <w:szCs w:val="16"/>
          <w:lang w:val="en-US"/>
        </w:rPr>
        <w:t xml:space="preserve"> Data diolah penulis</w:t>
      </w:r>
    </w:p>
    <w:p w14:paraId="29AF25FE" w14:textId="77777777"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p>
    <w:p w14:paraId="190EEDCF" w14:textId="45F7BED0" w:rsidR="00F01C0E" w:rsidRPr="00DD2EAD" w:rsidRDefault="00B2595A" w:rsidP="001348E3">
      <w:pPr>
        <w:autoSpaceDE w:val="0"/>
        <w:autoSpaceDN w:val="0"/>
        <w:adjustRightInd w:val="0"/>
        <w:spacing w:after="0" w:line="240" w:lineRule="auto"/>
        <w:ind w:firstLine="720"/>
        <w:jc w:val="both"/>
        <w:rPr>
          <w:rFonts w:ascii="Times New Roman" w:eastAsia="Calibri" w:hAnsi="Times New Roman" w:cs="Times New Roman"/>
          <w:bCs/>
          <w:lang w:val="nb-NO"/>
        </w:rPr>
      </w:pPr>
      <w:r>
        <w:rPr>
          <w:rFonts w:ascii="Times New Roman" w:eastAsia="Calibri" w:hAnsi="Times New Roman" w:cs="Times New Roman"/>
          <w:bCs/>
          <w:lang w:val="en-US"/>
        </w:rPr>
        <w:t xml:space="preserve">Hasil dari </w:t>
      </w:r>
      <w:r w:rsidR="000C21E9">
        <w:rPr>
          <w:rFonts w:ascii="Times New Roman" w:eastAsia="Calibri" w:hAnsi="Times New Roman" w:cs="Times New Roman"/>
          <w:bCs/>
          <w:lang w:val="en-US"/>
        </w:rPr>
        <w:t xml:space="preserve">pengolahan data </w:t>
      </w:r>
      <w:r>
        <w:rPr>
          <w:rFonts w:ascii="Times New Roman" w:eastAsia="Calibri" w:hAnsi="Times New Roman" w:cs="Times New Roman"/>
          <w:bCs/>
          <w:lang w:val="en-US"/>
        </w:rPr>
        <w:t>statistik untuk tiga Pelabuhan tersebut terdapat selisih waktu berangkat dan waktu tiba bernilai negatif artinya waktu tiba mendahului waktu berangkat dan juga ada yang bernilai 0</w:t>
      </w:r>
      <w:r w:rsidR="000A0199">
        <w:rPr>
          <w:rFonts w:ascii="Times New Roman" w:eastAsia="Calibri" w:hAnsi="Times New Roman" w:cs="Times New Roman"/>
          <w:bCs/>
          <w:lang w:val="en-US"/>
        </w:rPr>
        <w:t xml:space="preserve"> artinya waktu tiba dan waktu berangkat adalah sama</w:t>
      </w:r>
      <w:r>
        <w:rPr>
          <w:rFonts w:ascii="Times New Roman" w:eastAsia="Calibri" w:hAnsi="Times New Roman" w:cs="Times New Roman"/>
          <w:bCs/>
          <w:lang w:val="en-US"/>
        </w:rPr>
        <w:t xml:space="preserve">. </w:t>
      </w:r>
      <w:r w:rsidRPr="00DD2EAD">
        <w:rPr>
          <w:rFonts w:ascii="Times New Roman" w:eastAsia="Calibri" w:hAnsi="Times New Roman" w:cs="Times New Roman"/>
          <w:bCs/>
          <w:lang w:val="nb-NO"/>
        </w:rPr>
        <w:t xml:space="preserve">Untuk maksimum waktu </w:t>
      </w:r>
      <w:r w:rsidR="001348E3" w:rsidRPr="00DD2EAD">
        <w:rPr>
          <w:rFonts w:ascii="Times New Roman" w:eastAsia="Calibri" w:hAnsi="Times New Roman" w:cs="Times New Roman"/>
          <w:bCs/>
          <w:lang w:val="nb-NO"/>
        </w:rPr>
        <w:t xml:space="preserve">kapal </w:t>
      </w:r>
      <w:r w:rsidRPr="00DD2EAD">
        <w:rPr>
          <w:rFonts w:ascii="Times New Roman" w:eastAsia="Calibri" w:hAnsi="Times New Roman" w:cs="Times New Roman"/>
          <w:bCs/>
          <w:lang w:val="nb-NO"/>
        </w:rPr>
        <w:t>di</w:t>
      </w:r>
      <w:r w:rsidR="001348E3"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pelabuhan dari setiap </w:t>
      </w:r>
      <w:r w:rsidR="001348E3" w:rsidRPr="00DD2EAD">
        <w:rPr>
          <w:rFonts w:ascii="Times New Roman" w:eastAsia="Calibri" w:hAnsi="Times New Roman" w:cs="Times New Roman"/>
          <w:bCs/>
          <w:lang w:val="nb-NO"/>
        </w:rPr>
        <w:t>p</w:t>
      </w:r>
      <w:r w:rsidRPr="00DD2EAD">
        <w:rPr>
          <w:rFonts w:ascii="Times New Roman" w:eastAsia="Calibri" w:hAnsi="Times New Roman" w:cs="Times New Roman"/>
          <w:bCs/>
          <w:lang w:val="nb-NO"/>
        </w:rPr>
        <w:t xml:space="preserve">elabuhan dalam negeri dan luar negeri dapat dilihat pada Tabel 8 dan Tabel 9. </w:t>
      </w:r>
    </w:p>
    <w:p w14:paraId="7DEF75A9" w14:textId="77777777" w:rsidR="00F01C0E" w:rsidRPr="00DD2EAD" w:rsidRDefault="00F01C0E" w:rsidP="00FC34F7">
      <w:pPr>
        <w:autoSpaceDE w:val="0"/>
        <w:autoSpaceDN w:val="0"/>
        <w:adjustRightInd w:val="0"/>
        <w:spacing w:after="0" w:line="240" w:lineRule="auto"/>
        <w:jc w:val="center"/>
        <w:rPr>
          <w:rFonts w:ascii="Times New Roman" w:eastAsia="Calibri" w:hAnsi="Times New Roman" w:cs="Times New Roman"/>
          <w:bCs/>
          <w:lang w:val="nb-NO"/>
        </w:rPr>
      </w:pPr>
    </w:p>
    <w:p w14:paraId="50C4EBB1" w14:textId="772F2CF6" w:rsidR="00FC34F7" w:rsidRDefault="00FC34F7" w:rsidP="00163D7A">
      <w:pPr>
        <w:autoSpaceDE w:val="0"/>
        <w:autoSpaceDN w:val="0"/>
        <w:adjustRightInd w:val="0"/>
        <w:spacing w:after="0" w:line="240" w:lineRule="auto"/>
        <w:jc w:val="center"/>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Tabel </w:t>
      </w:r>
      <w:r w:rsidR="00B2595A" w:rsidRPr="00DD2EAD">
        <w:rPr>
          <w:rFonts w:ascii="Times New Roman" w:eastAsia="Calibri" w:hAnsi="Times New Roman" w:cs="Times New Roman"/>
          <w:bCs/>
          <w:lang w:val="nb-NO"/>
        </w:rPr>
        <w:t>8</w:t>
      </w:r>
      <w:r w:rsidRPr="00DD2EAD">
        <w:rPr>
          <w:rFonts w:ascii="Times New Roman" w:eastAsia="Calibri" w:hAnsi="Times New Roman" w:cs="Times New Roman"/>
          <w:bCs/>
          <w:lang w:val="nb-NO"/>
        </w:rPr>
        <w:t xml:space="preserve">. </w:t>
      </w:r>
      <w:r w:rsidR="00B2595A" w:rsidRPr="00DD2EAD">
        <w:rPr>
          <w:rFonts w:ascii="Times New Roman" w:eastAsia="Calibri" w:hAnsi="Times New Roman" w:cs="Times New Roman"/>
          <w:bCs/>
          <w:lang w:val="nb-NO"/>
        </w:rPr>
        <w:t xml:space="preserve">Data </w:t>
      </w:r>
      <w:r w:rsidR="001348E3" w:rsidRPr="00DD2EAD">
        <w:rPr>
          <w:rFonts w:ascii="Times New Roman" w:eastAsia="Calibri" w:hAnsi="Times New Roman" w:cs="Times New Roman"/>
          <w:bCs/>
          <w:lang w:val="nb-NO"/>
        </w:rPr>
        <w:t>Waktu M</w:t>
      </w:r>
      <w:r w:rsidR="00B2595A" w:rsidRPr="00DD2EAD">
        <w:rPr>
          <w:rFonts w:ascii="Times New Roman" w:eastAsia="Calibri" w:hAnsi="Times New Roman" w:cs="Times New Roman"/>
          <w:bCs/>
          <w:lang w:val="nb-NO"/>
        </w:rPr>
        <w:t xml:space="preserve">aksimum </w:t>
      </w:r>
      <w:r w:rsidR="001348E3" w:rsidRPr="00DD2EAD">
        <w:rPr>
          <w:rFonts w:ascii="Times New Roman" w:eastAsia="Calibri" w:hAnsi="Times New Roman" w:cs="Times New Roman"/>
          <w:bCs/>
          <w:lang w:val="nb-NO"/>
        </w:rPr>
        <w:t>K</w:t>
      </w:r>
      <w:r w:rsidR="00B2595A" w:rsidRPr="00DD2EAD">
        <w:rPr>
          <w:rFonts w:ascii="Times New Roman" w:eastAsia="Calibri" w:hAnsi="Times New Roman" w:cs="Times New Roman"/>
          <w:bCs/>
          <w:lang w:val="nb-NO"/>
        </w:rPr>
        <w:t>apal</w:t>
      </w:r>
      <w:r w:rsidR="00163D7A" w:rsidRPr="00DD2EAD">
        <w:rPr>
          <w:rFonts w:ascii="Times New Roman" w:eastAsia="Calibri" w:hAnsi="Times New Roman" w:cs="Times New Roman"/>
          <w:bCs/>
          <w:lang w:val="nb-NO"/>
        </w:rPr>
        <w:t xml:space="preserve"> </w:t>
      </w:r>
      <w:r w:rsidR="001348E3" w:rsidRPr="00DD2EAD">
        <w:rPr>
          <w:rFonts w:ascii="Times New Roman" w:eastAsia="Calibri" w:hAnsi="Times New Roman" w:cs="Times New Roman"/>
          <w:bCs/>
          <w:lang w:val="nb-NO"/>
        </w:rPr>
        <w:t>D</w:t>
      </w:r>
      <w:r w:rsidR="00163D7A" w:rsidRPr="00DD2EAD">
        <w:rPr>
          <w:rFonts w:ascii="Times New Roman" w:eastAsia="Calibri" w:hAnsi="Times New Roman" w:cs="Times New Roman"/>
          <w:bCs/>
          <w:lang w:val="nb-NO"/>
        </w:rPr>
        <w:t xml:space="preserve">alam </w:t>
      </w:r>
      <w:r w:rsidR="001348E3" w:rsidRPr="00DD2EAD">
        <w:rPr>
          <w:rFonts w:ascii="Times New Roman" w:eastAsia="Calibri" w:hAnsi="Times New Roman" w:cs="Times New Roman"/>
          <w:bCs/>
          <w:lang w:val="nb-NO"/>
        </w:rPr>
        <w:t>N</w:t>
      </w:r>
      <w:r w:rsidR="00163D7A" w:rsidRPr="00DD2EAD">
        <w:rPr>
          <w:rFonts w:ascii="Times New Roman" w:eastAsia="Calibri" w:hAnsi="Times New Roman" w:cs="Times New Roman"/>
          <w:bCs/>
          <w:lang w:val="nb-NO"/>
        </w:rPr>
        <w:t>egeri</w:t>
      </w:r>
      <w:r w:rsidR="00B2595A" w:rsidRPr="00DD2EAD">
        <w:rPr>
          <w:rFonts w:ascii="Times New Roman" w:eastAsia="Calibri" w:hAnsi="Times New Roman" w:cs="Times New Roman"/>
          <w:bCs/>
          <w:lang w:val="nb-NO"/>
        </w:rPr>
        <w:t xml:space="preserve"> di Pelabuhan</w:t>
      </w:r>
    </w:p>
    <w:p w14:paraId="7D47213C" w14:textId="77777777" w:rsidR="00751209" w:rsidRPr="00DD2EAD" w:rsidRDefault="00751209" w:rsidP="00163D7A">
      <w:pPr>
        <w:autoSpaceDE w:val="0"/>
        <w:autoSpaceDN w:val="0"/>
        <w:adjustRightInd w:val="0"/>
        <w:spacing w:after="0" w:line="240" w:lineRule="auto"/>
        <w:jc w:val="center"/>
        <w:rPr>
          <w:rFonts w:ascii="Times New Roman" w:eastAsia="Calibri" w:hAnsi="Times New Roman" w:cs="Times New Roman"/>
          <w:bCs/>
          <w:lang w:val="nb-NO"/>
        </w:rPr>
      </w:pPr>
    </w:p>
    <w:p w14:paraId="723B0CF6" w14:textId="7D077894" w:rsidR="00DC009A" w:rsidRDefault="00B2595A" w:rsidP="00F20ADC">
      <w:pPr>
        <w:autoSpaceDE w:val="0"/>
        <w:autoSpaceDN w:val="0"/>
        <w:adjustRightInd w:val="0"/>
        <w:spacing w:after="0" w:line="240" w:lineRule="auto"/>
        <w:jc w:val="both"/>
        <w:rPr>
          <w:rFonts w:ascii="Times New Roman" w:eastAsia="Calibri" w:hAnsi="Times New Roman" w:cs="Times New Roman"/>
          <w:bCs/>
          <w:lang w:val="en-US"/>
        </w:rPr>
      </w:pPr>
      <w:r w:rsidRPr="00B2595A">
        <w:rPr>
          <w:noProof/>
          <w:lang w:val="en-US"/>
        </w:rPr>
        <w:drawing>
          <wp:inline distT="0" distB="0" distL="0" distR="0" wp14:anchorId="376B0F6C" wp14:editId="7031F77C">
            <wp:extent cx="2835275" cy="1626235"/>
            <wp:effectExtent l="0" t="0" r="3175" b="0"/>
            <wp:docPr id="975196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5275" cy="1626235"/>
                    </a:xfrm>
                    <a:prstGeom prst="rect">
                      <a:avLst/>
                    </a:prstGeom>
                    <a:noFill/>
                    <a:ln>
                      <a:noFill/>
                    </a:ln>
                  </pic:spPr>
                </pic:pic>
              </a:graphicData>
            </a:graphic>
          </wp:inline>
        </w:drawing>
      </w:r>
    </w:p>
    <w:p w14:paraId="605CA695" w14:textId="1DB8E80A" w:rsidR="00FC34F7" w:rsidRDefault="000A0199" w:rsidP="00FC34F7">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FC34F7"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FC34F7" w:rsidRPr="003925CB">
        <w:rPr>
          <w:rFonts w:ascii="Times New Roman" w:eastAsia="Calibri" w:hAnsi="Times New Roman" w:cs="Times New Roman"/>
          <w:bCs/>
          <w:sz w:val="16"/>
          <w:szCs w:val="16"/>
          <w:lang w:val="en-US"/>
        </w:rPr>
        <w:t>ata diolah penulis dengan excel dan python</w:t>
      </w:r>
      <w:r w:rsidR="00B2595A">
        <w:rPr>
          <w:rFonts w:ascii="Times New Roman" w:eastAsia="Calibri" w:hAnsi="Times New Roman" w:cs="Times New Roman"/>
          <w:bCs/>
          <w:sz w:val="16"/>
          <w:szCs w:val="16"/>
          <w:lang w:val="en-US"/>
        </w:rPr>
        <w:t xml:space="preserve"> </w:t>
      </w:r>
    </w:p>
    <w:p w14:paraId="5C3C2AF4" w14:textId="36039A2F" w:rsidR="00B2595A" w:rsidRPr="00DD2EAD" w:rsidRDefault="00B2595A" w:rsidP="00FC34F7">
      <w:pPr>
        <w:autoSpaceDE w:val="0"/>
        <w:autoSpaceDN w:val="0"/>
        <w:adjustRightInd w:val="0"/>
        <w:spacing w:after="0" w:line="240" w:lineRule="auto"/>
        <w:jc w:val="both"/>
        <w:rPr>
          <w:rFonts w:ascii="Times New Roman" w:eastAsia="Calibri" w:hAnsi="Times New Roman" w:cs="Times New Roman"/>
          <w:bCs/>
          <w:sz w:val="18"/>
          <w:szCs w:val="18"/>
          <w:lang w:val="nb-NO"/>
        </w:rPr>
      </w:pPr>
      <w:r w:rsidRPr="00DD2EAD">
        <w:rPr>
          <w:rFonts w:ascii="Times New Roman" w:eastAsia="Calibri" w:hAnsi="Times New Roman" w:cs="Times New Roman"/>
          <w:bCs/>
          <w:sz w:val="16"/>
          <w:szCs w:val="16"/>
          <w:lang w:val="nb-NO"/>
        </w:rPr>
        <w:t>GC = General Cargo, h=</w:t>
      </w:r>
      <w:r w:rsidR="001C4969" w:rsidRPr="00DD2EAD">
        <w:rPr>
          <w:rFonts w:ascii="Times New Roman" w:eastAsia="Calibri" w:hAnsi="Times New Roman" w:cs="Times New Roman"/>
          <w:bCs/>
          <w:sz w:val="16"/>
          <w:szCs w:val="16"/>
          <w:lang w:val="nb-NO"/>
        </w:rPr>
        <w:t>hari</w:t>
      </w:r>
    </w:p>
    <w:p w14:paraId="5E68CD67" w14:textId="77777777" w:rsidR="00FC34F7" w:rsidRPr="00DD2EAD" w:rsidRDefault="00FC34F7" w:rsidP="00FC34F7">
      <w:pPr>
        <w:autoSpaceDE w:val="0"/>
        <w:autoSpaceDN w:val="0"/>
        <w:adjustRightInd w:val="0"/>
        <w:spacing w:after="0" w:line="240" w:lineRule="auto"/>
        <w:jc w:val="center"/>
        <w:rPr>
          <w:rFonts w:ascii="Times New Roman" w:eastAsia="Calibri" w:hAnsi="Times New Roman" w:cs="Times New Roman"/>
          <w:bCs/>
          <w:lang w:val="nb-NO"/>
        </w:rPr>
      </w:pPr>
    </w:p>
    <w:p w14:paraId="69703EDE"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422E9C8A"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347F2582"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6B80207E" w14:textId="5932064F" w:rsidR="00B2595A" w:rsidRDefault="00B2595A" w:rsidP="00FC34F7">
      <w:pPr>
        <w:autoSpaceDE w:val="0"/>
        <w:autoSpaceDN w:val="0"/>
        <w:adjustRightInd w:val="0"/>
        <w:spacing w:after="0" w:line="240" w:lineRule="auto"/>
        <w:jc w:val="center"/>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Tabel </w:t>
      </w:r>
      <w:r w:rsidR="00E634EE" w:rsidRPr="00DD2EAD">
        <w:rPr>
          <w:rFonts w:ascii="Times New Roman" w:eastAsia="Calibri" w:hAnsi="Times New Roman" w:cs="Times New Roman"/>
          <w:bCs/>
          <w:lang w:val="nb-NO"/>
        </w:rPr>
        <w:t>9</w:t>
      </w:r>
      <w:r w:rsidRPr="00DD2EAD">
        <w:rPr>
          <w:rFonts w:ascii="Times New Roman" w:eastAsia="Calibri" w:hAnsi="Times New Roman" w:cs="Times New Roman"/>
          <w:bCs/>
          <w:lang w:val="nb-NO"/>
        </w:rPr>
        <w:t xml:space="preserve">. Data </w:t>
      </w:r>
      <w:r w:rsidR="001348E3" w:rsidRPr="00DD2EAD">
        <w:rPr>
          <w:rFonts w:ascii="Times New Roman" w:eastAsia="Calibri" w:hAnsi="Times New Roman" w:cs="Times New Roman"/>
          <w:bCs/>
          <w:lang w:val="nb-NO"/>
        </w:rPr>
        <w:t>Waktu M</w:t>
      </w:r>
      <w:r w:rsidRPr="00DD2EAD">
        <w:rPr>
          <w:rFonts w:ascii="Times New Roman" w:eastAsia="Calibri" w:hAnsi="Times New Roman" w:cs="Times New Roman"/>
          <w:bCs/>
          <w:lang w:val="nb-NO"/>
        </w:rPr>
        <w:t xml:space="preserve">aksimum </w:t>
      </w:r>
      <w:r w:rsidR="001348E3" w:rsidRPr="00DD2EAD">
        <w:rPr>
          <w:rFonts w:ascii="Times New Roman" w:eastAsia="Calibri" w:hAnsi="Times New Roman" w:cs="Times New Roman"/>
          <w:bCs/>
          <w:lang w:val="nb-NO"/>
        </w:rPr>
        <w:t>K</w:t>
      </w:r>
      <w:r w:rsidRPr="00DD2EAD">
        <w:rPr>
          <w:rFonts w:ascii="Times New Roman" w:eastAsia="Calibri" w:hAnsi="Times New Roman" w:cs="Times New Roman"/>
          <w:bCs/>
          <w:lang w:val="nb-NO"/>
        </w:rPr>
        <w:t xml:space="preserve">apal </w:t>
      </w:r>
      <w:r w:rsidR="001348E3" w:rsidRPr="00DD2EAD">
        <w:rPr>
          <w:rFonts w:ascii="Times New Roman" w:eastAsia="Calibri" w:hAnsi="Times New Roman" w:cs="Times New Roman"/>
          <w:bCs/>
          <w:lang w:val="nb-NO"/>
        </w:rPr>
        <w:t>L</w:t>
      </w:r>
      <w:r w:rsidR="00163D7A" w:rsidRPr="00DD2EAD">
        <w:rPr>
          <w:rFonts w:ascii="Times New Roman" w:eastAsia="Calibri" w:hAnsi="Times New Roman" w:cs="Times New Roman"/>
          <w:bCs/>
          <w:lang w:val="nb-NO"/>
        </w:rPr>
        <w:t xml:space="preserve">uar </w:t>
      </w:r>
      <w:r w:rsidR="001348E3" w:rsidRPr="00DD2EAD">
        <w:rPr>
          <w:rFonts w:ascii="Times New Roman" w:eastAsia="Calibri" w:hAnsi="Times New Roman" w:cs="Times New Roman"/>
          <w:bCs/>
          <w:lang w:val="nb-NO"/>
        </w:rPr>
        <w:t>N</w:t>
      </w:r>
      <w:r w:rsidR="00163D7A" w:rsidRPr="00DD2EAD">
        <w:rPr>
          <w:rFonts w:ascii="Times New Roman" w:eastAsia="Calibri" w:hAnsi="Times New Roman" w:cs="Times New Roman"/>
          <w:bCs/>
          <w:lang w:val="nb-NO"/>
        </w:rPr>
        <w:t xml:space="preserve">egeri </w:t>
      </w:r>
      <w:r w:rsidRPr="00DD2EAD">
        <w:rPr>
          <w:rFonts w:ascii="Times New Roman" w:eastAsia="Calibri" w:hAnsi="Times New Roman" w:cs="Times New Roman"/>
          <w:bCs/>
          <w:lang w:val="nb-NO"/>
        </w:rPr>
        <w:t>di Pelabuhan</w:t>
      </w:r>
    </w:p>
    <w:p w14:paraId="4A13743C" w14:textId="77777777" w:rsidR="00751209" w:rsidRPr="00DD2EAD" w:rsidRDefault="00751209" w:rsidP="00FC34F7">
      <w:pPr>
        <w:autoSpaceDE w:val="0"/>
        <w:autoSpaceDN w:val="0"/>
        <w:adjustRightInd w:val="0"/>
        <w:spacing w:after="0" w:line="240" w:lineRule="auto"/>
        <w:jc w:val="center"/>
        <w:rPr>
          <w:rFonts w:ascii="Times New Roman" w:eastAsia="Calibri" w:hAnsi="Times New Roman" w:cs="Times New Roman"/>
          <w:bCs/>
          <w:lang w:val="nb-NO"/>
        </w:rPr>
      </w:pPr>
    </w:p>
    <w:p w14:paraId="475239BB" w14:textId="55CD7ED8" w:rsidR="00B2595A" w:rsidRDefault="00B2595A" w:rsidP="00FC34F7">
      <w:pPr>
        <w:autoSpaceDE w:val="0"/>
        <w:autoSpaceDN w:val="0"/>
        <w:adjustRightInd w:val="0"/>
        <w:spacing w:after="0" w:line="240" w:lineRule="auto"/>
        <w:jc w:val="center"/>
        <w:rPr>
          <w:rFonts w:ascii="Times New Roman" w:eastAsia="Calibri" w:hAnsi="Times New Roman" w:cs="Times New Roman"/>
          <w:bCs/>
          <w:lang w:val="en-US"/>
        </w:rPr>
      </w:pPr>
      <w:r w:rsidRPr="00B2595A">
        <w:rPr>
          <w:noProof/>
          <w:lang w:val="en-US"/>
        </w:rPr>
        <w:drawing>
          <wp:inline distT="0" distB="0" distL="0" distR="0" wp14:anchorId="2E92ACCA" wp14:editId="5F4E2EC7">
            <wp:extent cx="2835275" cy="1626235"/>
            <wp:effectExtent l="0" t="0" r="3175" b="0"/>
            <wp:docPr id="2099491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5275" cy="1626235"/>
                    </a:xfrm>
                    <a:prstGeom prst="rect">
                      <a:avLst/>
                    </a:prstGeom>
                    <a:noFill/>
                    <a:ln>
                      <a:noFill/>
                    </a:ln>
                  </pic:spPr>
                </pic:pic>
              </a:graphicData>
            </a:graphic>
          </wp:inline>
        </w:drawing>
      </w:r>
    </w:p>
    <w:p w14:paraId="5C2A2584" w14:textId="77777777" w:rsidR="00163D7A" w:rsidRDefault="00163D7A" w:rsidP="00163D7A">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 : Data diolah penulis dengan excel dan python</w:t>
      </w:r>
      <w:r>
        <w:rPr>
          <w:rFonts w:ascii="Times New Roman" w:eastAsia="Calibri" w:hAnsi="Times New Roman" w:cs="Times New Roman"/>
          <w:bCs/>
          <w:sz w:val="16"/>
          <w:szCs w:val="16"/>
          <w:lang w:val="en-US"/>
        </w:rPr>
        <w:t xml:space="preserve"> </w:t>
      </w:r>
    </w:p>
    <w:p w14:paraId="57EE0FA5" w14:textId="3A2CC092" w:rsidR="00163D7A" w:rsidRPr="003925CB" w:rsidRDefault="00163D7A" w:rsidP="00163D7A">
      <w:pPr>
        <w:autoSpaceDE w:val="0"/>
        <w:autoSpaceDN w:val="0"/>
        <w:adjustRightInd w:val="0"/>
        <w:spacing w:after="0" w:line="240" w:lineRule="auto"/>
        <w:jc w:val="both"/>
        <w:rPr>
          <w:rFonts w:ascii="Times New Roman" w:eastAsia="Calibri" w:hAnsi="Times New Roman" w:cs="Times New Roman"/>
          <w:bCs/>
          <w:sz w:val="18"/>
          <w:szCs w:val="18"/>
          <w:lang w:val="en-US"/>
        </w:rPr>
      </w:pPr>
      <w:r>
        <w:rPr>
          <w:rFonts w:ascii="Times New Roman" w:eastAsia="Calibri" w:hAnsi="Times New Roman" w:cs="Times New Roman"/>
          <w:bCs/>
          <w:sz w:val="16"/>
          <w:szCs w:val="16"/>
          <w:lang w:val="en-US"/>
        </w:rPr>
        <w:t>GC = General Cargo, h=h</w:t>
      </w:r>
      <w:r w:rsidR="001C4969">
        <w:rPr>
          <w:rFonts w:ascii="Times New Roman" w:eastAsia="Calibri" w:hAnsi="Times New Roman" w:cs="Times New Roman"/>
          <w:bCs/>
          <w:sz w:val="16"/>
          <w:szCs w:val="16"/>
          <w:lang w:val="en-US"/>
        </w:rPr>
        <w:t>ari</w:t>
      </w:r>
    </w:p>
    <w:p w14:paraId="1F7A2576" w14:textId="77777777" w:rsidR="00DC009A" w:rsidRDefault="00DC009A" w:rsidP="00FC34F7">
      <w:pPr>
        <w:autoSpaceDE w:val="0"/>
        <w:autoSpaceDN w:val="0"/>
        <w:adjustRightInd w:val="0"/>
        <w:spacing w:after="0" w:line="240" w:lineRule="auto"/>
        <w:jc w:val="center"/>
        <w:rPr>
          <w:rFonts w:ascii="Times New Roman" w:eastAsia="Calibri" w:hAnsi="Times New Roman" w:cs="Times New Roman"/>
          <w:bCs/>
          <w:lang w:val="en-US"/>
        </w:rPr>
      </w:pPr>
    </w:p>
    <w:p w14:paraId="5699DF7A" w14:textId="471A58CF" w:rsidR="00F20ADC" w:rsidRDefault="00984687" w:rsidP="00F20ADC">
      <w:pPr>
        <w:autoSpaceDE w:val="0"/>
        <w:autoSpaceDN w:val="0"/>
        <w:adjustRightInd w:val="0"/>
        <w:spacing w:after="0" w:line="240" w:lineRule="auto"/>
        <w:ind w:firstLine="720"/>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Berdasarkan data </w:t>
      </w:r>
      <w:r w:rsidR="00E634EE">
        <w:rPr>
          <w:rFonts w:ascii="Times New Roman" w:eastAsia="Calibri" w:hAnsi="Times New Roman" w:cs="Times New Roman"/>
          <w:bCs/>
          <w:lang w:val="en-US"/>
        </w:rPr>
        <w:t xml:space="preserve">pada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 xml:space="preserve">abel 4 sampai dengan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 xml:space="preserve">abel 7 tersebut, </w:t>
      </w:r>
      <w:r w:rsidR="00E41D76">
        <w:rPr>
          <w:rFonts w:ascii="Times New Roman" w:eastAsia="Calibri" w:hAnsi="Times New Roman" w:cs="Times New Roman"/>
          <w:bCs/>
          <w:lang w:val="en-US"/>
        </w:rPr>
        <w:t>maka rata-rata</w:t>
      </w:r>
      <w:r w:rsidR="00E634EE">
        <w:rPr>
          <w:rFonts w:ascii="Times New Roman" w:eastAsia="Calibri" w:hAnsi="Times New Roman" w:cs="Times New Roman"/>
          <w:bCs/>
          <w:lang w:val="en-US"/>
        </w:rPr>
        <w:t xml:space="preserve"> untuk </w:t>
      </w:r>
      <w:r w:rsidR="00E634EE" w:rsidRPr="00E634EE">
        <w:rPr>
          <w:rFonts w:ascii="Times New Roman" w:eastAsia="Calibri" w:hAnsi="Times New Roman" w:cs="Times New Roman"/>
          <w:bCs/>
          <w:i/>
          <w:iCs/>
          <w:lang w:val="en-US"/>
        </w:rPr>
        <w:t>ship traffic</w:t>
      </w:r>
      <w:r w:rsidR="00E634EE">
        <w:rPr>
          <w:rFonts w:ascii="Times New Roman" w:eastAsia="Calibri" w:hAnsi="Times New Roman" w:cs="Times New Roman"/>
          <w:bCs/>
          <w:lang w:val="en-US"/>
        </w:rPr>
        <w:t xml:space="preserve"> dan </w:t>
      </w:r>
      <w:r w:rsidR="00E634EE" w:rsidRPr="00E634EE">
        <w:rPr>
          <w:rFonts w:ascii="Times New Roman" w:eastAsia="Calibri" w:hAnsi="Times New Roman" w:cs="Times New Roman"/>
          <w:bCs/>
          <w:i/>
          <w:iCs/>
          <w:lang w:val="en-US"/>
        </w:rPr>
        <w:t>turnaround time</w:t>
      </w:r>
      <w:r w:rsidR="00E634EE">
        <w:rPr>
          <w:rFonts w:ascii="Times New Roman" w:eastAsia="Calibri" w:hAnsi="Times New Roman" w:cs="Times New Roman"/>
          <w:bCs/>
          <w:lang w:val="en-US"/>
        </w:rPr>
        <w:t xml:space="preserve"> sebagai variabel dalam perhitungan efisiensi dengan menggunakan </w:t>
      </w:r>
      <w:r w:rsidR="00E634EE" w:rsidRPr="004333DD">
        <w:rPr>
          <w:rFonts w:ascii="Times New Roman" w:eastAsia="Calibri" w:hAnsi="Times New Roman" w:cs="Times New Roman"/>
          <w:bCs/>
          <w:i/>
          <w:iCs/>
          <w:lang w:val="en-US"/>
        </w:rPr>
        <w:t>data envelopment analysis</w:t>
      </w:r>
      <w:r w:rsidR="00E634EE">
        <w:rPr>
          <w:rFonts w:ascii="Times New Roman" w:eastAsia="Calibri" w:hAnsi="Times New Roman" w:cs="Times New Roman"/>
          <w:bCs/>
          <w:lang w:val="en-US"/>
        </w:rPr>
        <w:t>, sedangkan untuk jumlah sandar</w:t>
      </w:r>
      <w:r w:rsidR="008C4B85">
        <w:rPr>
          <w:rFonts w:ascii="Times New Roman" w:eastAsia="Calibri" w:hAnsi="Times New Roman" w:cs="Times New Roman"/>
          <w:bCs/>
          <w:lang w:val="en-US"/>
        </w:rPr>
        <w:t xml:space="preserve"> (terminal)</w:t>
      </w:r>
      <w:r w:rsidR="00E634EE">
        <w:rPr>
          <w:rFonts w:ascii="Times New Roman" w:eastAsia="Calibri" w:hAnsi="Times New Roman" w:cs="Times New Roman"/>
          <w:bCs/>
          <w:lang w:val="en-US"/>
        </w:rPr>
        <w:t xml:space="preserve"> dilakukan filter data dari sumber data</w:t>
      </w:r>
      <w:r w:rsidR="00E41D76">
        <w:rPr>
          <w:rFonts w:ascii="Times New Roman" w:eastAsia="Calibri" w:hAnsi="Times New Roman" w:cs="Times New Roman"/>
          <w:bCs/>
          <w:lang w:val="en-US"/>
        </w:rPr>
        <w:t xml:space="preserve">. </w:t>
      </w:r>
      <w:r w:rsidR="00E634EE">
        <w:rPr>
          <w:rFonts w:ascii="Times New Roman" w:eastAsia="Calibri" w:hAnsi="Times New Roman" w:cs="Times New Roman"/>
          <w:bCs/>
          <w:lang w:val="en-US"/>
        </w:rPr>
        <w:t xml:space="preserve"> </w:t>
      </w:r>
      <w:r w:rsidR="00E41D76">
        <w:rPr>
          <w:rFonts w:ascii="Times New Roman" w:eastAsia="Calibri" w:hAnsi="Times New Roman" w:cs="Times New Roman"/>
          <w:bCs/>
          <w:lang w:val="en-US"/>
        </w:rPr>
        <w:t xml:space="preserve">Bahwa dengan input jumlah sandar dan </w:t>
      </w:r>
      <w:r w:rsidR="00E41D76" w:rsidRPr="00E634EE">
        <w:rPr>
          <w:rFonts w:ascii="Times New Roman" w:eastAsia="Calibri" w:hAnsi="Times New Roman" w:cs="Times New Roman"/>
          <w:bCs/>
          <w:i/>
          <w:iCs/>
          <w:lang w:val="en-US"/>
        </w:rPr>
        <w:t>turnaround time</w:t>
      </w:r>
      <w:r w:rsidR="00E41D76">
        <w:rPr>
          <w:rFonts w:ascii="Times New Roman" w:eastAsia="Calibri" w:hAnsi="Times New Roman" w:cs="Times New Roman"/>
          <w:bCs/>
          <w:lang w:val="en-US"/>
        </w:rPr>
        <w:t xml:space="preserve"> akan mengeluarkan output jumlah kapal dapat dilayani dengan maksimal. Hasil dari perhitungan dengan menggunakan </w:t>
      </w:r>
      <w:r w:rsidR="003F4E3D">
        <w:rPr>
          <w:rFonts w:ascii="Times New Roman" w:eastAsia="Calibri" w:hAnsi="Times New Roman" w:cs="Times New Roman"/>
          <w:lang w:val="en-US"/>
        </w:rPr>
        <w:t xml:space="preserve">fitur </w:t>
      </w:r>
      <w:r w:rsidR="003F4E3D" w:rsidRPr="00E9344A">
        <w:rPr>
          <w:rFonts w:ascii="Times New Roman" w:eastAsia="Calibri" w:hAnsi="Times New Roman" w:cs="Times New Roman"/>
          <w:i/>
          <w:iCs/>
          <w:lang w:val="en-US"/>
        </w:rPr>
        <w:t>adds-in-solver</w:t>
      </w:r>
      <w:r w:rsidR="003F4E3D">
        <w:rPr>
          <w:rFonts w:ascii="Times New Roman" w:eastAsia="Calibri" w:hAnsi="Times New Roman" w:cs="Times New Roman"/>
          <w:bCs/>
          <w:lang w:val="en-US"/>
        </w:rPr>
        <w:t xml:space="preserve"> </w:t>
      </w:r>
      <w:r w:rsidR="00E634EE">
        <w:rPr>
          <w:rFonts w:ascii="Times New Roman" w:eastAsia="Calibri" w:hAnsi="Times New Roman" w:cs="Times New Roman"/>
          <w:bCs/>
          <w:lang w:val="en-US"/>
        </w:rPr>
        <w:t xml:space="preserve">seperti pada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abel 10</w:t>
      </w:r>
      <w:r w:rsidR="003F4E3D">
        <w:rPr>
          <w:rFonts w:ascii="Times New Roman" w:eastAsia="Calibri" w:hAnsi="Times New Roman" w:cs="Times New Roman"/>
          <w:bCs/>
          <w:lang w:val="en-US"/>
        </w:rPr>
        <w:t xml:space="preserve"> sampai dengan </w:t>
      </w:r>
      <w:r w:rsidR="004E5A32">
        <w:rPr>
          <w:rFonts w:ascii="Times New Roman" w:eastAsia="Calibri" w:hAnsi="Times New Roman" w:cs="Times New Roman"/>
          <w:bCs/>
          <w:lang w:val="en-US"/>
        </w:rPr>
        <w:t>T</w:t>
      </w:r>
      <w:r w:rsidR="003F4E3D">
        <w:rPr>
          <w:rFonts w:ascii="Times New Roman" w:eastAsia="Calibri" w:hAnsi="Times New Roman" w:cs="Times New Roman"/>
          <w:bCs/>
          <w:lang w:val="en-US"/>
        </w:rPr>
        <w:t>abel 13 berdasarkan kriteria general cargo dan container untuk dalam dan luar negeri</w:t>
      </w:r>
      <w:r w:rsidR="00E634EE">
        <w:rPr>
          <w:rFonts w:ascii="Times New Roman" w:eastAsia="Calibri" w:hAnsi="Times New Roman" w:cs="Times New Roman"/>
          <w:bCs/>
          <w:lang w:val="en-US"/>
        </w:rPr>
        <w:t xml:space="preserve">. </w:t>
      </w:r>
    </w:p>
    <w:p w14:paraId="5EC8C0D0" w14:textId="77777777" w:rsidR="00F20ADC" w:rsidRDefault="00F20ADC" w:rsidP="00FC34F7">
      <w:pPr>
        <w:autoSpaceDE w:val="0"/>
        <w:autoSpaceDN w:val="0"/>
        <w:adjustRightInd w:val="0"/>
        <w:spacing w:after="0" w:line="240" w:lineRule="auto"/>
        <w:jc w:val="both"/>
        <w:rPr>
          <w:rFonts w:ascii="Times New Roman" w:eastAsia="Calibri" w:hAnsi="Times New Roman" w:cs="Times New Roman"/>
          <w:bCs/>
          <w:lang w:val="en-US"/>
        </w:rPr>
      </w:pPr>
    </w:p>
    <w:p w14:paraId="5A60DF8C" w14:textId="28F57985" w:rsidR="00F20ADC" w:rsidRDefault="00F20ADC" w:rsidP="00F20AD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3F4E3D">
        <w:rPr>
          <w:rFonts w:ascii="Times New Roman" w:eastAsia="Calibri" w:hAnsi="Times New Roman" w:cs="Times New Roman"/>
          <w:bCs/>
          <w:lang w:val="en-US"/>
        </w:rPr>
        <w:t>10</w:t>
      </w:r>
      <w:r>
        <w:rPr>
          <w:rFonts w:ascii="Times New Roman" w:eastAsia="Calibri" w:hAnsi="Times New Roman" w:cs="Times New Roman"/>
          <w:bCs/>
          <w:lang w:val="en-US"/>
        </w:rPr>
        <w:t xml:space="preserve">. </w:t>
      </w:r>
      <w:r w:rsidR="001A444C">
        <w:rPr>
          <w:rFonts w:ascii="Times New Roman" w:eastAsia="Calibri" w:hAnsi="Times New Roman" w:cs="Times New Roman"/>
          <w:bCs/>
          <w:lang w:val="en-US"/>
        </w:rPr>
        <w:t xml:space="preserve"> </w:t>
      </w:r>
      <w:r w:rsidR="003F4E3D">
        <w:rPr>
          <w:rFonts w:ascii="Times New Roman" w:eastAsia="Calibri" w:hAnsi="Times New Roman" w:cs="Times New Roman"/>
          <w:bCs/>
          <w:lang w:val="en-US"/>
        </w:rPr>
        <w:t xml:space="preserve">Hasil DEA General Cargo Dalam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41EB4DC2" w14:textId="77777777" w:rsidR="00751209" w:rsidRDefault="00751209" w:rsidP="00F20ADC">
      <w:pPr>
        <w:autoSpaceDE w:val="0"/>
        <w:autoSpaceDN w:val="0"/>
        <w:adjustRightInd w:val="0"/>
        <w:spacing w:after="0" w:line="240" w:lineRule="auto"/>
        <w:jc w:val="center"/>
        <w:rPr>
          <w:rFonts w:ascii="Times New Roman" w:eastAsia="Calibri" w:hAnsi="Times New Roman" w:cs="Times New Roman"/>
          <w:bCs/>
          <w:lang w:val="en-US"/>
        </w:rPr>
      </w:pPr>
    </w:p>
    <w:p w14:paraId="50DBAFE6" w14:textId="3BC5E0DC" w:rsidR="00063693"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r w:rsidRPr="006D67DF">
        <w:rPr>
          <w:noProof/>
          <w:lang w:val="en-US"/>
        </w:rPr>
        <w:drawing>
          <wp:inline distT="0" distB="0" distL="0" distR="0" wp14:anchorId="3E184233" wp14:editId="478CF437">
            <wp:extent cx="2835275" cy="577215"/>
            <wp:effectExtent l="0" t="0" r="3175" b="0"/>
            <wp:docPr id="155967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5275" cy="577215"/>
                    </a:xfrm>
                    <a:prstGeom prst="rect">
                      <a:avLst/>
                    </a:prstGeom>
                    <a:noFill/>
                    <a:ln>
                      <a:noFill/>
                    </a:ln>
                  </pic:spPr>
                </pic:pic>
              </a:graphicData>
            </a:graphic>
          </wp:inline>
        </w:drawing>
      </w:r>
    </w:p>
    <w:p w14:paraId="0F8093B4" w14:textId="77777777" w:rsidR="001348E3" w:rsidRDefault="001348E3" w:rsidP="003F4E3D">
      <w:pPr>
        <w:autoSpaceDE w:val="0"/>
        <w:autoSpaceDN w:val="0"/>
        <w:adjustRightInd w:val="0"/>
        <w:spacing w:after="0" w:line="240" w:lineRule="auto"/>
        <w:jc w:val="center"/>
        <w:rPr>
          <w:rFonts w:ascii="Times New Roman" w:eastAsia="Calibri" w:hAnsi="Times New Roman" w:cs="Times New Roman"/>
          <w:bCs/>
          <w:lang w:val="en-US"/>
        </w:rPr>
      </w:pPr>
    </w:p>
    <w:p w14:paraId="080354FC" w14:textId="6F28E907" w:rsidR="003F4E3D" w:rsidRDefault="003F4E3D" w:rsidP="003F4E3D">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w:t>
      </w:r>
      <w:r w:rsidR="006D67DF">
        <w:rPr>
          <w:rFonts w:ascii="Times New Roman" w:eastAsia="Calibri" w:hAnsi="Times New Roman" w:cs="Times New Roman"/>
          <w:bCs/>
          <w:lang w:val="en-US"/>
        </w:rPr>
        <w:t>1</w:t>
      </w:r>
      <w:r>
        <w:rPr>
          <w:rFonts w:ascii="Times New Roman" w:eastAsia="Calibri" w:hAnsi="Times New Roman" w:cs="Times New Roman"/>
          <w:bCs/>
          <w:lang w:val="en-US"/>
        </w:rPr>
        <w:t>.  Hasil DEA Co</w:t>
      </w:r>
      <w:r w:rsidR="006D67DF">
        <w:rPr>
          <w:rFonts w:ascii="Times New Roman" w:eastAsia="Calibri" w:hAnsi="Times New Roman" w:cs="Times New Roman"/>
          <w:bCs/>
          <w:lang w:val="en-US"/>
        </w:rPr>
        <w:t>ntainer</w:t>
      </w:r>
      <w:r>
        <w:rPr>
          <w:rFonts w:ascii="Times New Roman" w:eastAsia="Calibri" w:hAnsi="Times New Roman" w:cs="Times New Roman"/>
          <w:bCs/>
          <w:lang w:val="en-US"/>
        </w:rPr>
        <w:t xml:space="preserve"> Dalam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1E44CDFD" w14:textId="77777777" w:rsidR="00751209" w:rsidRDefault="00751209" w:rsidP="003F4E3D">
      <w:pPr>
        <w:autoSpaceDE w:val="0"/>
        <w:autoSpaceDN w:val="0"/>
        <w:adjustRightInd w:val="0"/>
        <w:spacing w:after="0" w:line="240" w:lineRule="auto"/>
        <w:jc w:val="center"/>
        <w:rPr>
          <w:rFonts w:ascii="Times New Roman" w:eastAsia="Calibri" w:hAnsi="Times New Roman" w:cs="Times New Roman"/>
          <w:bCs/>
          <w:lang w:val="en-US"/>
        </w:rPr>
      </w:pPr>
    </w:p>
    <w:p w14:paraId="49D7AFF0" w14:textId="7AB317A9" w:rsidR="00CB30ED"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r w:rsidRPr="006D67DF">
        <w:rPr>
          <w:noProof/>
          <w:lang w:val="en-US"/>
        </w:rPr>
        <w:drawing>
          <wp:inline distT="0" distB="0" distL="0" distR="0" wp14:anchorId="22427336" wp14:editId="3CCD877A">
            <wp:extent cx="2835275" cy="577215"/>
            <wp:effectExtent l="0" t="0" r="3175" b="0"/>
            <wp:docPr id="1054987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5275" cy="577215"/>
                    </a:xfrm>
                    <a:prstGeom prst="rect">
                      <a:avLst/>
                    </a:prstGeom>
                    <a:noFill/>
                    <a:ln>
                      <a:noFill/>
                    </a:ln>
                  </pic:spPr>
                </pic:pic>
              </a:graphicData>
            </a:graphic>
          </wp:inline>
        </w:drawing>
      </w:r>
    </w:p>
    <w:p w14:paraId="453F292C" w14:textId="77777777" w:rsidR="006D67DF"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p>
    <w:p w14:paraId="1A2F6AF0" w14:textId="6C17049A" w:rsidR="006D67DF" w:rsidRDefault="006D67DF" w:rsidP="006D67DF">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12.  Hasil DEA General Cargo Luar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0549C1B0" w14:textId="77777777" w:rsidR="00751209" w:rsidRDefault="00751209" w:rsidP="006D67DF">
      <w:pPr>
        <w:autoSpaceDE w:val="0"/>
        <w:autoSpaceDN w:val="0"/>
        <w:adjustRightInd w:val="0"/>
        <w:spacing w:after="0" w:line="240" w:lineRule="auto"/>
        <w:jc w:val="center"/>
        <w:rPr>
          <w:rFonts w:ascii="Times New Roman" w:eastAsia="Calibri" w:hAnsi="Times New Roman" w:cs="Times New Roman"/>
          <w:bCs/>
          <w:lang w:val="en-US"/>
        </w:rPr>
      </w:pPr>
    </w:p>
    <w:p w14:paraId="08CD2091" w14:textId="56CCBD68" w:rsidR="006D67DF" w:rsidRDefault="00E65FD4" w:rsidP="00CB30ED">
      <w:pPr>
        <w:autoSpaceDE w:val="0"/>
        <w:autoSpaceDN w:val="0"/>
        <w:adjustRightInd w:val="0"/>
        <w:spacing w:after="0" w:line="240" w:lineRule="auto"/>
        <w:jc w:val="both"/>
        <w:rPr>
          <w:rFonts w:ascii="Times New Roman" w:eastAsia="Calibri" w:hAnsi="Times New Roman" w:cs="Times New Roman"/>
          <w:bCs/>
          <w:lang w:val="en-US"/>
        </w:rPr>
      </w:pPr>
      <w:r w:rsidRPr="00E65FD4">
        <w:rPr>
          <w:noProof/>
          <w:lang w:val="en-US"/>
        </w:rPr>
        <w:drawing>
          <wp:inline distT="0" distB="0" distL="0" distR="0" wp14:anchorId="4DEA1CDF" wp14:editId="7CABF6C1">
            <wp:extent cx="2835275" cy="751205"/>
            <wp:effectExtent l="0" t="0" r="3175" b="0"/>
            <wp:docPr id="19353359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5275" cy="751205"/>
                    </a:xfrm>
                    <a:prstGeom prst="rect">
                      <a:avLst/>
                    </a:prstGeom>
                    <a:noFill/>
                    <a:ln>
                      <a:noFill/>
                    </a:ln>
                  </pic:spPr>
                </pic:pic>
              </a:graphicData>
            </a:graphic>
          </wp:inline>
        </w:drawing>
      </w:r>
    </w:p>
    <w:p w14:paraId="26439825" w14:textId="3AFAAFC0" w:rsidR="00CB30ED" w:rsidRDefault="00CB30ED" w:rsidP="00CB30ED">
      <w:pPr>
        <w:autoSpaceDE w:val="0"/>
        <w:autoSpaceDN w:val="0"/>
        <w:adjustRightInd w:val="0"/>
        <w:spacing w:after="0" w:line="240" w:lineRule="auto"/>
        <w:jc w:val="both"/>
        <w:rPr>
          <w:rFonts w:ascii="Times New Roman" w:eastAsia="Calibri" w:hAnsi="Times New Roman" w:cs="Times New Roman"/>
          <w:bCs/>
          <w:lang w:val="en-US"/>
        </w:rPr>
      </w:pPr>
    </w:p>
    <w:p w14:paraId="5F3E1BE7" w14:textId="77777777" w:rsidR="00751209" w:rsidRDefault="00751209" w:rsidP="00CB30ED">
      <w:pPr>
        <w:autoSpaceDE w:val="0"/>
        <w:autoSpaceDN w:val="0"/>
        <w:adjustRightInd w:val="0"/>
        <w:spacing w:after="0" w:line="240" w:lineRule="auto"/>
        <w:jc w:val="both"/>
        <w:rPr>
          <w:rFonts w:ascii="Times New Roman" w:eastAsia="Calibri" w:hAnsi="Times New Roman" w:cs="Times New Roman"/>
          <w:bCs/>
          <w:lang w:val="en-US"/>
        </w:rPr>
      </w:pPr>
    </w:p>
    <w:p w14:paraId="4E70CA63" w14:textId="77777777" w:rsidR="00751209" w:rsidRPr="003D1666" w:rsidRDefault="00751209" w:rsidP="00CB30ED">
      <w:pPr>
        <w:autoSpaceDE w:val="0"/>
        <w:autoSpaceDN w:val="0"/>
        <w:adjustRightInd w:val="0"/>
        <w:spacing w:after="0" w:line="240" w:lineRule="auto"/>
        <w:jc w:val="both"/>
        <w:rPr>
          <w:rFonts w:ascii="Times New Roman" w:eastAsia="Calibri" w:hAnsi="Times New Roman" w:cs="Times New Roman"/>
          <w:bCs/>
          <w:lang w:val="en-US"/>
        </w:rPr>
      </w:pPr>
    </w:p>
    <w:p w14:paraId="15EC40EE" w14:textId="2B45B62F" w:rsidR="00E65FD4" w:rsidRDefault="00E65FD4" w:rsidP="00E65FD4">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Tabel 13.  Hasil DEA Container Luar Negeri Tahun 2022</w:t>
      </w:r>
    </w:p>
    <w:p w14:paraId="2509B94C" w14:textId="77777777" w:rsidR="00751209" w:rsidRDefault="00751209" w:rsidP="00E65FD4">
      <w:pPr>
        <w:autoSpaceDE w:val="0"/>
        <w:autoSpaceDN w:val="0"/>
        <w:adjustRightInd w:val="0"/>
        <w:spacing w:after="0" w:line="240" w:lineRule="auto"/>
        <w:jc w:val="center"/>
        <w:rPr>
          <w:rFonts w:ascii="Times New Roman" w:eastAsia="Calibri" w:hAnsi="Times New Roman" w:cs="Times New Roman"/>
          <w:bCs/>
          <w:lang w:val="en-US"/>
        </w:rPr>
      </w:pPr>
    </w:p>
    <w:p w14:paraId="214196C8" w14:textId="2755B9B8" w:rsidR="00063693" w:rsidRDefault="00E65FD4" w:rsidP="00063693">
      <w:pPr>
        <w:autoSpaceDE w:val="0"/>
        <w:autoSpaceDN w:val="0"/>
        <w:adjustRightInd w:val="0"/>
        <w:spacing w:after="0" w:line="240" w:lineRule="auto"/>
        <w:rPr>
          <w:rFonts w:ascii="Times New Roman" w:eastAsia="Calibri" w:hAnsi="Times New Roman" w:cs="Times New Roman"/>
          <w:bCs/>
          <w:lang w:val="en-US"/>
        </w:rPr>
      </w:pPr>
      <w:r w:rsidRPr="00E65FD4">
        <w:rPr>
          <w:noProof/>
          <w:lang w:val="en-US"/>
        </w:rPr>
        <w:drawing>
          <wp:inline distT="0" distB="0" distL="0" distR="0" wp14:anchorId="0E001D68" wp14:editId="398799F6">
            <wp:extent cx="2835275" cy="751205"/>
            <wp:effectExtent l="0" t="0" r="3175" b="0"/>
            <wp:docPr id="3260597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5275" cy="751205"/>
                    </a:xfrm>
                    <a:prstGeom prst="rect">
                      <a:avLst/>
                    </a:prstGeom>
                    <a:noFill/>
                    <a:ln>
                      <a:noFill/>
                    </a:ln>
                  </pic:spPr>
                </pic:pic>
              </a:graphicData>
            </a:graphic>
          </wp:inline>
        </w:drawing>
      </w:r>
    </w:p>
    <w:p w14:paraId="4B0B5F40" w14:textId="0619F1FD" w:rsidR="00063693" w:rsidRDefault="00751209" w:rsidP="00063693">
      <w:pPr>
        <w:autoSpaceDE w:val="0"/>
        <w:autoSpaceDN w:val="0"/>
        <w:adjustRightInd w:val="0"/>
        <w:spacing w:after="0" w:line="240" w:lineRule="auto"/>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1A444C" w:rsidRPr="003925CB">
        <w:rPr>
          <w:rFonts w:ascii="Times New Roman" w:eastAsia="Calibri" w:hAnsi="Times New Roman" w:cs="Times New Roman"/>
          <w:bCs/>
          <w:sz w:val="16"/>
          <w:szCs w:val="16"/>
          <w:lang w:val="en-US"/>
        </w:rPr>
        <w:t xml:space="preserve"> Data diolah penulis</w:t>
      </w:r>
    </w:p>
    <w:p w14:paraId="54AD3D66" w14:textId="77777777" w:rsidR="00751209" w:rsidRDefault="00751209" w:rsidP="00063693">
      <w:pPr>
        <w:autoSpaceDE w:val="0"/>
        <w:autoSpaceDN w:val="0"/>
        <w:adjustRightInd w:val="0"/>
        <w:spacing w:after="0" w:line="240" w:lineRule="auto"/>
        <w:rPr>
          <w:rFonts w:ascii="Times New Roman" w:eastAsia="Calibri" w:hAnsi="Times New Roman" w:cs="Times New Roman"/>
          <w:bCs/>
          <w:lang w:val="en-US"/>
        </w:rPr>
      </w:pPr>
    </w:p>
    <w:p w14:paraId="63E6CFD0" w14:textId="3C7E6E0C" w:rsidR="003D1666" w:rsidRPr="00C050E6" w:rsidRDefault="003D1666"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Pe</w:t>
      </w:r>
      <w:r w:rsidR="0040686F">
        <w:rPr>
          <w:rFonts w:ascii="Times New Roman" w:eastAsia="Calibri" w:hAnsi="Times New Roman" w:cs="Times New Roman"/>
          <w:b/>
          <w:bCs/>
          <w:lang w:val="en-US"/>
        </w:rPr>
        <w:t>mbahasan</w:t>
      </w:r>
    </w:p>
    <w:p w14:paraId="28BF576C" w14:textId="77777777" w:rsidR="00C050E6" w:rsidRDefault="00C050E6" w:rsidP="00C050E6">
      <w:pPr>
        <w:autoSpaceDE w:val="0"/>
        <w:autoSpaceDN w:val="0"/>
        <w:adjustRightInd w:val="0"/>
        <w:spacing w:after="0" w:line="240" w:lineRule="auto"/>
        <w:rPr>
          <w:rFonts w:ascii="Times New Roman" w:eastAsia="Calibri" w:hAnsi="Times New Roman" w:cs="Times New Roman"/>
          <w:b/>
          <w:bCs/>
        </w:rPr>
      </w:pPr>
    </w:p>
    <w:p w14:paraId="4F89A38C" w14:textId="3A2D12C8" w:rsidR="00071394" w:rsidRPr="00DD2EAD" w:rsidRDefault="008728C1" w:rsidP="008B5E8C">
      <w:pPr>
        <w:autoSpaceDE w:val="0"/>
        <w:autoSpaceDN w:val="0"/>
        <w:adjustRightInd w:val="0"/>
        <w:spacing w:after="0" w:line="240" w:lineRule="auto"/>
        <w:ind w:firstLine="426"/>
        <w:jc w:val="both"/>
        <w:rPr>
          <w:rFonts w:ascii="Times New Roman" w:eastAsia="Calibri" w:hAnsi="Times New Roman" w:cs="Times New Roman"/>
          <w:bCs/>
          <w:lang w:val="nb-NO"/>
        </w:rPr>
      </w:pPr>
      <w:r w:rsidRPr="008728C1">
        <w:rPr>
          <w:rFonts w:ascii="Times New Roman" w:eastAsia="Calibri" w:hAnsi="Times New Roman" w:cs="Times New Roman"/>
          <w:bCs/>
        </w:rPr>
        <w:t>Ide dari DEA adalah bahwa efisiensi Data Management Unit (DMU) ditentukan oleh kemampuan untuk mentransformasi pemilihan input menjadi output</w:t>
      </w:r>
      <w:r w:rsidR="008E6A04" w:rsidRPr="008E6A04">
        <w:rPr>
          <w:rFonts w:ascii="Times New Roman" w:eastAsia="Calibri" w:hAnsi="Times New Roman" w:cs="Times New Roman"/>
          <w:bCs/>
        </w:rPr>
        <w:t xml:space="preserve">, seperti </w:t>
      </w:r>
      <w:r w:rsidR="008E6A04">
        <w:rPr>
          <w:rFonts w:ascii="Times New Roman" w:eastAsia="Calibri" w:hAnsi="Times New Roman" w:cs="Times New Roman"/>
          <w:bCs/>
        </w:rPr>
        <w:t>Pelabuhan</w:t>
      </w:r>
      <w:r w:rsidR="008E6A04" w:rsidRPr="008E6A04">
        <w:rPr>
          <w:rFonts w:ascii="Times New Roman" w:eastAsia="Calibri" w:hAnsi="Times New Roman" w:cs="Times New Roman"/>
          <w:bCs/>
        </w:rPr>
        <w:t xml:space="preserve"> di Malaysia untuk pelabuhan terbesar mereka memiliki </w:t>
      </w:r>
      <w:r w:rsidR="008E6A04">
        <w:rPr>
          <w:rFonts w:ascii="Times New Roman" w:eastAsia="Calibri" w:hAnsi="Times New Roman" w:cs="Times New Roman"/>
          <w:bCs/>
        </w:rPr>
        <w:t>relative</w:t>
      </w:r>
      <w:r w:rsidR="008E6A04" w:rsidRPr="008E6A04">
        <w:rPr>
          <w:rFonts w:ascii="Times New Roman" w:eastAsia="Calibri" w:hAnsi="Times New Roman" w:cs="Times New Roman"/>
          <w:bCs/>
        </w:rPr>
        <w:t xml:space="preserve"> efesiensi mencapai 100%</w:t>
      </w:r>
      <w:r w:rsidRPr="008728C1">
        <w:rPr>
          <w:rFonts w:ascii="Times New Roman" w:eastAsia="Calibri" w:hAnsi="Times New Roman" w:cs="Times New Roman"/>
          <w:bCs/>
        </w:rPr>
        <w:t xml:space="preserve"> </w:t>
      </w:r>
      <w:r w:rsidR="008E6A04" w:rsidRPr="008E6A04">
        <w:rPr>
          <w:rFonts w:ascii="Times New Roman" w:eastAsia="Calibri" w:hAnsi="Times New Roman" w:cs="Times New Roman"/>
          <w:bCs/>
        </w:rPr>
        <w:t>dari pengukuran DEAnya [15], demikian juga untuk Pelabuhan Tanjung Priok yang merupakan pelabuhan terbesar di Indonesia. H</w:t>
      </w:r>
      <w:r w:rsidR="00530DB0" w:rsidRPr="00DD2EAD">
        <w:rPr>
          <w:rFonts w:ascii="Times New Roman" w:eastAsia="Calibri" w:hAnsi="Times New Roman" w:cs="Times New Roman"/>
          <w:bCs/>
        </w:rPr>
        <w:t xml:space="preserve">asil pengolahan data </w:t>
      </w:r>
      <w:r w:rsidR="002F121C" w:rsidRPr="00DD2EAD">
        <w:rPr>
          <w:rFonts w:ascii="Times New Roman" w:eastAsia="Calibri" w:hAnsi="Times New Roman" w:cs="Times New Roman"/>
          <w:bCs/>
        </w:rPr>
        <w:t xml:space="preserve">statistik </w:t>
      </w:r>
      <w:r w:rsidR="008E6A04" w:rsidRPr="008E6A04">
        <w:rPr>
          <w:rFonts w:ascii="Times New Roman" w:eastAsia="Calibri" w:hAnsi="Times New Roman" w:cs="Times New Roman"/>
          <w:bCs/>
        </w:rPr>
        <w:t xml:space="preserve">juga didapat </w:t>
      </w:r>
      <w:r w:rsidR="00530DB0" w:rsidRPr="00DD2EAD">
        <w:rPr>
          <w:rFonts w:ascii="Times New Roman" w:eastAsia="Calibri" w:hAnsi="Times New Roman" w:cs="Times New Roman"/>
          <w:bCs/>
        </w:rPr>
        <w:t xml:space="preserve">bahwa lamanya waktu kapal di Pelabuhan </w:t>
      </w:r>
      <w:r w:rsidR="00530DB0" w:rsidRPr="00DD2EAD">
        <w:rPr>
          <w:rFonts w:ascii="Times New Roman" w:eastAsia="Calibri" w:hAnsi="Times New Roman" w:cs="Times New Roman"/>
          <w:bCs/>
          <w:i/>
          <w:iCs/>
        </w:rPr>
        <w:t>TurnaRound Time</w:t>
      </w:r>
      <w:r w:rsidR="00530DB0" w:rsidRPr="00DD2EAD">
        <w:rPr>
          <w:rFonts w:ascii="Times New Roman" w:eastAsia="Calibri" w:hAnsi="Times New Roman" w:cs="Times New Roman"/>
          <w:bCs/>
        </w:rPr>
        <w:t>n (TRT) pada Pelabuhan Tanjung Emas memiliki waktu lebih singkat kecuali untuk kategori general cargo dalam negeri</w:t>
      </w:r>
      <w:r w:rsidR="00326C93" w:rsidRPr="00DD2EAD">
        <w:rPr>
          <w:rFonts w:ascii="Times New Roman" w:eastAsia="Calibri" w:hAnsi="Times New Roman" w:cs="Times New Roman"/>
          <w:bCs/>
        </w:rPr>
        <w:t xml:space="preserve">. Secara umum bahwa untuk container luar negeri ketiga pelabuhan memiliki TRT kurang dari 2 hari, sedangkan untuk </w:t>
      </w:r>
      <w:r w:rsidR="007F4E6B" w:rsidRPr="00DD2EAD">
        <w:rPr>
          <w:rFonts w:ascii="Times New Roman" w:eastAsia="Calibri" w:hAnsi="Times New Roman" w:cs="Times New Roman"/>
          <w:bCs/>
        </w:rPr>
        <w:t xml:space="preserve">dalam </w:t>
      </w:r>
      <w:r w:rsidR="00326C93" w:rsidRPr="00DD2EAD">
        <w:rPr>
          <w:rFonts w:ascii="Times New Roman" w:eastAsia="Calibri" w:hAnsi="Times New Roman" w:cs="Times New Roman"/>
          <w:bCs/>
        </w:rPr>
        <w:t xml:space="preserve">negeri kurang lebih </w:t>
      </w:r>
      <w:r w:rsidR="002F121C" w:rsidRPr="00DD2EAD">
        <w:rPr>
          <w:rFonts w:ascii="Times New Roman" w:eastAsia="Calibri" w:hAnsi="Times New Roman" w:cs="Times New Roman"/>
          <w:bCs/>
        </w:rPr>
        <w:t xml:space="preserve">3,5 hari. </w:t>
      </w:r>
      <w:r w:rsidR="00530DB0" w:rsidRPr="00DD2EAD">
        <w:rPr>
          <w:rFonts w:ascii="Times New Roman" w:eastAsia="Calibri" w:hAnsi="Times New Roman" w:cs="Times New Roman"/>
          <w:bCs/>
        </w:rPr>
        <w:t xml:space="preserve"> </w:t>
      </w:r>
      <w:r w:rsidR="007F4E6B" w:rsidRPr="00DD2EAD">
        <w:rPr>
          <w:rFonts w:ascii="Times New Roman" w:eastAsia="Calibri" w:hAnsi="Times New Roman" w:cs="Times New Roman"/>
          <w:bCs/>
        </w:rPr>
        <w:t>Untuk jenis kapal general cargo untuk luar negeri Pelabuhan Tanjung Priok dan Tanjung Emas kurang dari 3 (tiga) hari, sedangkan Pelabuhan Tanjung Priok 4,5 hari.</w:t>
      </w:r>
      <w:r w:rsidR="00D82FB4" w:rsidRPr="00DD2EAD">
        <w:rPr>
          <w:rFonts w:ascii="Times New Roman" w:eastAsia="Calibri" w:hAnsi="Times New Roman" w:cs="Times New Roman"/>
          <w:bCs/>
        </w:rPr>
        <w:t xml:space="preserve"> </w:t>
      </w:r>
      <w:r w:rsidR="001B3777" w:rsidRPr="00DD2EAD">
        <w:rPr>
          <w:rFonts w:ascii="Times New Roman" w:eastAsia="Calibri" w:hAnsi="Times New Roman" w:cs="Times New Roman"/>
          <w:bCs/>
        </w:rPr>
        <w:t>Kinerja lama waktu kapal ditiga pelabuhan dan peringkat dari CPPI Worldbank bahwa sebenarnya tidak jauh berbeda</w:t>
      </w:r>
      <w:r w:rsidR="00835969" w:rsidRPr="00DD2EAD">
        <w:rPr>
          <w:rFonts w:ascii="Times New Roman" w:eastAsia="Calibri" w:hAnsi="Times New Roman" w:cs="Times New Roman"/>
          <w:bCs/>
        </w:rPr>
        <w:t>, namun selisih peringkat cukup jauh berbeda, dari</w:t>
      </w:r>
      <w:r w:rsidR="001B3777" w:rsidRPr="00DD2EAD">
        <w:rPr>
          <w:rFonts w:ascii="Times New Roman" w:eastAsia="Calibri" w:hAnsi="Times New Roman" w:cs="Times New Roman"/>
          <w:bCs/>
        </w:rPr>
        <w:t xml:space="preserve"> konstruksi penilaian CPPI </w:t>
      </w:r>
      <w:r w:rsidR="00835969" w:rsidRPr="00DD2EAD">
        <w:rPr>
          <w:rFonts w:ascii="Times New Roman" w:eastAsia="Calibri" w:hAnsi="Times New Roman" w:cs="Times New Roman"/>
          <w:bCs/>
        </w:rPr>
        <w:t>bahwa penilaian di</w:t>
      </w:r>
      <w:r w:rsidR="001B3777" w:rsidRPr="00DD2EAD">
        <w:rPr>
          <w:rFonts w:ascii="Times New Roman" w:eastAsia="Calibri" w:hAnsi="Times New Roman" w:cs="Times New Roman"/>
          <w:bCs/>
        </w:rPr>
        <w:t xml:space="preserve">dasarkan </w:t>
      </w:r>
      <w:r w:rsidR="00835969" w:rsidRPr="00DD2EAD">
        <w:rPr>
          <w:rFonts w:ascii="Times New Roman" w:eastAsia="Calibri" w:hAnsi="Times New Roman" w:cs="Times New Roman"/>
          <w:bCs/>
        </w:rPr>
        <w:t xml:space="preserve">pada </w:t>
      </w:r>
      <w:r w:rsidR="008D1266" w:rsidRPr="00DD2EAD">
        <w:rPr>
          <w:rFonts w:ascii="Times New Roman" w:eastAsia="Calibri" w:hAnsi="Times New Roman" w:cs="Times New Roman"/>
          <w:bCs/>
        </w:rPr>
        <w:t>lima group ukuran besar dari kapal dan sepuluh group ukuran produktivitas dari crane</w:t>
      </w:r>
      <w:r w:rsidR="00BB7FCB" w:rsidRPr="00DD2EAD">
        <w:rPr>
          <w:rFonts w:ascii="Times New Roman" w:eastAsia="Calibri" w:hAnsi="Times New Roman" w:cs="Times New Roman"/>
          <w:bCs/>
        </w:rPr>
        <w:t>, sehingga semua stakeholder harus memperhatikan kinerja pelabuhan</w:t>
      </w:r>
      <w:r w:rsidR="008D1266" w:rsidRPr="00DD2EAD">
        <w:rPr>
          <w:rFonts w:ascii="Times New Roman" w:eastAsia="Calibri" w:hAnsi="Times New Roman" w:cs="Times New Roman"/>
          <w:bCs/>
        </w:rPr>
        <w:t xml:space="preserve">. </w:t>
      </w:r>
      <w:r w:rsidR="001B3777" w:rsidRPr="00DD2EAD">
        <w:rPr>
          <w:rFonts w:ascii="Times New Roman" w:eastAsia="Calibri" w:hAnsi="Times New Roman" w:cs="Times New Roman"/>
          <w:bCs/>
        </w:rPr>
        <w:t xml:space="preserve"> </w:t>
      </w:r>
      <w:r w:rsidR="001C4969" w:rsidRPr="00DD2EAD">
        <w:rPr>
          <w:rFonts w:ascii="Times New Roman" w:eastAsia="Calibri" w:hAnsi="Times New Roman" w:cs="Times New Roman"/>
          <w:bCs/>
        </w:rPr>
        <w:t xml:space="preserve">Tujuan CPPI dari Worldbank adalah untuk melihat perbandingan kinerja dan peluang untuk melakukan penghematan bahan bakar dan mengurangi emisi. </w:t>
      </w:r>
      <w:r w:rsidR="001C4969" w:rsidRPr="00DD2EAD">
        <w:rPr>
          <w:rFonts w:ascii="Times New Roman" w:eastAsia="Calibri" w:hAnsi="Times New Roman" w:cs="Times New Roman"/>
          <w:bCs/>
          <w:lang w:val="nb-NO"/>
        </w:rPr>
        <w:t>Analisis mempertimbangkan bahwa semakin besar kapal, semakin banyak bahan bakar yang dikonsumsi, dan semakin tinggi potensi untuk menghemat bahan bakar dan mengurangi emisi.[</w:t>
      </w:r>
      <w:r w:rsidR="00811E87" w:rsidRPr="00DD2EAD">
        <w:rPr>
          <w:rFonts w:ascii="Times New Roman" w:eastAsia="Calibri" w:hAnsi="Times New Roman" w:cs="Times New Roman"/>
          <w:bCs/>
          <w:lang w:val="nb-NO"/>
        </w:rPr>
        <w:t>1</w:t>
      </w:r>
      <w:r w:rsidR="001C4969" w:rsidRPr="00DD2EAD">
        <w:rPr>
          <w:rFonts w:ascii="Times New Roman" w:eastAsia="Calibri" w:hAnsi="Times New Roman" w:cs="Times New Roman"/>
          <w:bCs/>
          <w:lang w:val="nb-NO"/>
        </w:rPr>
        <w:t>3]</w:t>
      </w:r>
    </w:p>
    <w:p w14:paraId="5C0798AD" w14:textId="48A31058" w:rsidR="001C4969" w:rsidRDefault="00DF1E5D" w:rsidP="001C4969">
      <w:pPr>
        <w:autoSpaceDE w:val="0"/>
        <w:autoSpaceDN w:val="0"/>
        <w:adjustRightInd w:val="0"/>
        <w:spacing w:after="0" w:line="240" w:lineRule="auto"/>
        <w:ind w:firstLine="426"/>
        <w:jc w:val="both"/>
      </w:pPr>
      <w:r w:rsidRPr="00DD2EAD">
        <w:rPr>
          <w:rFonts w:ascii="Times New Roman" w:eastAsia="Calibri" w:hAnsi="Times New Roman" w:cs="Times New Roman"/>
          <w:bCs/>
          <w:lang w:val="nb-NO"/>
        </w:rPr>
        <w:t>Memperhatikan program IMO terkait emisi gas carbon bahwa dengan meminimalisasi waktu di</w:t>
      </w:r>
      <w:r w:rsidR="005944DE"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pelabuhan tentunya akan mendukung untuk pengurangan emisi rumah kaca</w:t>
      </w:r>
      <w:r w:rsidR="00FD4CB8" w:rsidRPr="00DD2EAD">
        <w:rPr>
          <w:rFonts w:ascii="Times New Roman" w:eastAsia="Calibri" w:hAnsi="Times New Roman" w:cs="Times New Roman"/>
          <w:bCs/>
          <w:lang w:val="nb-NO"/>
        </w:rPr>
        <w:t xml:space="preserve">, sehingga waktu kapal di </w:t>
      </w:r>
      <w:r w:rsidR="005944DE" w:rsidRPr="00DD2EAD">
        <w:rPr>
          <w:rFonts w:ascii="Times New Roman" w:eastAsia="Calibri" w:hAnsi="Times New Roman" w:cs="Times New Roman"/>
          <w:bCs/>
          <w:lang w:val="nb-NO"/>
        </w:rPr>
        <w:t>p</w:t>
      </w:r>
      <w:r w:rsidR="00FD4CB8" w:rsidRPr="00DD2EAD">
        <w:rPr>
          <w:rFonts w:ascii="Times New Roman" w:eastAsia="Calibri" w:hAnsi="Times New Roman" w:cs="Times New Roman"/>
          <w:bCs/>
          <w:lang w:val="nb-NO"/>
        </w:rPr>
        <w:t>elabuhan bisa efisien dan efektif</w:t>
      </w:r>
      <w:r w:rsidRPr="00DD2EAD">
        <w:rPr>
          <w:rFonts w:ascii="Times New Roman" w:eastAsia="Calibri" w:hAnsi="Times New Roman" w:cs="Times New Roman"/>
          <w:bCs/>
          <w:lang w:val="nb-NO"/>
        </w:rPr>
        <w:t xml:space="preserve">. </w:t>
      </w:r>
      <w:r w:rsidR="006618D5" w:rsidRPr="00DD2EAD">
        <w:rPr>
          <w:rFonts w:ascii="Times New Roman" w:eastAsia="Calibri" w:hAnsi="Times New Roman" w:cs="Times New Roman"/>
          <w:bCs/>
          <w:lang w:val="nb-NO"/>
        </w:rPr>
        <w:t xml:space="preserve">Sesuai hasil pengolahan bahwa data </w:t>
      </w:r>
      <w:r w:rsidR="00FD4CB8" w:rsidRPr="00DD2EAD">
        <w:rPr>
          <w:rFonts w:ascii="Times New Roman" w:eastAsia="Calibri" w:hAnsi="Times New Roman" w:cs="Times New Roman"/>
          <w:bCs/>
          <w:lang w:val="nb-NO"/>
        </w:rPr>
        <w:t xml:space="preserve">waktu </w:t>
      </w:r>
      <w:r w:rsidR="006618D5" w:rsidRPr="00DD2EAD">
        <w:rPr>
          <w:rFonts w:ascii="Times New Roman" w:eastAsia="Calibri" w:hAnsi="Times New Roman" w:cs="Times New Roman"/>
          <w:bCs/>
          <w:lang w:val="nb-NO"/>
        </w:rPr>
        <w:t xml:space="preserve">maksimum kapal di pelabuhan </w:t>
      </w:r>
      <w:r w:rsidR="00B96F2A" w:rsidRPr="00DD2EAD">
        <w:rPr>
          <w:rFonts w:ascii="Times New Roman" w:eastAsia="Calibri" w:hAnsi="Times New Roman" w:cs="Times New Roman"/>
          <w:bCs/>
          <w:lang w:val="nb-NO"/>
        </w:rPr>
        <w:t xml:space="preserve">dengan rata-rata yang bervariatif ada 4 hari, 6 hari bahkan </w:t>
      </w:r>
      <w:r w:rsidR="006618D5" w:rsidRPr="00DD2EAD">
        <w:rPr>
          <w:rFonts w:ascii="Times New Roman" w:eastAsia="Calibri" w:hAnsi="Times New Roman" w:cs="Times New Roman"/>
          <w:bCs/>
          <w:lang w:val="nb-NO"/>
        </w:rPr>
        <w:t>mencapai lebih dari satu bulan</w:t>
      </w:r>
      <w:r w:rsidR="005944DE" w:rsidRPr="00DD2EAD">
        <w:rPr>
          <w:rFonts w:ascii="Times New Roman" w:eastAsia="Calibri" w:hAnsi="Times New Roman" w:cs="Times New Roman"/>
          <w:bCs/>
          <w:lang w:val="nb-NO"/>
        </w:rPr>
        <w:t>,</w:t>
      </w:r>
      <w:r w:rsidR="006618D5" w:rsidRPr="00DD2EAD">
        <w:rPr>
          <w:rFonts w:ascii="Times New Roman" w:eastAsia="Calibri" w:hAnsi="Times New Roman" w:cs="Times New Roman"/>
          <w:bCs/>
          <w:lang w:val="nb-NO"/>
        </w:rPr>
        <w:t xml:space="preserve"> </w:t>
      </w:r>
      <w:r w:rsidR="005944DE" w:rsidRPr="00DD2EAD">
        <w:rPr>
          <w:rFonts w:ascii="Times New Roman" w:eastAsia="Calibri" w:hAnsi="Times New Roman" w:cs="Times New Roman"/>
          <w:bCs/>
          <w:lang w:val="nb-NO"/>
        </w:rPr>
        <w:t>s</w:t>
      </w:r>
      <w:r w:rsidR="009C1414" w:rsidRPr="00DD2EAD">
        <w:rPr>
          <w:rFonts w:ascii="Times New Roman" w:eastAsia="Calibri" w:hAnsi="Times New Roman" w:cs="Times New Roman"/>
          <w:bCs/>
          <w:lang w:val="nb-NO"/>
        </w:rPr>
        <w:t xml:space="preserve">ehingga Penyelenggara Pelabuhan dan operator Pelabuhan harus saling berkoordinasi agar </w:t>
      </w:r>
      <w:r w:rsidR="006618D5" w:rsidRPr="00DD2EAD">
        <w:rPr>
          <w:rFonts w:ascii="Times New Roman" w:eastAsia="Calibri" w:hAnsi="Times New Roman" w:cs="Times New Roman"/>
          <w:bCs/>
          <w:lang w:val="nb-NO"/>
        </w:rPr>
        <w:t xml:space="preserve"> </w:t>
      </w:r>
      <w:r w:rsidR="009C1414" w:rsidRPr="00DD2EAD">
        <w:rPr>
          <w:rFonts w:ascii="Times New Roman" w:eastAsia="Calibri" w:hAnsi="Times New Roman" w:cs="Times New Roman"/>
          <w:bCs/>
          <w:lang w:val="nb-NO"/>
        </w:rPr>
        <w:t xml:space="preserve">waktu </w:t>
      </w:r>
      <w:r w:rsidR="00FD4CB8" w:rsidRPr="00DD2EAD">
        <w:rPr>
          <w:rFonts w:ascii="Times New Roman" w:eastAsia="Calibri" w:hAnsi="Times New Roman" w:cs="Times New Roman"/>
          <w:bCs/>
          <w:lang w:val="nb-NO"/>
        </w:rPr>
        <w:t>kapal</w:t>
      </w:r>
      <w:r w:rsidR="005944DE" w:rsidRPr="00DD2EAD">
        <w:rPr>
          <w:rFonts w:ascii="Times New Roman" w:eastAsia="Calibri" w:hAnsi="Times New Roman" w:cs="Times New Roman"/>
          <w:bCs/>
          <w:lang w:val="nb-NO"/>
        </w:rPr>
        <w:t xml:space="preserve"> </w:t>
      </w:r>
      <w:r w:rsidR="009C1414" w:rsidRPr="00DD2EAD">
        <w:rPr>
          <w:rFonts w:ascii="Times New Roman" w:eastAsia="Calibri" w:hAnsi="Times New Roman" w:cs="Times New Roman"/>
          <w:bCs/>
          <w:lang w:val="nb-NO"/>
        </w:rPr>
        <w:t xml:space="preserve">maksimum di </w:t>
      </w:r>
      <w:r w:rsidR="004E5A32" w:rsidRPr="00DD2EAD">
        <w:rPr>
          <w:rFonts w:ascii="Times New Roman" w:eastAsia="Calibri" w:hAnsi="Times New Roman" w:cs="Times New Roman"/>
          <w:bCs/>
          <w:lang w:val="nb-NO"/>
        </w:rPr>
        <w:t>p</w:t>
      </w:r>
      <w:r w:rsidR="009C1414" w:rsidRPr="00DD2EAD">
        <w:rPr>
          <w:rFonts w:ascii="Times New Roman" w:eastAsia="Calibri" w:hAnsi="Times New Roman" w:cs="Times New Roman"/>
          <w:bCs/>
          <w:lang w:val="nb-NO"/>
        </w:rPr>
        <w:t xml:space="preserve">elabuhan bisa </w:t>
      </w:r>
      <w:r w:rsidR="009C1414" w:rsidRPr="00DD2EAD">
        <w:rPr>
          <w:rFonts w:ascii="Times New Roman" w:eastAsia="Calibri" w:hAnsi="Times New Roman" w:cs="Times New Roman"/>
          <w:bCs/>
          <w:lang w:val="nb-NO"/>
        </w:rPr>
        <w:lastRenderedPageBreak/>
        <w:t xml:space="preserve">seminimal mungkin untuk dapat mengurangi gas emisi </w:t>
      </w:r>
      <w:r w:rsidR="00A65A10" w:rsidRPr="00DD2EAD">
        <w:rPr>
          <w:rFonts w:ascii="Times New Roman" w:eastAsia="Calibri" w:hAnsi="Times New Roman" w:cs="Times New Roman"/>
          <w:bCs/>
          <w:lang w:val="nb-NO"/>
        </w:rPr>
        <w:t xml:space="preserve">rumah kaca di </w:t>
      </w:r>
      <w:r w:rsidR="004E5A32" w:rsidRPr="00DD2EAD">
        <w:rPr>
          <w:rFonts w:ascii="Times New Roman" w:eastAsia="Calibri" w:hAnsi="Times New Roman" w:cs="Times New Roman"/>
          <w:bCs/>
          <w:lang w:val="nb-NO"/>
        </w:rPr>
        <w:t>p</w:t>
      </w:r>
      <w:r w:rsidR="00A65A10" w:rsidRPr="00DD2EAD">
        <w:rPr>
          <w:rFonts w:ascii="Times New Roman" w:eastAsia="Calibri" w:hAnsi="Times New Roman" w:cs="Times New Roman"/>
          <w:bCs/>
          <w:lang w:val="nb-NO"/>
        </w:rPr>
        <w:t>elabuhan.</w:t>
      </w:r>
      <w:r w:rsidR="001B3777" w:rsidRPr="001B3777">
        <w:t xml:space="preserve"> </w:t>
      </w:r>
    </w:p>
    <w:p w14:paraId="2905D4C4" w14:textId="27C04FE4" w:rsidR="001C4969" w:rsidRPr="00DD2EAD" w:rsidRDefault="001C4969" w:rsidP="001C4969">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Hasil deskripsi statistik dari tiga pelabuhan bahwa data laporan LK3 memiliki nilai waktu negatif dari selisih waktu berangkat dan tiba, dan terdapat juga yang nilai selisihnya 0 artinya sebenarnya kapal tidak masuk pelabuhan namun tercatat dengan nilai 0, </w:t>
      </w:r>
      <w:r w:rsidR="00751209" w:rsidRPr="00751209">
        <w:rPr>
          <w:rFonts w:ascii="Times New Roman" w:eastAsia="Calibri" w:hAnsi="Times New Roman" w:cs="Times New Roman"/>
          <w:bCs/>
        </w:rPr>
        <w:t>data ini perlu dipertanyakan keabsahan penginputan data, sehingga</w:t>
      </w:r>
      <w:r w:rsidRPr="00DD2EAD">
        <w:rPr>
          <w:rFonts w:ascii="Times New Roman" w:eastAsia="Calibri" w:hAnsi="Times New Roman" w:cs="Times New Roman"/>
          <w:bCs/>
        </w:rPr>
        <w:t xml:space="preserve"> data laporan LK3 perlu dilakukan validasi sehingga tidak ada kesalahan dalam pelaporan ataupun pencatatan data setiap kapal di Pelabuhan Tanjung Priok, Pelabuhan Tanjung Perak dan Pelabuhan Tanjung Emas. </w:t>
      </w:r>
    </w:p>
    <w:p w14:paraId="2C48818F" w14:textId="43738766" w:rsidR="008B5E8C" w:rsidRPr="00DD2EAD" w:rsidRDefault="004E5A32" w:rsidP="008B5E8C">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Hasil perhitungan untuk </w:t>
      </w:r>
      <w:r w:rsidR="006C7BEB" w:rsidRPr="00DD2EAD">
        <w:rPr>
          <w:rFonts w:ascii="Times New Roman" w:eastAsia="Calibri" w:hAnsi="Times New Roman" w:cs="Times New Roman"/>
          <w:bCs/>
        </w:rPr>
        <w:t>DEA diperoleh bahwa dari layanan unit untuk tiga pelabuhan, rating efisiensi untuk nilai Ѳ didapatkan bernilai 1, 0,91, 0,28, 0,92, 0,36, 0,27 dan 0,99, layanan unit yang memperoleh nilai Ѳ adalah 1 maka relative efisien dibandingkan dengan layanan unit lainnya</w:t>
      </w:r>
      <w:r w:rsidR="006C7BEB" w:rsidRPr="00DD2EAD">
        <w:rPr>
          <w:rFonts w:ascii="Cambria Math" w:eastAsia="Calibri" w:hAnsi="Cambria Math" w:cs="Times New Roman"/>
          <w:bCs/>
        </w:rPr>
        <w:t>.</w:t>
      </w:r>
      <w:r w:rsidR="004A16CE" w:rsidRPr="00DD2EAD">
        <w:rPr>
          <w:rFonts w:ascii="Cambria Math" w:eastAsia="Calibri" w:hAnsi="Cambria Math" w:cs="Times New Roman"/>
          <w:bCs/>
        </w:rPr>
        <w:t xml:space="preserve"> </w:t>
      </w:r>
      <w:r w:rsidR="004A16CE" w:rsidRPr="00DD2EAD">
        <w:rPr>
          <w:rFonts w:ascii="Times New Roman" w:eastAsia="Calibri" w:hAnsi="Times New Roman" w:cs="Times New Roman"/>
          <w:bCs/>
        </w:rPr>
        <w:t>Pelabuhan Tanjung Priok dan Pelabuhan Tanjung Perak untuk jenis kapal container baik dalam maupun luar negeri</w:t>
      </w:r>
      <w:r w:rsidR="008C737B" w:rsidRPr="00DD2EAD">
        <w:rPr>
          <w:rFonts w:ascii="Times New Roman" w:eastAsia="Calibri" w:hAnsi="Times New Roman" w:cs="Times New Roman"/>
          <w:bCs/>
        </w:rPr>
        <w:t xml:space="preserve"> bernilai Ѳ sama dengan 1 artinya relative efisien dengan Pelabuhan Tanjung Emas, namun nilainya mendekati 1 (0,99) secara nilai adalah mendakati untuk relatif efisien. Untuk kategori general cargo bahwa Pelabuhan Tanjung Perak relatif efisien untuk dalam negeri namun untuk luar negeri, Pelabuhan Tanjung Priok yang relatif efisien.</w:t>
      </w:r>
    </w:p>
    <w:p w14:paraId="48318E03" w14:textId="7077C33D" w:rsidR="0010747C" w:rsidRPr="00DD2EAD" w:rsidRDefault="0010747C" w:rsidP="008B5E8C">
      <w:pPr>
        <w:autoSpaceDE w:val="0"/>
        <w:autoSpaceDN w:val="0"/>
        <w:adjustRightInd w:val="0"/>
        <w:spacing w:after="0" w:line="240" w:lineRule="auto"/>
        <w:ind w:firstLine="426"/>
        <w:jc w:val="both"/>
        <w:rPr>
          <w:rFonts w:ascii="Times New Roman" w:eastAsia="Calibri" w:hAnsi="Times New Roman" w:cs="Times New Roman"/>
          <w:bC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3BCB315B" w:rsidR="00925373" w:rsidRPr="00DD2EAD" w:rsidRDefault="001D33FD" w:rsidP="000367A9">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Kinerja pelabuhan </w:t>
      </w:r>
      <w:r w:rsidR="0045770F" w:rsidRPr="00DD2EAD">
        <w:rPr>
          <w:rFonts w:ascii="Times New Roman" w:eastAsia="Calibri" w:hAnsi="Times New Roman" w:cs="Times New Roman"/>
          <w:bCs/>
        </w:rPr>
        <w:t xml:space="preserve">adalah bagian dari </w:t>
      </w:r>
      <w:r w:rsidR="0045770F" w:rsidRPr="00DD2EAD">
        <w:rPr>
          <w:rFonts w:ascii="Times New Roman" w:eastAsia="Calibri" w:hAnsi="Times New Roman" w:cs="Times New Roman"/>
          <w:bCs/>
          <w:i/>
          <w:iCs/>
        </w:rPr>
        <w:t xml:space="preserve">Key Performance Indicator </w:t>
      </w:r>
      <w:r w:rsidR="0045770F" w:rsidRPr="00DD2EAD">
        <w:rPr>
          <w:rFonts w:ascii="Times New Roman" w:eastAsia="Calibri" w:hAnsi="Times New Roman" w:cs="Times New Roman"/>
          <w:bCs/>
        </w:rPr>
        <w:t xml:space="preserve">sebagai perwujudan dari </w:t>
      </w:r>
      <w:r w:rsidR="0045770F" w:rsidRPr="00DD2EAD">
        <w:rPr>
          <w:rFonts w:ascii="Times New Roman" w:eastAsia="Calibri" w:hAnsi="Times New Roman" w:cs="Times New Roman"/>
          <w:bCs/>
          <w:i/>
          <w:iCs/>
        </w:rPr>
        <w:t>good govermance</w:t>
      </w:r>
      <w:r w:rsidR="0045770F" w:rsidRPr="00DD2EAD">
        <w:rPr>
          <w:rFonts w:ascii="Times New Roman" w:eastAsia="Calibri" w:hAnsi="Times New Roman" w:cs="Times New Roman"/>
          <w:bCs/>
        </w:rPr>
        <w:t xml:space="preserve"> dalam melayani stakeholder serta perlu  </w:t>
      </w:r>
      <w:r w:rsidRPr="00DD2EAD">
        <w:rPr>
          <w:rFonts w:ascii="Times New Roman" w:eastAsia="Calibri" w:hAnsi="Times New Roman" w:cs="Times New Roman"/>
          <w:bCs/>
        </w:rPr>
        <w:t xml:space="preserve"> meningkatkan efisensi dari </w:t>
      </w:r>
      <w:r w:rsidR="0045770F" w:rsidRPr="00DD2EAD">
        <w:rPr>
          <w:rFonts w:ascii="Times New Roman" w:eastAsia="Calibri" w:hAnsi="Times New Roman" w:cs="Times New Roman"/>
          <w:bCs/>
        </w:rPr>
        <w:t xml:space="preserve">Pelabuhan supaya pelabuhan sebagai katalisator roda perekonomian bisa terwujud. </w:t>
      </w:r>
      <w:r w:rsidR="00835965" w:rsidRPr="00DD2EAD">
        <w:rPr>
          <w:rFonts w:ascii="Times New Roman" w:eastAsia="Calibri" w:hAnsi="Times New Roman" w:cs="Times New Roman"/>
          <w:bCs/>
        </w:rPr>
        <w:t>Berdasarkan hasil pengolahan data LK3 inapor</w:t>
      </w:r>
      <w:r w:rsidR="00693CDE" w:rsidRPr="00DD2EAD">
        <w:rPr>
          <w:rFonts w:ascii="Times New Roman" w:eastAsia="Calibri" w:hAnsi="Times New Roman" w:cs="Times New Roman"/>
          <w:bCs/>
        </w:rPr>
        <w:t>t</w:t>
      </w:r>
      <w:r w:rsidR="00835965" w:rsidRPr="00DD2EAD">
        <w:rPr>
          <w:rFonts w:ascii="Times New Roman" w:eastAsia="Calibri" w:hAnsi="Times New Roman" w:cs="Times New Roman"/>
          <w:bCs/>
        </w:rPr>
        <w:t>net Pelabuhan Tanjung Priok</w:t>
      </w:r>
      <w:r w:rsidR="0045770F" w:rsidRPr="00DD2EAD">
        <w:rPr>
          <w:rFonts w:ascii="Times New Roman" w:eastAsia="Calibri" w:hAnsi="Times New Roman" w:cs="Times New Roman"/>
          <w:bCs/>
        </w:rPr>
        <w:t>, Pelabuhan Tanjung Perak, dan Pelabuhan Tanjung Emas</w:t>
      </w:r>
      <w:r w:rsidR="00835965" w:rsidRPr="00DD2EAD">
        <w:rPr>
          <w:rFonts w:ascii="Times New Roman" w:eastAsia="Calibri" w:hAnsi="Times New Roman" w:cs="Times New Roman"/>
          <w:bCs/>
        </w:rPr>
        <w:t xml:space="preserve"> dapat disampaikan sebagai berikut </w:t>
      </w:r>
      <w:r w:rsidR="007F4E6B" w:rsidRPr="00DD2EAD">
        <w:rPr>
          <w:rFonts w:ascii="Times New Roman" w:eastAsia="Calibri" w:hAnsi="Times New Roman" w:cs="Times New Roman"/>
          <w:bCs/>
          <w:i/>
          <w:iCs/>
        </w:rPr>
        <w:t>Turnaround time</w:t>
      </w:r>
      <w:r w:rsidR="007F4E6B" w:rsidRPr="00DD2EAD">
        <w:rPr>
          <w:rFonts w:ascii="Times New Roman" w:eastAsia="Calibri" w:hAnsi="Times New Roman" w:cs="Times New Roman"/>
          <w:bCs/>
        </w:rPr>
        <w:t xml:space="preserve"> kapal untuk jenis kapal container luar negeri </w:t>
      </w:r>
      <w:r w:rsidR="00957D42" w:rsidRPr="00DD2EAD">
        <w:rPr>
          <w:rFonts w:ascii="Times New Roman" w:eastAsia="Calibri" w:hAnsi="Times New Roman" w:cs="Times New Roman"/>
          <w:bCs/>
        </w:rPr>
        <w:t xml:space="preserve">Pelabuhan Tanjung Perak dan Tanjung Emas kurang dari satu hari sedangkan Pelabuhan Tanjung </w:t>
      </w:r>
      <w:r w:rsidR="004E5A32" w:rsidRPr="00DD2EAD">
        <w:rPr>
          <w:rFonts w:ascii="Times New Roman" w:eastAsia="Calibri" w:hAnsi="Times New Roman" w:cs="Times New Roman"/>
          <w:bCs/>
        </w:rPr>
        <w:t xml:space="preserve">Priok </w:t>
      </w:r>
      <w:r w:rsidR="00957D42" w:rsidRPr="00DD2EAD">
        <w:rPr>
          <w:rFonts w:ascii="Times New Roman" w:eastAsia="Calibri" w:hAnsi="Times New Roman" w:cs="Times New Roman"/>
          <w:bCs/>
        </w:rPr>
        <w:t xml:space="preserve">1.45 hari, sedangkan layanan dalam negeri Pelabuhan Tanjung emas hanya 1 (satu) hari dan untuk Pelabuhan Tanjung Priok 3,33 hari dan Pelabuhan Tanjung Perak 3,45 hari, </w:t>
      </w:r>
      <w:r w:rsidR="004E5A32" w:rsidRPr="00DD2EAD">
        <w:rPr>
          <w:rFonts w:ascii="Times New Roman" w:eastAsia="Calibri" w:hAnsi="Times New Roman" w:cs="Times New Roman"/>
          <w:bCs/>
        </w:rPr>
        <w:t xml:space="preserve">berdasarkan </w:t>
      </w:r>
      <w:r w:rsidR="00957D42" w:rsidRPr="00DD2EAD">
        <w:rPr>
          <w:rFonts w:ascii="Times New Roman" w:eastAsia="Calibri" w:hAnsi="Times New Roman" w:cs="Times New Roman"/>
          <w:bCs/>
        </w:rPr>
        <w:t>hasil perhitungan rating efisiensi dari DEA</w:t>
      </w:r>
      <w:r w:rsidR="000367A9" w:rsidRPr="000367A9">
        <w:rPr>
          <w:rFonts w:ascii="Times New Roman" w:eastAsia="Calibri" w:hAnsi="Times New Roman" w:cs="Times New Roman"/>
          <w:bCs/>
        </w:rPr>
        <w:t xml:space="preserve">. </w:t>
      </w:r>
      <w:r w:rsidR="00925373" w:rsidRPr="00DD2EAD">
        <w:rPr>
          <w:rFonts w:ascii="Times New Roman" w:eastAsia="Calibri" w:hAnsi="Times New Roman" w:cs="Times New Roman"/>
          <w:bCs/>
        </w:rPr>
        <w:t xml:space="preserve">Dari </w:t>
      </w:r>
      <w:r w:rsidR="00957D42" w:rsidRPr="00DD2EAD">
        <w:rPr>
          <w:rFonts w:ascii="Times New Roman" w:eastAsia="Calibri" w:hAnsi="Times New Roman" w:cs="Times New Roman"/>
          <w:bCs/>
        </w:rPr>
        <w:t xml:space="preserve">deskriptif </w:t>
      </w:r>
      <w:r w:rsidR="00925373" w:rsidRPr="00DD2EAD">
        <w:rPr>
          <w:rFonts w:ascii="Times New Roman" w:eastAsia="Calibri" w:hAnsi="Times New Roman" w:cs="Times New Roman"/>
          <w:bCs/>
        </w:rPr>
        <w:t xml:space="preserve">statistik bahwa </w:t>
      </w:r>
      <w:r w:rsidR="00957D42" w:rsidRPr="00DD2EAD">
        <w:rPr>
          <w:rFonts w:ascii="Times New Roman" w:eastAsia="Calibri" w:hAnsi="Times New Roman" w:cs="Times New Roman"/>
          <w:bCs/>
        </w:rPr>
        <w:t>waktu kapal masimum di pelabuhan masih sangat lama melebihi dari satu bulan.</w:t>
      </w:r>
      <w:r w:rsidR="000367A9" w:rsidRPr="000367A9">
        <w:rPr>
          <w:rFonts w:ascii="Times New Roman" w:eastAsia="Calibri" w:hAnsi="Times New Roman" w:cs="Times New Roman"/>
          <w:bCs/>
        </w:rPr>
        <w:t xml:space="preserve"> </w:t>
      </w:r>
      <w:r w:rsidR="00957D42" w:rsidRPr="00DD2EAD">
        <w:rPr>
          <w:rFonts w:ascii="Times New Roman" w:eastAsia="Calibri" w:hAnsi="Times New Roman" w:cs="Times New Roman"/>
          <w:bCs/>
        </w:rPr>
        <w:t xml:space="preserve">Hasil perhitungan </w:t>
      </w:r>
      <w:r w:rsidR="00957D42" w:rsidRPr="00DD2EAD">
        <w:rPr>
          <w:rFonts w:ascii="Times New Roman" w:eastAsia="Calibri" w:hAnsi="Times New Roman" w:cs="Times New Roman"/>
          <w:bCs/>
          <w:i/>
          <w:iCs/>
        </w:rPr>
        <w:t>Data Envelpoment Analysis</w:t>
      </w:r>
      <w:r w:rsidR="00957D42" w:rsidRPr="00DD2EAD">
        <w:rPr>
          <w:rFonts w:ascii="Times New Roman" w:eastAsia="Calibri" w:hAnsi="Times New Roman" w:cs="Times New Roman"/>
          <w:bCs/>
        </w:rPr>
        <w:t xml:space="preserve"> (DEA) untuk tiga Pelabuhan </w:t>
      </w:r>
      <w:r w:rsidR="008B3BF4" w:rsidRPr="00DD2EAD">
        <w:rPr>
          <w:rFonts w:ascii="Times New Roman" w:eastAsia="Calibri" w:hAnsi="Times New Roman" w:cs="Times New Roman"/>
          <w:bCs/>
        </w:rPr>
        <w:t xml:space="preserve">adalah </w:t>
      </w:r>
      <w:r w:rsidR="00957D42" w:rsidRPr="00DD2EAD">
        <w:rPr>
          <w:rFonts w:ascii="Times New Roman" w:eastAsia="Calibri" w:hAnsi="Times New Roman" w:cs="Times New Roman"/>
          <w:bCs/>
        </w:rPr>
        <w:t>efisien pada jenis kapal container baik dalam maupun luar negeri</w:t>
      </w:r>
      <w:r w:rsidR="00925373" w:rsidRPr="00DD2EAD">
        <w:rPr>
          <w:rFonts w:ascii="Times New Roman" w:eastAsia="Calibri" w:hAnsi="Times New Roman" w:cs="Times New Roman"/>
          <w:bCs/>
        </w:rPr>
        <w:t>.</w:t>
      </w:r>
    </w:p>
    <w:p w14:paraId="251521AA" w14:textId="77777777" w:rsidR="00751209" w:rsidRDefault="00751209"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66054ACF" w14:textId="00A00468"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r w:rsidRPr="000367A9">
        <w:rPr>
          <w:rFonts w:ascii="Times New Roman" w:eastAsia="Calibri" w:hAnsi="Times New Roman" w:cs="Times New Roman"/>
          <w:b/>
          <w:bCs/>
        </w:rPr>
        <w:t>SARAN</w:t>
      </w:r>
    </w:p>
    <w:p w14:paraId="15D5BF95" w14:textId="77777777"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p>
    <w:p w14:paraId="71A2FF0F" w14:textId="5EBE75AD" w:rsidR="00F57BE3" w:rsidRPr="000367A9" w:rsidRDefault="00482B50" w:rsidP="000367A9">
      <w:pPr>
        <w:autoSpaceDE w:val="0"/>
        <w:autoSpaceDN w:val="0"/>
        <w:adjustRightInd w:val="0"/>
        <w:spacing w:after="0" w:line="240" w:lineRule="auto"/>
        <w:jc w:val="both"/>
        <w:rPr>
          <w:rFonts w:ascii="Times New Roman" w:eastAsia="Calibri" w:hAnsi="Times New Roman" w:cs="Times New Roman"/>
          <w:bCs/>
        </w:rPr>
      </w:pPr>
      <w:r w:rsidRPr="000367A9">
        <w:rPr>
          <w:rFonts w:ascii="Times New Roman" w:eastAsia="Calibri" w:hAnsi="Times New Roman" w:cs="Times New Roman"/>
          <w:bCs/>
        </w:rPr>
        <w:t>D</w:t>
      </w:r>
      <w:r w:rsidR="00F57BE3" w:rsidRPr="000367A9">
        <w:rPr>
          <w:rFonts w:ascii="Times New Roman" w:eastAsia="Calibri" w:hAnsi="Times New Roman" w:cs="Times New Roman"/>
          <w:bCs/>
        </w:rPr>
        <w:t xml:space="preserve">ata LK3 </w:t>
      </w:r>
      <w:r w:rsidRPr="000367A9">
        <w:rPr>
          <w:rFonts w:ascii="Times New Roman" w:eastAsia="Calibri" w:hAnsi="Times New Roman" w:cs="Times New Roman"/>
          <w:bCs/>
        </w:rPr>
        <w:t xml:space="preserve">inaportnet </w:t>
      </w:r>
      <w:r w:rsidR="00F57BE3" w:rsidRPr="000367A9">
        <w:rPr>
          <w:rFonts w:ascii="Times New Roman" w:eastAsia="Calibri" w:hAnsi="Times New Roman" w:cs="Times New Roman"/>
          <w:bCs/>
        </w:rPr>
        <w:t>perlu dilakukan validasi dengan baik oleh penanggungjawab</w:t>
      </w:r>
      <w:r w:rsidRPr="000367A9">
        <w:rPr>
          <w:rFonts w:ascii="Times New Roman" w:eastAsia="Calibri" w:hAnsi="Times New Roman" w:cs="Times New Roman"/>
          <w:bCs/>
        </w:rPr>
        <w:t xml:space="preserve"> terkait sehingga data sesuai dengan kaidah yang berlaku</w:t>
      </w:r>
      <w:r w:rsidR="00F57BE3" w:rsidRPr="000367A9">
        <w:rPr>
          <w:rFonts w:ascii="Times New Roman" w:eastAsia="Calibri" w:hAnsi="Times New Roman" w:cs="Times New Roman"/>
          <w:bCs/>
        </w:rPr>
        <w:t>.</w:t>
      </w:r>
      <w:r w:rsidR="000367A9" w:rsidRPr="000367A9">
        <w:rPr>
          <w:rFonts w:ascii="Times New Roman" w:eastAsia="Calibri" w:hAnsi="Times New Roman" w:cs="Times New Roman"/>
          <w:bCs/>
        </w:rPr>
        <w:t xml:space="preserve"> </w:t>
      </w:r>
      <w:r w:rsidRPr="000367A9">
        <w:rPr>
          <w:rFonts w:ascii="Times New Roman" w:eastAsia="Calibri" w:hAnsi="Times New Roman" w:cs="Times New Roman"/>
          <w:bCs/>
        </w:rPr>
        <w:t>K</w:t>
      </w:r>
      <w:r w:rsidR="00F57BE3" w:rsidRPr="000367A9">
        <w:rPr>
          <w:rFonts w:ascii="Times New Roman" w:eastAsia="Calibri" w:hAnsi="Times New Roman" w:cs="Times New Roman"/>
          <w:bCs/>
        </w:rPr>
        <w:t xml:space="preserve">erjasama </w:t>
      </w:r>
      <w:r w:rsidRPr="000367A9">
        <w:rPr>
          <w:rFonts w:ascii="Times New Roman" w:eastAsia="Calibri" w:hAnsi="Times New Roman" w:cs="Times New Roman"/>
          <w:bCs/>
        </w:rPr>
        <w:t xml:space="preserve">antara Penyelenggara Pelabuhan dan Operator Pelabuhan </w:t>
      </w:r>
      <w:r w:rsidR="008C737B" w:rsidRPr="000367A9">
        <w:rPr>
          <w:rFonts w:ascii="Times New Roman" w:eastAsia="Calibri" w:hAnsi="Times New Roman" w:cs="Times New Roman"/>
          <w:bCs/>
        </w:rPr>
        <w:t xml:space="preserve">serta stakeholder yang ada di pelabuhan </w:t>
      </w:r>
      <w:r w:rsidRPr="000367A9">
        <w:rPr>
          <w:rFonts w:ascii="Times New Roman" w:eastAsia="Calibri" w:hAnsi="Times New Roman" w:cs="Times New Roman"/>
          <w:bCs/>
        </w:rPr>
        <w:t>untuk bisa meningkatkan efisiensi dan efektifitas layanan kapal di pelabuhan sehingga</w:t>
      </w:r>
      <w:r w:rsidR="00F57BE3" w:rsidRPr="000367A9">
        <w:rPr>
          <w:rFonts w:ascii="Times New Roman" w:eastAsia="Calibri" w:hAnsi="Times New Roman" w:cs="Times New Roman"/>
          <w:bCs/>
        </w:rPr>
        <w:t xml:space="preserve"> kapal tidak lagi memakan waktu yang lama berada di </w:t>
      </w:r>
      <w:r w:rsidR="008C737B" w:rsidRPr="000367A9">
        <w:rPr>
          <w:rFonts w:ascii="Times New Roman" w:eastAsia="Calibri" w:hAnsi="Times New Roman" w:cs="Times New Roman"/>
          <w:bCs/>
        </w:rPr>
        <w:t>p</w:t>
      </w:r>
      <w:r w:rsidRPr="000367A9">
        <w:rPr>
          <w:rFonts w:ascii="Times New Roman" w:eastAsia="Calibri" w:hAnsi="Times New Roman" w:cs="Times New Roman"/>
          <w:bCs/>
        </w:rPr>
        <w:t xml:space="preserve">elabuhan, data maksimum waktu kapal di </w:t>
      </w:r>
      <w:r w:rsidR="008C737B" w:rsidRPr="000367A9">
        <w:rPr>
          <w:rFonts w:ascii="Times New Roman" w:eastAsia="Calibri" w:hAnsi="Times New Roman" w:cs="Times New Roman"/>
          <w:bCs/>
        </w:rPr>
        <w:t>p</w:t>
      </w:r>
      <w:r w:rsidRPr="000367A9">
        <w:rPr>
          <w:rFonts w:ascii="Times New Roman" w:eastAsia="Calibri" w:hAnsi="Times New Roman" w:cs="Times New Roman"/>
          <w:bCs/>
        </w:rPr>
        <w:t xml:space="preserve">elabuhan bisa dikurangi dan juga membantu program pengurangan gas emisi rumah kaca di area </w:t>
      </w:r>
      <w:r w:rsidR="008C737B" w:rsidRPr="000367A9">
        <w:rPr>
          <w:rFonts w:ascii="Times New Roman" w:eastAsia="Calibri" w:hAnsi="Times New Roman" w:cs="Times New Roman"/>
          <w:bCs/>
        </w:rPr>
        <w:t>pelabuhan dan tentunya mengurangi biaya logistik.</w:t>
      </w:r>
    </w:p>
    <w:p w14:paraId="27F7A45B" w14:textId="77777777"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p>
    <w:p w14:paraId="0E68087A" w14:textId="15E1E79C"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p>
    <w:p w14:paraId="0971674C" w14:textId="77777777"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5E948A2D" w14:textId="77777777"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14:paraId="0385C9B3" w14:textId="3346BA56" w:rsidR="00B53B02" w:rsidRDefault="00D45CDA"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Terimakasih kepada </w:t>
      </w:r>
      <w:r w:rsidR="005944DE">
        <w:rPr>
          <w:rFonts w:ascii="Times New Roman" w:eastAsia="Calibri" w:hAnsi="Times New Roman" w:cs="Times New Roman"/>
          <w:bCs/>
          <w:lang w:val="en-US"/>
        </w:rPr>
        <w:t>pihak-pihak (Kantor Otoritas Pelabuhan Utam</w:t>
      </w:r>
      <w:r w:rsidR="00482B50">
        <w:rPr>
          <w:rFonts w:ascii="Times New Roman" w:eastAsia="Calibri" w:hAnsi="Times New Roman" w:cs="Times New Roman"/>
          <w:bCs/>
          <w:lang w:val="en-US"/>
        </w:rPr>
        <w:t>a</w:t>
      </w:r>
      <w:r w:rsidR="005944DE">
        <w:rPr>
          <w:rFonts w:ascii="Times New Roman" w:eastAsia="Calibri" w:hAnsi="Times New Roman" w:cs="Times New Roman"/>
          <w:bCs/>
          <w:lang w:val="en-US"/>
        </w:rPr>
        <w:t xml:space="preserve"> Tanjung Priok, </w:t>
      </w:r>
      <w:r w:rsidR="00482B50">
        <w:rPr>
          <w:rFonts w:ascii="Times New Roman" w:eastAsia="Calibri" w:hAnsi="Times New Roman" w:cs="Times New Roman"/>
          <w:bCs/>
          <w:lang w:val="en-US"/>
        </w:rPr>
        <w:t xml:space="preserve">Kantor Otoritas Pelabuhan Utama Tanjung Perak dan Kantor Otoritas Pelabuhan Tanjung Emas) </w:t>
      </w:r>
      <w:r w:rsidR="005944DE">
        <w:rPr>
          <w:rFonts w:ascii="Times New Roman" w:eastAsia="Calibri" w:hAnsi="Times New Roman" w:cs="Times New Roman"/>
          <w:bCs/>
          <w:lang w:val="en-US"/>
        </w:rPr>
        <w:t>yang telah membantu untuk memperoleh data LK3</w:t>
      </w:r>
      <w:r w:rsidR="00482B50">
        <w:rPr>
          <w:rFonts w:ascii="Times New Roman" w:eastAsia="Calibri" w:hAnsi="Times New Roman" w:cs="Times New Roman"/>
          <w:bCs/>
          <w:lang w:val="en-US"/>
        </w:rPr>
        <w:t xml:space="preserve"> inaportnet.</w:t>
      </w:r>
    </w:p>
    <w:p w14:paraId="3E979A57"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5908CBED"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483593CD" w14:textId="77777777"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Alan E. Branch, “Elements of Port Operation and Management”, Chapman and Hall, 1986.</w:t>
      </w:r>
    </w:p>
    <w:p w14:paraId="5BC63F8A" w14:textId="77777777" w:rsidR="00811E87" w:rsidRPr="00C4525F" w:rsidRDefault="00811E87" w:rsidP="00811E87">
      <w:pPr>
        <w:pStyle w:val="ListParagraph"/>
        <w:numPr>
          <w:ilvl w:val="0"/>
          <w:numId w:val="8"/>
        </w:numPr>
        <w:ind w:left="426" w:hanging="426"/>
        <w:jc w:val="both"/>
        <w:rPr>
          <w:rFonts w:ascii="Times New Roman" w:hAnsi="Times New Roman" w:cs="Times New Roman"/>
          <w:lang w:val="en-US"/>
        </w:rPr>
      </w:pPr>
      <w:r w:rsidRPr="00170929">
        <w:rPr>
          <w:rFonts w:ascii="Times New Roman" w:hAnsi="Times New Roman" w:cs="Times New Roman"/>
        </w:rPr>
        <w:t>D.A. Lasse</w:t>
      </w:r>
      <w:r w:rsidRPr="00461241">
        <w:rPr>
          <w:rFonts w:ascii="Times New Roman" w:hAnsi="Times New Roman" w:cs="Times New Roman"/>
          <w:noProof/>
        </w:rPr>
        <w:t xml:space="preserve">, </w:t>
      </w:r>
      <w:r>
        <w:rPr>
          <w:rFonts w:ascii="Times New Roman" w:hAnsi="Times New Roman" w:cs="Times New Roman"/>
          <w:noProof/>
          <w:lang w:val="en-US"/>
        </w:rPr>
        <w:t>“</w:t>
      </w:r>
      <w:r w:rsidRPr="00170929">
        <w:rPr>
          <w:rFonts w:ascii="Times New Roman" w:hAnsi="Times New Roman" w:cs="Times New Roman"/>
          <w:noProof/>
        </w:rPr>
        <w:t>Manajemen Kepelabuhanan</w:t>
      </w:r>
      <w:r>
        <w:rPr>
          <w:rFonts w:ascii="Times New Roman" w:hAnsi="Times New Roman" w:cs="Times New Roman"/>
          <w:noProof/>
          <w:lang w:val="en-US"/>
        </w:rPr>
        <w:t>”,</w:t>
      </w:r>
      <w:r w:rsidRPr="00170929">
        <w:rPr>
          <w:rFonts w:ascii="Times New Roman" w:hAnsi="Times New Roman" w:cs="Times New Roman"/>
          <w:noProof/>
        </w:rPr>
        <w:t xml:space="preserve"> PT. RajaGrafindo Persada 2014</w:t>
      </w:r>
      <w:r>
        <w:rPr>
          <w:rFonts w:ascii="Times New Roman" w:hAnsi="Times New Roman" w:cs="Times New Roman"/>
          <w:lang w:val="en-US"/>
        </w:rPr>
        <w:t>.</w:t>
      </w:r>
    </w:p>
    <w:p w14:paraId="5D103E91" w14:textId="77777777" w:rsidR="00811E87" w:rsidRPr="009657B5"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Gloria Boakye, Yu Li, Esther Asare, “Determination of the Efficiency of Port Performance and Productivity Based on Data Envelopment Analysis in the West Africa Sub-Region”, Indian Journal of Cience and Tehcnology, 2021.</w:t>
      </w:r>
    </w:p>
    <w:p w14:paraId="103A6B1E" w14:textId="77777777" w:rsidR="00811E87" w:rsidRPr="009C520F"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H. David Sherman, Joe Zhu, “Service Productivity Management, Improving Service Performance Using Data Envelopment Analysis (DEA)”, Springer, 2006.</w:t>
      </w:r>
    </w:p>
    <w:p w14:paraId="78DE311A" w14:textId="51050ABF"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Khalid Bichou, “Port Operations, Planning and Logistics”, Informa Law, 2013.</w:t>
      </w:r>
    </w:p>
    <w:p w14:paraId="0BBF9D5F" w14:textId="497A14EE" w:rsidR="00811E87" w:rsidRPr="00DD2EAD" w:rsidRDefault="00811E87" w:rsidP="00811E87">
      <w:pPr>
        <w:pStyle w:val="ListParagraph"/>
        <w:numPr>
          <w:ilvl w:val="0"/>
          <w:numId w:val="8"/>
        </w:numPr>
        <w:ind w:left="426" w:hanging="426"/>
        <w:jc w:val="both"/>
        <w:rPr>
          <w:rFonts w:ascii="Times New Roman" w:hAnsi="Times New Roman" w:cs="Times New Roman"/>
          <w:lang w:val="nb-NO"/>
        </w:rPr>
      </w:pPr>
      <w:r w:rsidRPr="00DD2EAD">
        <w:rPr>
          <w:rFonts w:ascii="Times New Roman" w:eastAsia="Calibri" w:hAnsi="Times New Roman" w:cs="Times New Roman"/>
          <w:bCs/>
          <w:lang w:val="nb-NO"/>
        </w:rPr>
        <w:t>Peraturan Menteri Perhubungan Nomor PM 93 Tahun 2013 Tentang Penyelenggaran dan Pengusahaan Angkutan Laut.</w:t>
      </w:r>
    </w:p>
    <w:p w14:paraId="30E889F4" w14:textId="268B909B" w:rsidR="00811E87" w:rsidRPr="00090925" w:rsidRDefault="00811E87" w:rsidP="00811E87">
      <w:pPr>
        <w:pStyle w:val="ListParagraph"/>
        <w:numPr>
          <w:ilvl w:val="0"/>
          <w:numId w:val="8"/>
        </w:numPr>
        <w:ind w:left="426" w:hanging="426"/>
        <w:jc w:val="both"/>
        <w:rPr>
          <w:rFonts w:ascii="Times New Roman" w:hAnsi="Times New Roman" w:cs="Times New Roman"/>
          <w:lang w:val="en-US"/>
        </w:rPr>
      </w:pPr>
      <w:r w:rsidRPr="00090925">
        <w:rPr>
          <w:rFonts w:ascii="Times New Roman" w:hAnsi="Times New Roman" w:cs="Times New Roman"/>
          <w:lang w:val="en-US"/>
        </w:rPr>
        <w:t>Ronald Simanjuntak, Derma Watty Sihombing, Boedojo Wiwoho,</w:t>
      </w:r>
      <w:r w:rsidRPr="00090925">
        <w:t xml:space="preserve"> </w:t>
      </w:r>
      <w:r w:rsidRPr="00090925">
        <w:rPr>
          <w:rFonts w:ascii="Times New Roman" w:hAnsi="Times New Roman" w:cs="Times New Roman"/>
          <w:lang w:val="en-US"/>
        </w:rPr>
        <w:t>Nurindah Dwiyani, Tri Kismantoro, Rosmayana,   “Analisis Statistika Ships Turnaround Time di Pelabuhan Tanjung Priok”, 2023.</w:t>
      </w:r>
    </w:p>
    <w:p w14:paraId="045B937B" w14:textId="18756F17" w:rsidR="00811E87" w:rsidRPr="00DD2EAD" w:rsidRDefault="00811E87" w:rsidP="00AC532E">
      <w:pPr>
        <w:pStyle w:val="ListParagraph"/>
        <w:numPr>
          <w:ilvl w:val="0"/>
          <w:numId w:val="8"/>
        </w:numPr>
        <w:ind w:left="426" w:hanging="426"/>
        <w:jc w:val="both"/>
        <w:rPr>
          <w:rFonts w:ascii="Times New Roman" w:hAnsi="Times New Roman" w:cs="Times New Roman"/>
          <w:lang w:val="nb-NO"/>
        </w:rPr>
      </w:pPr>
      <w:r w:rsidRPr="00DD2EAD">
        <w:rPr>
          <w:rFonts w:ascii="Times New Roman" w:hAnsi="Times New Roman" w:cs="Times New Roman"/>
          <w:lang w:val="nb-NO"/>
        </w:rPr>
        <w:lastRenderedPageBreak/>
        <w:t>Sugiyono, “Metode Penelitian Kuantitatif, Kualitatif, dan R&amp;D”, Penerbit Alfabeta Bandung, 2019</w:t>
      </w:r>
    </w:p>
    <w:p w14:paraId="7644E5A5" w14:textId="77777777" w:rsidR="00811E87" w:rsidRPr="00AC532E"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Tatiana P. Moschovou, and Dimitrios Kapentanakis,</w:t>
      </w:r>
      <w:r w:rsidRPr="00461241">
        <w:rPr>
          <w:rFonts w:ascii="Times New Roman" w:hAnsi="Times New Roman" w:cs="Times New Roman"/>
          <w:noProof/>
        </w:rPr>
        <w:t xml:space="preserve"> "</w:t>
      </w:r>
      <w:r>
        <w:rPr>
          <w:rFonts w:ascii="Times New Roman" w:hAnsi="Times New Roman" w:cs="Times New Roman"/>
          <w:noProof/>
          <w:lang w:val="en-US"/>
        </w:rPr>
        <w:t xml:space="preserve">A Study of the Efficiency of Mediterranean Container Ports : S Data Envelepment Analysis Approach </w:t>
      </w:r>
      <w:r w:rsidRPr="00461241">
        <w:rPr>
          <w:rFonts w:ascii="Times New Roman" w:hAnsi="Times New Roman" w:cs="Times New Roman"/>
          <w:noProof/>
        </w:rPr>
        <w:t>"</w:t>
      </w:r>
      <w:r>
        <w:rPr>
          <w:rFonts w:ascii="Times New Roman" w:hAnsi="Times New Roman" w:cs="Times New Roman"/>
          <w:noProof/>
          <w:lang w:val="en-US"/>
        </w:rPr>
        <w:t>,MDPI, 2023</w:t>
      </w:r>
      <w:r w:rsidRPr="00461241">
        <w:rPr>
          <w:rFonts w:ascii="Times New Roman" w:hAnsi="Times New Roman" w:cs="Times New Roman"/>
          <w:noProof/>
        </w:rPr>
        <w:t>.</w:t>
      </w:r>
    </w:p>
    <w:p w14:paraId="026E08BF" w14:textId="6BB4E040" w:rsidR="003B235B" w:rsidRDefault="0015683B" w:rsidP="00AC532E">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UNTACD, Review of Maritime Transport 2023</w:t>
      </w:r>
      <w:r w:rsidR="003B235B">
        <w:rPr>
          <w:rFonts w:ascii="Times New Roman" w:hAnsi="Times New Roman" w:cs="Times New Roman"/>
          <w:noProof/>
          <w:lang w:val="en-US"/>
        </w:rPr>
        <w:t>.</w:t>
      </w:r>
    </w:p>
    <w:p w14:paraId="05751401" w14:textId="77777777"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United Nations Conference on Trade and Development</w:t>
      </w:r>
      <w:r w:rsidRPr="009657B5">
        <w:rPr>
          <w:rFonts w:ascii="Times New Roman" w:hAnsi="Times New Roman" w:cs="Times New Roman"/>
          <w:noProof/>
        </w:rPr>
        <w:t>, "</w:t>
      </w:r>
      <w:r>
        <w:rPr>
          <w:rFonts w:ascii="Times New Roman" w:hAnsi="Times New Roman" w:cs="Times New Roman"/>
          <w:noProof/>
          <w:lang w:val="en-US"/>
        </w:rPr>
        <w:t>Port Performance Indicators”.</w:t>
      </w:r>
    </w:p>
    <w:p w14:paraId="7AC47E07" w14:textId="77777777" w:rsidR="00811E87" w:rsidRPr="00132493"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UNTACD, Review of Maritime Transport 2022.</w:t>
      </w:r>
    </w:p>
    <w:p w14:paraId="4D3D30CB" w14:textId="1E319183" w:rsidR="00AC532E" w:rsidRPr="00AC532E" w:rsidRDefault="003B235B"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World Bank Group,</w:t>
      </w:r>
      <w:r w:rsidR="00AC532E" w:rsidRPr="00461241">
        <w:rPr>
          <w:rFonts w:ascii="Times New Roman" w:hAnsi="Times New Roman" w:cs="Times New Roman"/>
          <w:noProof/>
        </w:rPr>
        <w:t xml:space="preserve">. </w:t>
      </w:r>
      <w:r w:rsidRPr="0047194E">
        <w:rPr>
          <w:rFonts w:ascii="Times New Roman" w:eastAsia="Calibri" w:hAnsi="Times New Roman" w:cs="Times New Roman"/>
          <w:bCs/>
          <w:i/>
          <w:iCs/>
          <w:lang w:val="en-US"/>
        </w:rPr>
        <w:t>Transport Global Practice, The Container Port Performance Index 2022, A Comparable Assessment of Performance based on Vessel Time in Port</w:t>
      </w:r>
      <w:r>
        <w:rPr>
          <w:rFonts w:ascii="Times New Roman" w:eastAsia="Calibri" w:hAnsi="Times New Roman" w:cs="Times New Roman"/>
          <w:bCs/>
          <w:i/>
          <w:iCs/>
          <w:lang w:val="en-US"/>
        </w:rPr>
        <w:t xml:space="preserve">, </w:t>
      </w:r>
      <w:r>
        <w:rPr>
          <w:rFonts w:ascii="Times New Roman" w:eastAsia="Calibri" w:hAnsi="Times New Roman" w:cs="Times New Roman"/>
          <w:bCs/>
          <w:lang w:val="en-US"/>
        </w:rPr>
        <w:t>2023</w:t>
      </w:r>
      <w:r w:rsidR="00AC532E" w:rsidRPr="00461241">
        <w:rPr>
          <w:rFonts w:ascii="Times New Roman" w:hAnsi="Times New Roman" w:cs="Times New Roman"/>
          <w:noProof/>
        </w:rPr>
        <w:t>.</w:t>
      </w:r>
    </w:p>
    <w:p w14:paraId="67998686" w14:textId="0120E49B" w:rsidR="009C520F" w:rsidRPr="009C520F" w:rsidRDefault="009C520F"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World Bank Group,</w:t>
      </w:r>
      <w:r w:rsidRPr="00461241">
        <w:rPr>
          <w:rFonts w:ascii="Times New Roman" w:hAnsi="Times New Roman" w:cs="Times New Roman"/>
          <w:noProof/>
        </w:rPr>
        <w:t xml:space="preserve">. </w:t>
      </w:r>
      <w:r w:rsidRPr="0047194E">
        <w:rPr>
          <w:rFonts w:ascii="Times New Roman" w:eastAsia="Calibri" w:hAnsi="Times New Roman" w:cs="Times New Roman"/>
          <w:bCs/>
          <w:i/>
          <w:iCs/>
          <w:lang w:val="en-US"/>
        </w:rPr>
        <w:t>The Container Port Performance Index 202</w:t>
      </w:r>
      <w:r>
        <w:rPr>
          <w:rFonts w:ascii="Times New Roman" w:eastAsia="Calibri" w:hAnsi="Times New Roman" w:cs="Times New Roman"/>
          <w:bCs/>
          <w:i/>
          <w:iCs/>
          <w:lang w:val="en-US"/>
        </w:rPr>
        <w:t>1.</w:t>
      </w:r>
    </w:p>
    <w:p w14:paraId="640B9C20" w14:textId="2FF0142A" w:rsidR="00132493" w:rsidRPr="00A8783B" w:rsidRDefault="00A8783B" w:rsidP="00AC532E">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 xml:space="preserve">Zuraida Alwadood, Norlenda Mohd. Noor, Nurul Fadhila Ahmad salehin, Nur Izzati Mahadhir, “Performance Measure of Malaysian seaports Using Data </w:t>
      </w:r>
      <w:r w:rsidR="00B846B4">
        <w:rPr>
          <w:rFonts w:ascii="Times New Roman" w:eastAsia="Calibri" w:hAnsi="Times New Roman" w:cs="Times New Roman"/>
          <w:bCs/>
          <w:lang w:val="en-US"/>
        </w:rPr>
        <w:t>E</w:t>
      </w:r>
      <w:r>
        <w:rPr>
          <w:rFonts w:ascii="Times New Roman" w:eastAsia="Calibri" w:hAnsi="Times New Roman" w:cs="Times New Roman"/>
          <w:bCs/>
          <w:lang w:val="en-US"/>
        </w:rPr>
        <w:t>nvelopmen</w:t>
      </w:r>
      <w:r w:rsidR="00B846B4">
        <w:rPr>
          <w:rFonts w:ascii="Times New Roman" w:eastAsia="Calibri" w:hAnsi="Times New Roman" w:cs="Times New Roman"/>
          <w:bCs/>
          <w:lang w:val="en-US"/>
        </w:rPr>
        <w:t>t</w:t>
      </w:r>
      <w:r>
        <w:rPr>
          <w:rFonts w:ascii="Times New Roman" w:eastAsia="Calibri" w:hAnsi="Times New Roman" w:cs="Times New Roman"/>
          <w:bCs/>
          <w:lang w:val="en-US"/>
        </w:rPr>
        <w:t xml:space="preserve"> </w:t>
      </w:r>
      <w:r w:rsidR="00B846B4">
        <w:rPr>
          <w:rFonts w:ascii="Times New Roman" w:eastAsia="Calibri" w:hAnsi="Times New Roman" w:cs="Times New Roman"/>
          <w:bCs/>
          <w:lang w:val="en-US"/>
        </w:rPr>
        <w:t>A</w:t>
      </w:r>
      <w:r>
        <w:rPr>
          <w:rFonts w:ascii="Times New Roman" w:eastAsia="Calibri" w:hAnsi="Times New Roman" w:cs="Times New Roman"/>
          <w:bCs/>
          <w:lang w:val="en-US"/>
        </w:rPr>
        <w:t>nalysis (DEA)”, Akademia Baru 2019.</w:t>
      </w:r>
    </w:p>
    <w:p w14:paraId="2F6797C6"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E52777">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2B724" w14:textId="77777777" w:rsidR="004461AB" w:rsidRDefault="004461AB" w:rsidP="00BD3DF2">
      <w:pPr>
        <w:spacing w:after="0" w:line="240" w:lineRule="auto"/>
      </w:pPr>
      <w:r>
        <w:separator/>
      </w:r>
    </w:p>
  </w:endnote>
  <w:endnote w:type="continuationSeparator" w:id="0">
    <w:p w14:paraId="1DC1CAFA" w14:textId="77777777" w:rsidR="004461AB" w:rsidRDefault="004461A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1351" w14:textId="76BC66D4"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F22718">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B49F3" w14:textId="77777777" w:rsidR="004461AB" w:rsidRDefault="004461AB" w:rsidP="00BD3DF2">
      <w:pPr>
        <w:spacing w:after="0" w:line="240" w:lineRule="auto"/>
      </w:pPr>
      <w:r>
        <w:separator/>
      </w:r>
    </w:p>
  </w:footnote>
  <w:footnote w:type="continuationSeparator" w:id="0">
    <w:p w14:paraId="35508115" w14:textId="77777777" w:rsidR="004461AB" w:rsidRDefault="004461AB"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15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CB6605C"/>
    <w:multiLevelType w:val="hybridMultilevel"/>
    <w:tmpl w:val="B51EC296"/>
    <w:lvl w:ilvl="0" w:tplc="846CBBE8">
      <w:start w:val="1"/>
      <w:numFmt w:val="decimal"/>
      <w:lvlText w:val="%1)"/>
      <w:lvlJc w:val="left"/>
      <w:pPr>
        <w:ind w:left="810" w:hanging="360"/>
      </w:pPr>
      <w:rPr>
        <w:rFonts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7C13FA4"/>
    <w:multiLevelType w:val="hybridMultilevel"/>
    <w:tmpl w:val="04F2148E"/>
    <w:lvl w:ilvl="0" w:tplc="1AC427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728D4BF4"/>
    <w:multiLevelType w:val="hybridMultilevel"/>
    <w:tmpl w:val="711848B6"/>
    <w:lvl w:ilvl="0" w:tplc="F5C425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
  </w:num>
  <w:num w:numId="5">
    <w:abstractNumId w:val="2"/>
  </w:num>
  <w:num w:numId="6">
    <w:abstractNumId w:val="14"/>
  </w:num>
  <w:num w:numId="7">
    <w:abstractNumId w:val="4"/>
  </w:num>
  <w:num w:numId="8">
    <w:abstractNumId w:val="5"/>
  </w:num>
  <w:num w:numId="9">
    <w:abstractNumId w:val="8"/>
  </w:num>
  <w:num w:numId="10">
    <w:abstractNumId w:val="10"/>
  </w:num>
  <w:num w:numId="11">
    <w:abstractNumId w:val="3"/>
  </w:num>
  <w:num w:numId="12">
    <w:abstractNumId w:val="7"/>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1350"/>
    <w:rsid w:val="00013331"/>
    <w:rsid w:val="00014373"/>
    <w:rsid w:val="00026852"/>
    <w:rsid w:val="000367A9"/>
    <w:rsid w:val="00036F5C"/>
    <w:rsid w:val="00063693"/>
    <w:rsid w:val="00071394"/>
    <w:rsid w:val="000737D6"/>
    <w:rsid w:val="00073999"/>
    <w:rsid w:val="00074DFA"/>
    <w:rsid w:val="00075DF0"/>
    <w:rsid w:val="000767AC"/>
    <w:rsid w:val="00082B02"/>
    <w:rsid w:val="00090925"/>
    <w:rsid w:val="00096097"/>
    <w:rsid w:val="000973D1"/>
    <w:rsid w:val="000A0199"/>
    <w:rsid w:val="000A0CB5"/>
    <w:rsid w:val="000A6A77"/>
    <w:rsid w:val="000B2834"/>
    <w:rsid w:val="000C17E4"/>
    <w:rsid w:val="000C21E9"/>
    <w:rsid w:val="000C31DF"/>
    <w:rsid w:val="000C5A7E"/>
    <w:rsid w:val="000C5E67"/>
    <w:rsid w:val="000C6DE1"/>
    <w:rsid w:val="000C6E91"/>
    <w:rsid w:val="000D0AC6"/>
    <w:rsid w:val="000D6463"/>
    <w:rsid w:val="000E5FB5"/>
    <w:rsid w:val="000E6927"/>
    <w:rsid w:val="000F38FD"/>
    <w:rsid w:val="00106A02"/>
    <w:rsid w:val="0010747C"/>
    <w:rsid w:val="001221B0"/>
    <w:rsid w:val="00126CCB"/>
    <w:rsid w:val="00132493"/>
    <w:rsid w:val="001348E3"/>
    <w:rsid w:val="0014123F"/>
    <w:rsid w:val="0014786A"/>
    <w:rsid w:val="00147A86"/>
    <w:rsid w:val="0015683B"/>
    <w:rsid w:val="0016246F"/>
    <w:rsid w:val="00163D7A"/>
    <w:rsid w:val="00166D83"/>
    <w:rsid w:val="00166F79"/>
    <w:rsid w:val="00167ABC"/>
    <w:rsid w:val="00170929"/>
    <w:rsid w:val="001807B9"/>
    <w:rsid w:val="00181851"/>
    <w:rsid w:val="001835D5"/>
    <w:rsid w:val="001A00C2"/>
    <w:rsid w:val="001A444C"/>
    <w:rsid w:val="001A514F"/>
    <w:rsid w:val="001A57EB"/>
    <w:rsid w:val="001B28B7"/>
    <w:rsid w:val="001B3777"/>
    <w:rsid w:val="001C4969"/>
    <w:rsid w:val="001C79A0"/>
    <w:rsid w:val="001D0AB0"/>
    <w:rsid w:val="001D33FD"/>
    <w:rsid w:val="001D3D1E"/>
    <w:rsid w:val="001D48CE"/>
    <w:rsid w:val="001E1B82"/>
    <w:rsid w:val="001F12BE"/>
    <w:rsid w:val="001F2277"/>
    <w:rsid w:val="001F2EDC"/>
    <w:rsid w:val="002145A9"/>
    <w:rsid w:val="002178B1"/>
    <w:rsid w:val="00217B1E"/>
    <w:rsid w:val="00226C2A"/>
    <w:rsid w:val="002270FD"/>
    <w:rsid w:val="0023056D"/>
    <w:rsid w:val="00231CEA"/>
    <w:rsid w:val="00235B14"/>
    <w:rsid w:val="0023691F"/>
    <w:rsid w:val="00240945"/>
    <w:rsid w:val="002413DC"/>
    <w:rsid w:val="0024363E"/>
    <w:rsid w:val="00247F0A"/>
    <w:rsid w:val="0025468B"/>
    <w:rsid w:val="00260B8B"/>
    <w:rsid w:val="00263DD8"/>
    <w:rsid w:val="002643FE"/>
    <w:rsid w:val="00264A93"/>
    <w:rsid w:val="00275DB3"/>
    <w:rsid w:val="00280FA7"/>
    <w:rsid w:val="00284701"/>
    <w:rsid w:val="002912BC"/>
    <w:rsid w:val="002916FD"/>
    <w:rsid w:val="0029241E"/>
    <w:rsid w:val="002930A1"/>
    <w:rsid w:val="00295877"/>
    <w:rsid w:val="0029644D"/>
    <w:rsid w:val="002A14F8"/>
    <w:rsid w:val="002A73E1"/>
    <w:rsid w:val="002B31E0"/>
    <w:rsid w:val="002B3BB0"/>
    <w:rsid w:val="002B48AE"/>
    <w:rsid w:val="002C2C06"/>
    <w:rsid w:val="002C4A9C"/>
    <w:rsid w:val="002D1FD8"/>
    <w:rsid w:val="002D5658"/>
    <w:rsid w:val="002E02E7"/>
    <w:rsid w:val="002E51BC"/>
    <w:rsid w:val="002F11B1"/>
    <w:rsid w:val="002F121C"/>
    <w:rsid w:val="002F1B90"/>
    <w:rsid w:val="00302B2F"/>
    <w:rsid w:val="00304381"/>
    <w:rsid w:val="0030557F"/>
    <w:rsid w:val="00314187"/>
    <w:rsid w:val="00326C93"/>
    <w:rsid w:val="00334FA5"/>
    <w:rsid w:val="00336254"/>
    <w:rsid w:val="0033714C"/>
    <w:rsid w:val="003374B5"/>
    <w:rsid w:val="00337E4A"/>
    <w:rsid w:val="003420FD"/>
    <w:rsid w:val="003421DD"/>
    <w:rsid w:val="00342FC6"/>
    <w:rsid w:val="003477F7"/>
    <w:rsid w:val="00356130"/>
    <w:rsid w:val="00376CFA"/>
    <w:rsid w:val="00381098"/>
    <w:rsid w:val="003925CB"/>
    <w:rsid w:val="00397CB7"/>
    <w:rsid w:val="00397DEF"/>
    <w:rsid w:val="003A0863"/>
    <w:rsid w:val="003A686F"/>
    <w:rsid w:val="003B235B"/>
    <w:rsid w:val="003B3E41"/>
    <w:rsid w:val="003B7210"/>
    <w:rsid w:val="003C5CBB"/>
    <w:rsid w:val="003C5E0E"/>
    <w:rsid w:val="003D0965"/>
    <w:rsid w:val="003D1666"/>
    <w:rsid w:val="003E2E08"/>
    <w:rsid w:val="003F4E3D"/>
    <w:rsid w:val="003F57A5"/>
    <w:rsid w:val="003F603E"/>
    <w:rsid w:val="0040686F"/>
    <w:rsid w:val="00406C8A"/>
    <w:rsid w:val="0042090F"/>
    <w:rsid w:val="00421554"/>
    <w:rsid w:val="00421ABA"/>
    <w:rsid w:val="004306AB"/>
    <w:rsid w:val="004311B5"/>
    <w:rsid w:val="00431627"/>
    <w:rsid w:val="004333DD"/>
    <w:rsid w:val="004428A8"/>
    <w:rsid w:val="00443965"/>
    <w:rsid w:val="004461AB"/>
    <w:rsid w:val="00446D34"/>
    <w:rsid w:val="004471CF"/>
    <w:rsid w:val="004511E0"/>
    <w:rsid w:val="004548D6"/>
    <w:rsid w:val="0045526D"/>
    <w:rsid w:val="00455A0B"/>
    <w:rsid w:val="00456D48"/>
    <w:rsid w:val="0045770F"/>
    <w:rsid w:val="00460539"/>
    <w:rsid w:val="00461241"/>
    <w:rsid w:val="004671A3"/>
    <w:rsid w:val="00470564"/>
    <w:rsid w:val="004714EA"/>
    <w:rsid w:val="0047194E"/>
    <w:rsid w:val="00472FE4"/>
    <w:rsid w:val="00473FBF"/>
    <w:rsid w:val="0047535F"/>
    <w:rsid w:val="00482B50"/>
    <w:rsid w:val="00482F54"/>
    <w:rsid w:val="00491B64"/>
    <w:rsid w:val="00492102"/>
    <w:rsid w:val="00497D7B"/>
    <w:rsid w:val="004A16CE"/>
    <w:rsid w:val="004A318B"/>
    <w:rsid w:val="004B1EBB"/>
    <w:rsid w:val="004B27FD"/>
    <w:rsid w:val="004B2F9C"/>
    <w:rsid w:val="004B3314"/>
    <w:rsid w:val="004B45C3"/>
    <w:rsid w:val="004B46E4"/>
    <w:rsid w:val="004C367B"/>
    <w:rsid w:val="004D5485"/>
    <w:rsid w:val="004D666F"/>
    <w:rsid w:val="004E5A32"/>
    <w:rsid w:val="004F1EE5"/>
    <w:rsid w:val="004F4ED9"/>
    <w:rsid w:val="004F7229"/>
    <w:rsid w:val="004F7DD6"/>
    <w:rsid w:val="00503CF1"/>
    <w:rsid w:val="00505557"/>
    <w:rsid w:val="005065AB"/>
    <w:rsid w:val="00512BC5"/>
    <w:rsid w:val="00530DB0"/>
    <w:rsid w:val="00531A04"/>
    <w:rsid w:val="00536B07"/>
    <w:rsid w:val="00545CD4"/>
    <w:rsid w:val="005462AC"/>
    <w:rsid w:val="00550EA6"/>
    <w:rsid w:val="0055783F"/>
    <w:rsid w:val="0057188F"/>
    <w:rsid w:val="0058009A"/>
    <w:rsid w:val="0058243D"/>
    <w:rsid w:val="005831E4"/>
    <w:rsid w:val="00583700"/>
    <w:rsid w:val="0059108A"/>
    <w:rsid w:val="00594375"/>
    <w:rsid w:val="005944DE"/>
    <w:rsid w:val="005960D3"/>
    <w:rsid w:val="00596547"/>
    <w:rsid w:val="005976FD"/>
    <w:rsid w:val="005A40AF"/>
    <w:rsid w:val="005A5220"/>
    <w:rsid w:val="005A7136"/>
    <w:rsid w:val="005B6D02"/>
    <w:rsid w:val="005C4BA4"/>
    <w:rsid w:val="005D6635"/>
    <w:rsid w:val="005E3175"/>
    <w:rsid w:val="005E3D8D"/>
    <w:rsid w:val="005E45F6"/>
    <w:rsid w:val="005E463E"/>
    <w:rsid w:val="005E6D71"/>
    <w:rsid w:val="005E7021"/>
    <w:rsid w:val="005F0D39"/>
    <w:rsid w:val="005F1219"/>
    <w:rsid w:val="005F3A06"/>
    <w:rsid w:val="005F3A3A"/>
    <w:rsid w:val="005F4B71"/>
    <w:rsid w:val="0060366D"/>
    <w:rsid w:val="006056BE"/>
    <w:rsid w:val="0061228F"/>
    <w:rsid w:val="006171B3"/>
    <w:rsid w:val="00617C9B"/>
    <w:rsid w:val="00624B9C"/>
    <w:rsid w:val="006301D1"/>
    <w:rsid w:val="00635CBD"/>
    <w:rsid w:val="00637373"/>
    <w:rsid w:val="00645E93"/>
    <w:rsid w:val="0064693A"/>
    <w:rsid w:val="00655FAC"/>
    <w:rsid w:val="006618D5"/>
    <w:rsid w:val="00663631"/>
    <w:rsid w:val="006709DA"/>
    <w:rsid w:val="006726C3"/>
    <w:rsid w:val="006812B8"/>
    <w:rsid w:val="00693CDE"/>
    <w:rsid w:val="00695B8F"/>
    <w:rsid w:val="006A14C5"/>
    <w:rsid w:val="006A33A6"/>
    <w:rsid w:val="006A3631"/>
    <w:rsid w:val="006A4EF5"/>
    <w:rsid w:val="006B0E27"/>
    <w:rsid w:val="006B629D"/>
    <w:rsid w:val="006B787F"/>
    <w:rsid w:val="006C2B23"/>
    <w:rsid w:val="006C2F18"/>
    <w:rsid w:val="006C7BEB"/>
    <w:rsid w:val="006D67DF"/>
    <w:rsid w:val="006D6D19"/>
    <w:rsid w:val="006E3D96"/>
    <w:rsid w:val="006E6D6D"/>
    <w:rsid w:val="006F5689"/>
    <w:rsid w:val="00700A2B"/>
    <w:rsid w:val="00701C41"/>
    <w:rsid w:val="00704DBD"/>
    <w:rsid w:val="00712E82"/>
    <w:rsid w:val="007223D5"/>
    <w:rsid w:val="00724ED7"/>
    <w:rsid w:val="00731E10"/>
    <w:rsid w:val="00734DF0"/>
    <w:rsid w:val="00736793"/>
    <w:rsid w:val="007376CF"/>
    <w:rsid w:val="00751209"/>
    <w:rsid w:val="0075143C"/>
    <w:rsid w:val="0075212F"/>
    <w:rsid w:val="00752377"/>
    <w:rsid w:val="00752D86"/>
    <w:rsid w:val="00760A3E"/>
    <w:rsid w:val="00762292"/>
    <w:rsid w:val="00762A79"/>
    <w:rsid w:val="00762E81"/>
    <w:rsid w:val="00772D79"/>
    <w:rsid w:val="0077456A"/>
    <w:rsid w:val="007837C8"/>
    <w:rsid w:val="00783ED1"/>
    <w:rsid w:val="00790192"/>
    <w:rsid w:val="007912A2"/>
    <w:rsid w:val="00796454"/>
    <w:rsid w:val="007A0F32"/>
    <w:rsid w:val="007A50F8"/>
    <w:rsid w:val="007A5E8F"/>
    <w:rsid w:val="007B46BC"/>
    <w:rsid w:val="007B4AFA"/>
    <w:rsid w:val="007B5346"/>
    <w:rsid w:val="007B591D"/>
    <w:rsid w:val="007C2346"/>
    <w:rsid w:val="007C3E3D"/>
    <w:rsid w:val="007C4F4A"/>
    <w:rsid w:val="007D0AD5"/>
    <w:rsid w:val="007E467E"/>
    <w:rsid w:val="007F0EE3"/>
    <w:rsid w:val="007F2048"/>
    <w:rsid w:val="007F3328"/>
    <w:rsid w:val="007F4E6B"/>
    <w:rsid w:val="007F6F59"/>
    <w:rsid w:val="008017BE"/>
    <w:rsid w:val="00803909"/>
    <w:rsid w:val="00811E87"/>
    <w:rsid w:val="00815747"/>
    <w:rsid w:val="00815C22"/>
    <w:rsid w:val="00825393"/>
    <w:rsid w:val="0082596D"/>
    <w:rsid w:val="008267F9"/>
    <w:rsid w:val="00826EED"/>
    <w:rsid w:val="008318D9"/>
    <w:rsid w:val="00832515"/>
    <w:rsid w:val="008337FA"/>
    <w:rsid w:val="00835965"/>
    <w:rsid w:val="00835969"/>
    <w:rsid w:val="00846AC9"/>
    <w:rsid w:val="008500AD"/>
    <w:rsid w:val="00862355"/>
    <w:rsid w:val="008728C1"/>
    <w:rsid w:val="008800A3"/>
    <w:rsid w:val="0088774E"/>
    <w:rsid w:val="00892554"/>
    <w:rsid w:val="00893A3F"/>
    <w:rsid w:val="00895330"/>
    <w:rsid w:val="008957F8"/>
    <w:rsid w:val="008A106B"/>
    <w:rsid w:val="008A3CD3"/>
    <w:rsid w:val="008B11D9"/>
    <w:rsid w:val="008B19CC"/>
    <w:rsid w:val="008B3067"/>
    <w:rsid w:val="008B3BF4"/>
    <w:rsid w:val="008B5E8C"/>
    <w:rsid w:val="008C3C99"/>
    <w:rsid w:val="008C4B85"/>
    <w:rsid w:val="008C737B"/>
    <w:rsid w:val="008D0AEE"/>
    <w:rsid w:val="008D1266"/>
    <w:rsid w:val="008E3AAF"/>
    <w:rsid w:val="008E6A04"/>
    <w:rsid w:val="008E7571"/>
    <w:rsid w:val="008F15DC"/>
    <w:rsid w:val="008F2D2C"/>
    <w:rsid w:val="00901135"/>
    <w:rsid w:val="00904EA4"/>
    <w:rsid w:val="009079AB"/>
    <w:rsid w:val="009127CB"/>
    <w:rsid w:val="00913BA0"/>
    <w:rsid w:val="00925373"/>
    <w:rsid w:val="0093047A"/>
    <w:rsid w:val="00930B95"/>
    <w:rsid w:val="00935D89"/>
    <w:rsid w:val="009378B9"/>
    <w:rsid w:val="0094643B"/>
    <w:rsid w:val="00950EF1"/>
    <w:rsid w:val="0095335C"/>
    <w:rsid w:val="00953F81"/>
    <w:rsid w:val="00957D42"/>
    <w:rsid w:val="00963F24"/>
    <w:rsid w:val="009657B5"/>
    <w:rsid w:val="00983018"/>
    <w:rsid w:val="00984687"/>
    <w:rsid w:val="0098476B"/>
    <w:rsid w:val="00984F4C"/>
    <w:rsid w:val="0098710F"/>
    <w:rsid w:val="009A301E"/>
    <w:rsid w:val="009A679D"/>
    <w:rsid w:val="009B07A9"/>
    <w:rsid w:val="009B1F3D"/>
    <w:rsid w:val="009B4398"/>
    <w:rsid w:val="009B474A"/>
    <w:rsid w:val="009B4E2B"/>
    <w:rsid w:val="009B679D"/>
    <w:rsid w:val="009C0371"/>
    <w:rsid w:val="009C13E5"/>
    <w:rsid w:val="009C1414"/>
    <w:rsid w:val="009C1A1E"/>
    <w:rsid w:val="009C3568"/>
    <w:rsid w:val="009C4BE4"/>
    <w:rsid w:val="009C520F"/>
    <w:rsid w:val="009D6FB2"/>
    <w:rsid w:val="009F60BE"/>
    <w:rsid w:val="009F68EE"/>
    <w:rsid w:val="009F73DC"/>
    <w:rsid w:val="009F75B6"/>
    <w:rsid w:val="00A03D71"/>
    <w:rsid w:val="00A12463"/>
    <w:rsid w:val="00A13CBF"/>
    <w:rsid w:val="00A214E1"/>
    <w:rsid w:val="00A21B6D"/>
    <w:rsid w:val="00A30649"/>
    <w:rsid w:val="00A36759"/>
    <w:rsid w:val="00A37C6F"/>
    <w:rsid w:val="00A422F0"/>
    <w:rsid w:val="00A464E8"/>
    <w:rsid w:val="00A57C9E"/>
    <w:rsid w:val="00A618F9"/>
    <w:rsid w:val="00A6214A"/>
    <w:rsid w:val="00A65A10"/>
    <w:rsid w:val="00A67C0E"/>
    <w:rsid w:val="00A7430C"/>
    <w:rsid w:val="00A74B42"/>
    <w:rsid w:val="00A7722B"/>
    <w:rsid w:val="00A77542"/>
    <w:rsid w:val="00A82B41"/>
    <w:rsid w:val="00A858B0"/>
    <w:rsid w:val="00A8783B"/>
    <w:rsid w:val="00A90378"/>
    <w:rsid w:val="00A92BA1"/>
    <w:rsid w:val="00A93472"/>
    <w:rsid w:val="00A9667C"/>
    <w:rsid w:val="00AA4294"/>
    <w:rsid w:val="00AA5A5B"/>
    <w:rsid w:val="00AC17F3"/>
    <w:rsid w:val="00AC2E74"/>
    <w:rsid w:val="00AC532E"/>
    <w:rsid w:val="00AC61F3"/>
    <w:rsid w:val="00AE4218"/>
    <w:rsid w:val="00AF2292"/>
    <w:rsid w:val="00AF304F"/>
    <w:rsid w:val="00AF5ED5"/>
    <w:rsid w:val="00AF623A"/>
    <w:rsid w:val="00B03EFF"/>
    <w:rsid w:val="00B04841"/>
    <w:rsid w:val="00B0553E"/>
    <w:rsid w:val="00B10769"/>
    <w:rsid w:val="00B1359D"/>
    <w:rsid w:val="00B249C9"/>
    <w:rsid w:val="00B2572F"/>
    <w:rsid w:val="00B2595A"/>
    <w:rsid w:val="00B3034B"/>
    <w:rsid w:val="00B329CF"/>
    <w:rsid w:val="00B3601F"/>
    <w:rsid w:val="00B4196B"/>
    <w:rsid w:val="00B41B48"/>
    <w:rsid w:val="00B5153F"/>
    <w:rsid w:val="00B53B02"/>
    <w:rsid w:val="00B57E80"/>
    <w:rsid w:val="00B66514"/>
    <w:rsid w:val="00B71E3A"/>
    <w:rsid w:val="00B81A52"/>
    <w:rsid w:val="00B81D9E"/>
    <w:rsid w:val="00B846B4"/>
    <w:rsid w:val="00B86020"/>
    <w:rsid w:val="00B906A4"/>
    <w:rsid w:val="00B92CE8"/>
    <w:rsid w:val="00B96F2A"/>
    <w:rsid w:val="00BA1FD2"/>
    <w:rsid w:val="00BA2EAD"/>
    <w:rsid w:val="00BB40CE"/>
    <w:rsid w:val="00BB7643"/>
    <w:rsid w:val="00BB7FCB"/>
    <w:rsid w:val="00BC2F62"/>
    <w:rsid w:val="00BC75CA"/>
    <w:rsid w:val="00BD3DF2"/>
    <w:rsid w:val="00BF7D22"/>
    <w:rsid w:val="00C0256A"/>
    <w:rsid w:val="00C050E6"/>
    <w:rsid w:val="00C05853"/>
    <w:rsid w:val="00C1033D"/>
    <w:rsid w:val="00C11392"/>
    <w:rsid w:val="00C12717"/>
    <w:rsid w:val="00C13725"/>
    <w:rsid w:val="00C174A6"/>
    <w:rsid w:val="00C20AA7"/>
    <w:rsid w:val="00C23B5D"/>
    <w:rsid w:val="00C25749"/>
    <w:rsid w:val="00C31ED1"/>
    <w:rsid w:val="00C35A97"/>
    <w:rsid w:val="00C4032C"/>
    <w:rsid w:val="00C4525F"/>
    <w:rsid w:val="00C631DE"/>
    <w:rsid w:val="00C63ADD"/>
    <w:rsid w:val="00C7149F"/>
    <w:rsid w:val="00C7758B"/>
    <w:rsid w:val="00C82E76"/>
    <w:rsid w:val="00C94422"/>
    <w:rsid w:val="00C958E2"/>
    <w:rsid w:val="00C974A3"/>
    <w:rsid w:val="00CA57E9"/>
    <w:rsid w:val="00CA6B05"/>
    <w:rsid w:val="00CB1532"/>
    <w:rsid w:val="00CB30ED"/>
    <w:rsid w:val="00CB5385"/>
    <w:rsid w:val="00CB5E12"/>
    <w:rsid w:val="00CC0689"/>
    <w:rsid w:val="00CC7E46"/>
    <w:rsid w:val="00CD310F"/>
    <w:rsid w:val="00CD490B"/>
    <w:rsid w:val="00CD4F30"/>
    <w:rsid w:val="00CD601A"/>
    <w:rsid w:val="00CE1588"/>
    <w:rsid w:val="00CF062C"/>
    <w:rsid w:val="00CF6555"/>
    <w:rsid w:val="00D03FA0"/>
    <w:rsid w:val="00D064B8"/>
    <w:rsid w:val="00D11205"/>
    <w:rsid w:val="00D1388F"/>
    <w:rsid w:val="00D14DAE"/>
    <w:rsid w:val="00D1729D"/>
    <w:rsid w:val="00D25A69"/>
    <w:rsid w:val="00D3241E"/>
    <w:rsid w:val="00D331C2"/>
    <w:rsid w:val="00D35715"/>
    <w:rsid w:val="00D45CDA"/>
    <w:rsid w:val="00D65850"/>
    <w:rsid w:val="00D70A1C"/>
    <w:rsid w:val="00D7300B"/>
    <w:rsid w:val="00D80DDD"/>
    <w:rsid w:val="00D816C8"/>
    <w:rsid w:val="00D82FB4"/>
    <w:rsid w:val="00D84751"/>
    <w:rsid w:val="00D932D3"/>
    <w:rsid w:val="00D934D6"/>
    <w:rsid w:val="00D94A8D"/>
    <w:rsid w:val="00DA3D94"/>
    <w:rsid w:val="00DA5EB8"/>
    <w:rsid w:val="00DB194B"/>
    <w:rsid w:val="00DB5E65"/>
    <w:rsid w:val="00DB79BF"/>
    <w:rsid w:val="00DC009A"/>
    <w:rsid w:val="00DC1BDA"/>
    <w:rsid w:val="00DC44DA"/>
    <w:rsid w:val="00DC4854"/>
    <w:rsid w:val="00DC624E"/>
    <w:rsid w:val="00DC699C"/>
    <w:rsid w:val="00DD0C8C"/>
    <w:rsid w:val="00DD2EAD"/>
    <w:rsid w:val="00DD6B8A"/>
    <w:rsid w:val="00DF1E5D"/>
    <w:rsid w:val="00DF36B0"/>
    <w:rsid w:val="00E04835"/>
    <w:rsid w:val="00E07381"/>
    <w:rsid w:val="00E07986"/>
    <w:rsid w:val="00E1711E"/>
    <w:rsid w:val="00E20CEC"/>
    <w:rsid w:val="00E2165D"/>
    <w:rsid w:val="00E41D76"/>
    <w:rsid w:val="00E52777"/>
    <w:rsid w:val="00E545F2"/>
    <w:rsid w:val="00E57761"/>
    <w:rsid w:val="00E634EE"/>
    <w:rsid w:val="00E65FD4"/>
    <w:rsid w:val="00E751BB"/>
    <w:rsid w:val="00E75F8F"/>
    <w:rsid w:val="00E80032"/>
    <w:rsid w:val="00E82193"/>
    <w:rsid w:val="00E8392E"/>
    <w:rsid w:val="00E9344A"/>
    <w:rsid w:val="00E93F11"/>
    <w:rsid w:val="00E94E31"/>
    <w:rsid w:val="00EA3890"/>
    <w:rsid w:val="00EA3E26"/>
    <w:rsid w:val="00EA7EF8"/>
    <w:rsid w:val="00EB672B"/>
    <w:rsid w:val="00EB7183"/>
    <w:rsid w:val="00EC0792"/>
    <w:rsid w:val="00EC529A"/>
    <w:rsid w:val="00ED4C47"/>
    <w:rsid w:val="00EF1263"/>
    <w:rsid w:val="00EF2E8F"/>
    <w:rsid w:val="00EF4EB4"/>
    <w:rsid w:val="00F01C0E"/>
    <w:rsid w:val="00F048D3"/>
    <w:rsid w:val="00F04E14"/>
    <w:rsid w:val="00F11D87"/>
    <w:rsid w:val="00F13F36"/>
    <w:rsid w:val="00F14033"/>
    <w:rsid w:val="00F20ADC"/>
    <w:rsid w:val="00F22718"/>
    <w:rsid w:val="00F228F8"/>
    <w:rsid w:val="00F33B95"/>
    <w:rsid w:val="00F356F5"/>
    <w:rsid w:val="00F3682A"/>
    <w:rsid w:val="00F37A36"/>
    <w:rsid w:val="00F40AAC"/>
    <w:rsid w:val="00F4452A"/>
    <w:rsid w:val="00F51042"/>
    <w:rsid w:val="00F527FD"/>
    <w:rsid w:val="00F5577B"/>
    <w:rsid w:val="00F5793F"/>
    <w:rsid w:val="00F57BE3"/>
    <w:rsid w:val="00F6141E"/>
    <w:rsid w:val="00F65369"/>
    <w:rsid w:val="00F67140"/>
    <w:rsid w:val="00F679C1"/>
    <w:rsid w:val="00F72BEB"/>
    <w:rsid w:val="00F72C13"/>
    <w:rsid w:val="00F77514"/>
    <w:rsid w:val="00F81906"/>
    <w:rsid w:val="00F853F8"/>
    <w:rsid w:val="00F864BE"/>
    <w:rsid w:val="00F86CD0"/>
    <w:rsid w:val="00FA032B"/>
    <w:rsid w:val="00FA3D2A"/>
    <w:rsid w:val="00FA69D3"/>
    <w:rsid w:val="00FB54A4"/>
    <w:rsid w:val="00FC34F7"/>
    <w:rsid w:val="00FD090B"/>
    <w:rsid w:val="00FD4CB8"/>
    <w:rsid w:val="00FF25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0336360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8068726">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5DA38BE6-4F53-4BC9-B466-6C97CD5F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RYZEN-360</cp:lastModifiedBy>
  <cp:revision>2</cp:revision>
  <cp:lastPrinted>2019-05-24T02:53:00Z</cp:lastPrinted>
  <dcterms:created xsi:type="dcterms:W3CDTF">2024-03-20T02:01:00Z</dcterms:created>
  <dcterms:modified xsi:type="dcterms:W3CDTF">2024-03-20T02:01:00Z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